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ab51" w14:paraId="ce5ab51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>
      <w:pPr>
        <w:jc w:val="both"/>
        <w:rPr>
          <w:b/>
        </w:rPr>
      </w:pP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0A2087">
      <w:pPr>
        <w:jc w:val="center"/>
      </w:pPr>
      <w:r w:rsidRPr="000A2087">
        <w:t>R E P U B L I K A  H R V A T S K A</w:t>
      </w:r>
    </w:p>
    <w:p w:rsidRDefault="00A86E4A" w:rsidP="00EB1087" w:rsidR="00A86E4A" w:rsidRPr="000A2087">
      <w:pPr>
        <w:jc w:val="center"/>
      </w:pPr>
    </w:p>
    <w:p w:rsidRDefault="00A9061D" w:rsidP="00582963" w:rsidR="00A9061D">
      <w:pPr>
        <w:jc w:val="center"/>
      </w:pPr>
      <w:r w:rsidRPr="000A2087">
        <w:t>R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Š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N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</w:p>
    <w:p w:rsidRDefault="00677975" w:rsidP="00582963" w:rsidR="00677975">
      <w:pPr>
        <w:jc w:val="center"/>
        <w:rPr>
          <w:b/>
        </w:rPr>
      </w:pP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A9061D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4557D9" w:rsidRPr="004557D9">
        <w:t>METAL KOLOR d.o.o za antikoroziju, metalizaciju i graditeljstvo "u stečaju", skraćena tvrtka: METAL KOLOR d.o.o. "u stečaju", Slavonski Brod, Dr. M. Budaka 1, OIB 72961932455</w:t>
      </w:r>
      <w:r>
        <w:t xml:space="preserve">, dana </w:t>
      </w:r>
      <w:r w:rsidR="001014BE">
        <w:t>02. svibnja 2018</w:t>
      </w:r>
      <w:r w:rsidRPr="00B07C9F">
        <w:t>.</w:t>
      </w:r>
      <w:r>
        <w:t xml:space="preserve"> godine.</w:t>
      </w:r>
    </w:p>
    <w:p w:rsidRDefault="00677975" w:rsidP="00A9061D" w:rsidR="00677975" w:rsidRPr="00B07C9F">
      <w:pPr>
        <w:jc w:val="both"/>
      </w:pPr>
    </w:p>
    <w:p w:rsidRDefault="00A9061D" w:rsidP="00A9061D" w:rsidR="00A9061D" w:rsidRPr="00EB108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B1087">
        <w:t>r i j</w:t>
      </w:r>
      <w:r w:rsidR="009B29AA" w:rsidRPr="00EB1087">
        <w:t xml:space="preserve"> </w:t>
      </w:r>
      <w:r w:rsidRPr="00EB1087">
        <w:t>e š i o   j e</w:t>
      </w:r>
    </w:p>
    <w:p w:rsidRDefault="00A9061D" w:rsidP="00A9061D" w:rsidR="00A9061D" w:rsidRPr="00EB1087">
      <w:pPr>
        <w:jc w:val="both"/>
      </w:pPr>
    </w:p>
    <w:p w:rsidRDefault="00F50109" w:rsidP="00A9061D" w:rsidR="00A9061D">
      <w:pPr>
        <w:jc w:val="both"/>
      </w:pPr>
      <w:r>
        <w:t xml:space="preserve"> </w:t>
      </w:r>
      <w:r>
        <w:tab/>
      </w:r>
      <w:r>
        <w:tab/>
      </w:r>
      <w:r w:rsidR="00A9061D" w:rsidRPr="00B07C9F">
        <w:t xml:space="preserve">Ispravlja se </w:t>
      </w:r>
      <w:r w:rsidR="00481087">
        <w:t>Tablica ispitanih tražbina Drugog</w:t>
      </w:r>
      <w:r w:rsidR="00A9061D" w:rsidRPr="00B07C9F">
        <w:t xml:space="preserve"> višeg ispla</w:t>
      </w:r>
      <w:r w:rsidR="00A9061D">
        <w:t>tnog reda stečajne sutkinje posl. b</w:t>
      </w:r>
      <w:r w:rsidR="00A9061D" w:rsidRPr="00B07C9F">
        <w:t>roj</w:t>
      </w:r>
      <w:r w:rsidR="00C639DB">
        <w:t xml:space="preserve"> </w:t>
      </w:r>
      <w:r w:rsidR="00A9061D">
        <w:t>7</w:t>
      </w:r>
      <w:r w:rsidR="00A9061D" w:rsidRPr="00B07C9F">
        <w:t>/St-</w:t>
      </w:r>
      <w:r w:rsidR="004557D9">
        <w:t>559</w:t>
      </w:r>
      <w:r w:rsidR="00475C47">
        <w:t>/201</w:t>
      </w:r>
      <w:r w:rsidR="0015522F">
        <w:t>6</w:t>
      </w:r>
      <w:r w:rsidR="00A9061D" w:rsidRPr="00B07C9F">
        <w:t>-</w:t>
      </w:r>
      <w:r w:rsidR="004557D9">
        <w:t>42</w:t>
      </w:r>
      <w:r w:rsidR="00F42C77">
        <w:t xml:space="preserve"> od </w:t>
      </w:r>
      <w:r w:rsidR="004557D9">
        <w:t>06</w:t>
      </w:r>
      <w:r w:rsidR="00F42C77">
        <w:t>.</w:t>
      </w:r>
      <w:r w:rsidR="00475C47">
        <w:t xml:space="preserve"> </w:t>
      </w:r>
      <w:r w:rsidR="004557D9">
        <w:t>ve</w:t>
      </w:r>
      <w:r w:rsidR="0015522F">
        <w:t>ljače</w:t>
      </w:r>
      <w:r w:rsidR="00475C47">
        <w:t xml:space="preserve"> 201</w:t>
      </w:r>
      <w:r w:rsidR="0015522F">
        <w:t>7</w:t>
      </w:r>
      <w:r w:rsidR="00A9061D" w:rsidRPr="00B07C9F">
        <w:t>.</w:t>
      </w:r>
      <w:r w:rsidR="00C17440">
        <w:t xml:space="preserve"> godine</w:t>
      </w:r>
      <w:r w:rsidR="000D4420">
        <w:t>,</w:t>
      </w:r>
      <w:r w:rsidR="00E60602">
        <w:t xml:space="preserve"> </w:t>
      </w:r>
      <w:r w:rsidR="004557D9">
        <w:t xml:space="preserve">te se </w:t>
      </w:r>
      <w:r w:rsidR="000D4420">
        <w:t xml:space="preserve"> utvrđuje da je nastupila zakonska presumpcija da se smatra da je osporavanje tražbina otklonjeno i da </w:t>
      </w:r>
      <w:r w:rsidR="00C13CDA">
        <w:t>je</w:t>
      </w:r>
      <w:r w:rsidR="000D4420">
        <w:t xml:space="preserve"> nastavno tome utvrđen</w:t>
      </w:r>
      <w:r w:rsidR="000529BD">
        <w:t>a</w:t>
      </w:r>
      <w:r w:rsidR="000D4420">
        <w:t xml:space="preserve"> tražbin</w:t>
      </w:r>
      <w:r w:rsidR="000529BD">
        <w:t>a</w:t>
      </w:r>
      <w:r w:rsidR="000D4420">
        <w:t xml:space="preserve"> stečajn</w:t>
      </w:r>
      <w:r w:rsidR="000529BD">
        <w:t>og</w:t>
      </w:r>
      <w:r w:rsidR="000D4420">
        <w:t xml:space="preserve"> vjerovnika </w:t>
      </w:r>
      <w:r w:rsidR="004557D9">
        <w:t>kako slijedi:</w:t>
      </w:r>
    </w:p>
    <w:p w:rsidRDefault="004557D9" w:rsidP="00A9061D" w:rsidR="004557D9" w:rsidRPr="00B07C9F">
      <w:pPr>
        <w:jc w:val="both"/>
      </w:pPr>
    </w:p>
    <w:p w:rsidRDefault="00B37988" w:rsidP="004557D9" w:rsidR="00B37988">
      <w:pPr>
        <w:jc w:val="both"/>
      </w:pPr>
      <w:r>
        <w:t>C</w:t>
      </w:r>
      <w:r w:rsidR="000529BD">
        <w:t>REDO BANK</w:t>
      </w:r>
      <w:r>
        <w:t xml:space="preserve"> d.d. u stečaju </w:t>
      </w:r>
    </w:p>
    <w:p w:rsidRDefault="00B37988" w:rsidP="004557D9" w:rsidR="00B37988">
      <w:pPr>
        <w:jc w:val="both"/>
      </w:pPr>
      <w:r>
        <w:t>Split, Zrinsko Frankopanska 58</w:t>
      </w:r>
    </w:p>
    <w:p w:rsidRDefault="00B37988" w:rsidP="004557D9" w:rsidR="00C2606C">
      <w:pPr>
        <w:jc w:val="both"/>
        <w:rPr>
          <w:b/>
        </w:rPr>
      </w:pPr>
      <w:r>
        <w:t>OIB 94141384086</w:t>
      </w:r>
      <w:r>
        <w:tab/>
        <w:t xml:space="preserve">             </w:t>
      </w:r>
      <w:r w:rsidR="001F365D">
        <w:tab/>
      </w:r>
      <w:r w:rsidR="00034CCA">
        <w:t xml:space="preserve">           </w:t>
      </w:r>
      <w:r w:rsidR="00034CCA" w:rsidRPr="00034CCA">
        <w:t>u iznosu od        3.265.509,85 Kn</w:t>
      </w:r>
      <w:r w:rsidR="0015522F" w:rsidRPr="0090587F">
        <w:rPr>
          <w:b/>
        </w:rPr>
        <w:tab/>
      </w:r>
      <w:r w:rsidR="007A1861" w:rsidRPr="0090587F">
        <w:rPr>
          <w:b/>
        </w:rPr>
        <w:t xml:space="preserve"> </w:t>
      </w:r>
    </w:p>
    <w:p w:rsidRDefault="00C2606C" w:rsidP="00A9061D" w:rsidR="00A9061D">
      <w:pPr>
        <w:jc w:val="both"/>
      </w:pPr>
      <w:r>
        <w:tab/>
      </w:r>
      <w:r>
        <w:tab/>
      </w:r>
    </w:p>
    <w:p w:rsidRDefault="0090587F" w:rsidP="0090587F" w:rsidR="0090587F">
      <w:pPr>
        <w:jc w:val="right"/>
      </w:pPr>
    </w:p>
    <w:p w:rsidRDefault="00A9061D" w:rsidP="00A9061D" w:rsidR="00A9061D" w:rsidRPr="00706C74">
      <w:pPr>
        <w:jc w:val="center"/>
      </w:pPr>
      <w:r w:rsidRPr="00706C74">
        <w:t>Obrazloženje</w:t>
      </w:r>
    </w:p>
    <w:p w:rsidRDefault="00FE3DF9" w:rsidP="00A9061D" w:rsidR="00FE3DF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A9061D" w:rsidRPr="00B07C9F">
        <w:rPr>
          <w:b/>
        </w:rPr>
        <w:tab/>
      </w:r>
      <w:r w:rsidR="00A9061D" w:rsidRPr="00B07C9F">
        <w:rPr>
          <w:b/>
        </w:rPr>
        <w:tab/>
      </w:r>
    </w:p>
    <w:p w:rsidRDefault="004557D9" w:rsidP="009D7388" w:rsidR="004557D9">
      <w:pPr>
        <w:ind w:firstLine="1440"/>
        <w:jc w:val="both"/>
      </w:pPr>
      <w:r>
        <w:t xml:space="preserve">Rješenjem posl.br 7/St-559/2016-43 od </w:t>
      </w:r>
      <w:r w:rsidR="007A1861">
        <w:t xml:space="preserve">06.veljače 2017.godine osporena je tražbina stečajnog vjerovnika Drugog višeg isplatnog reda </w:t>
      </w:r>
      <w:r w:rsidR="00F04E72">
        <w:t xml:space="preserve">CREDO BANK d.d. u stečaju </w:t>
      </w:r>
      <w:r w:rsidR="007A1861">
        <w:t>u iznosu</w:t>
      </w:r>
      <w:r w:rsidR="006A7217">
        <w:t xml:space="preserve"> od</w:t>
      </w:r>
      <w:r w:rsidR="007A1861">
        <w:t xml:space="preserve">  </w:t>
      </w:r>
      <w:r w:rsidR="00F04E72">
        <w:t>3.265.509,85</w:t>
      </w:r>
      <w:r w:rsidR="007A1861">
        <w:t xml:space="preserve"> Kn, te je za osporenu tražbinu na parnicu upućen </w:t>
      </w:r>
      <w:r w:rsidR="00481087">
        <w:t xml:space="preserve">stečajni vjerovnik - </w:t>
      </w:r>
      <w:r w:rsidR="007A1861">
        <w:t xml:space="preserve">osporavatelj Davor Krtić odvjetnik iz Osijeka radi </w:t>
      </w:r>
      <w:r w:rsidR="007C7BBF">
        <w:t>utvrđivanja osporene tražbine u kojoj parnici nastupa u ime i za račun stečajnog dužnika,</w:t>
      </w:r>
      <w:r w:rsidR="00BB5118">
        <w:t xml:space="preserve"> a rješenje je pravomoćno dana </w:t>
      </w:r>
      <w:r w:rsidR="000D4420">
        <w:t>24.</w:t>
      </w:r>
      <w:r w:rsidR="00482D64">
        <w:t xml:space="preserve"> </w:t>
      </w:r>
      <w:r w:rsidR="000D4420">
        <w:t>veljače 2017.godine.</w:t>
      </w:r>
    </w:p>
    <w:p w:rsidRDefault="007A1861" w:rsidP="009D7388" w:rsidR="007A1861">
      <w:pPr>
        <w:ind w:firstLine="1440"/>
        <w:jc w:val="both"/>
      </w:pPr>
      <w:r>
        <w:t>Kako u ostavljenom roku osp</w:t>
      </w:r>
      <w:r w:rsidR="00482D64">
        <w:t>oravatelj nije pokrenuo parnični postupak</w:t>
      </w:r>
      <w:r>
        <w:t xml:space="preserve"> radi utvrđivanja osporene tražbine</w:t>
      </w:r>
      <w:r w:rsidR="000D4420">
        <w:t>,</w:t>
      </w:r>
      <w:r w:rsidR="00D07C78">
        <w:t xml:space="preserve"> </w:t>
      </w:r>
      <w:r w:rsidR="007C4EFA">
        <w:t>što pro</w:t>
      </w:r>
      <w:r w:rsidR="00481087">
        <w:t>izlazi</w:t>
      </w:r>
      <w:r w:rsidR="0018075F">
        <w:t xml:space="preserve"> iz bilješke upisničara</w:t>
      </w:r>
      <w:r w:rsidR="00481087">
        <w:t>,</w:t>
      </w:r>
      <w:r w:rsidR="005B36B2">
        <w:t xml:space="preserve"> a i očitovanja stečajnog upravitelja</w:t>
      </w:r>
      <w:r w:rsidR="00D07C78">
        <w:t xml:space="preserve"> nastupila je zakonska</w:t>
      </w:r>
      <w:r w:rsidR="007C4EFA">
        <w:t xml:space="preserve"> presumpcija</w:t>
      </w:r>
      <w:r w:rsidR="00D07C78">
        <w:t xml:space="preserve"> </w:t>
      </w:r>
      <w:r w:rsidR="006A7217">
        <w:t>iz odredbe čl.267</w:t>
      </w:r>
      <w:r w:rsidR="00481087">
        <w:t>.</w:t>
      </w:r>
      <w:r w:rsidR="006A7217">
        <w:t xml:space="preserve"> Stečajnog zakona</w:t>
      </w:r>
      <w:r w:rsidR="00481087">
        <w:t xml:space="preserve"> ( NN 71/15 i </w:t>
      </w:r>
      <w:r w:rsidR="00481087">
        <w:lastRenderedPageBreak/>
        <w:t>104/17)</w:t>
      </w:r>
      <w:r w:rsidR="00BB5118">
        <w:t xml:space="preserve"> da je osoba koja je upućena na parnicu odust</w:t>
      </w:r>
      <w:r w:rsidR="00481087">
        <w:t>ala od prava na vođenje parnice</w:t>
      </w:r>
      <w:r w:rsidR="00BB5118">
        <w:t xml:space="preserve"> te </w:t>
      </w:r>
      <w:r w:rsidR="00BB5118" w:rsidRPr="00BB5118">
        <w:t>da je osporavanje otklonjeno</w:t>
      </w:r>
      <w:r w:rsidR="00BB5118">
        <w:t>.</w:t>
      </w:r>
    </w:p>
    <w:p w:rsidRDefault="00481087" w:rsidP="00481087" w:rsidR="00A9061D" w:rsidRPr="00E91F93">
      <w:pPr>
        <w:ind w:firstLine="1440"/>
        <w:jc w:val="both"/>
      </w:pPr>
      <w:r>
        <w:t>S</w:t>
      </w:r>
      <w:r w:rsidR="000D4420">
        <w:t>t</w:t>
      </w:r>
      <w:r>
        <w:t>oga je na temelju odr</w:t>
      </w:r>
      <w:r w:rsidR="000D4420">
        <w:t>e</w:t>
      </w:r>
      <w:r>
        <w:t>dbe čl. 271.st.2. SZ-a</w:t>
      </w:r>
      <w:r w:rsidR="009631CB">
        <w:t xml:space="preserve"> odlučeno kao u izreci rješenja. </w:t>
      </w:r>
    </w:p>
    <w:p w:rsidRDefault="00A9061D" w:rsidP="0094150D" w:rsidR="00A9061D" w:rsidRPr="001A1D65">
      <w:pPr>
        <w:jc w:val="both"/>
        <w:rPr>
          <w:b/>
        </w:rPr>
      </w:pPr>
      <w:r>
        <w:tab/>
      </w:r>
      <w:r>
        <w:tab/>
      </w:r>
      <w:r w:rsidRPr="001A1D65">
        <w:rPr>
          <w:b/>
        </w:rPr>
        <w:tab/>
      </w:r>
      <w:r w:rsidRPr="001A1D65">
        <w:rPr>
          <w:b/>
        </w:rPr>
        <w:tab/>
      </w:r>
    </w:p>
    <w:p w:rsidRDefault="00A9061D" w:rsidP="00A9061D" w:rsidR="00A9061D" w:rsidRPr="000A2087">
      <w:r w:rsidRPr="001A1D65">
        <w:rPr>
          <w:b/>
        </w:rPr>
        <w:tab/>
      </w:r>
      <w:r w:rsidRPr="001A1D65">
        <w:rPr>
          <w:b/>
        </w:rPr>
        <w:tab/>
      </w:r>
      <w:r w:rsidRPr="001700C8">
        <w:rPr>
          <w:lang w:val="de-DE"/>
        </w:rPr>
        <w:t>U</w:t>
      </w:r>
      <w:r w:rsidRPr="001A1D65">
        <w:t xml:space="preserve"> </w:t>
      </w:r>
      <w:r w:rsidRPr="000A2087">
        <w:t>Slavonskom Brodu</w:t>
      </w:r>
      <w:r w:rsidR="00D07C78">
        <w:t xml:space="preserve">, </w:t>
      </w:r>
      <w:r w:rsidR="00D90761">
        <w:t>02. svibnja 2018.</w:t>
      </w:r>
      <w:r w:rsidRPr="000A2087">
        <w:t xml:space="preserve"> godine</w:t>
      </w:r>
      <w:r w:rsidR="00410DBB" w:rsidRPr="000A2087">
        <w:t>.</w:t>
      </w:r>
    </w:p>
    <w:p w:rsidRDefault="00A9061D" w:rsidP="00A9061D" w:rsidR="00A9061D" w:rsidRPr="001A1D65"/>
    <w:p w:rsidRDefault="00A9061D" w:rsidP="00A9061D" w:rsidR="00A9061D" w:rsidRPr="001A1D65">
      <w:r w:rsidRPr="001A1D65">
        <w:t xml:space="preserve">                                                                                                        </w:t>
      </w:r>
      <w:r>
        <w:t xml:space="preserve">               </w:t>
      </w:r>
      <w:r w:rsidRPr="001A1D65">
        <w:t xml:space="preserve">    </w:t>
      </w:r>
      <w:r>
        <w:t>Sutkinja</w:t>
      </w:r>
      <w:r w:rsidRPr="001A1D65">
        <w:t xml:space="preserve"> </w:t>
      </w:r>
    </w:p>
    <w:p w:rsidRDefault="00A9061D" w:rsidP="00A9061D" w:rsidR="00A9061D" w:rsidRPr="00486A6B">
      <w:r w:rsidRPr="001A1D65">
        <w:t xml:space="preserve">                                                                                                        </w:t>
      </w:r>
      <w:r>
        <w:t xml:space="preserve">             </w:t>
      </w:r>
      <w:r w:rsidR="000A2087">
        <w:t xml:space="preserve">  </w:t>
      </w:r>
      <w:r>
        <w:t xml:space="preserve"> Mirna</w:t>
      </w:r>
      <w:r w:rsidRPr="001A1D65">
        <w:t xml:space="preserve"> </w:t>
      </w:r>
      <w:r>
        <w:t>Vuj</w:t>
      </w:r>
      <w:r w:rsidRPr="00486A6B">
        <w:t>č</w:t>
      </w:r>
      <w:r>
        <w:t>i</w:t>
      </w:r>
      <w:r w:rsidRPr="00486A6B">
        <w:t>ć</w:t>
      </w:r>
    </w:p>
    <w:p w:rsidRDefault="00A9061D" w:rsidP="00A9061D" w:rsidR="00A9061D"/>
    <w:p w:rsidRDefault="0094150D" w:rsidP="00A9061D" w:rsidR="0094150D" w:rsidRPr="001A1D65"/>
    <w:p w:rsidRDefault="00A9061D" w:rsidP="00A9061D" w:rsidR="00A9061D" w:rsidRPr="001A1D65">
      <w:pPr>
        <w:rPr>
          <w:b/>
        </w:rPr>
      </w:pPr>
      <w:r w:rsidRPr="0094150D">
        <w:rPr>
          <w:b/>
          <w:sz w:val="20"/>
          <w:szCs w:val="20"/>
        </w:rPr>
        <w:t>NAPUTAK O PRAVNOM LIJEKU</w:t>
      </w:r>
      <w:r w:rsidRPr="001A1D65">
        <w:rPr>
          <w:b/>
        </w:rPr>
        <w:t>: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>Protiv ovog rješenja dopuštena je žalba u roku od osam dana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po isteku osmog dana od dana objave rješenja na mrežnoj stranici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e-Oglasna ploča sudova. Žalba se podnosi  Visokom trgovačkom </w:t>
      </w:r>
    </w:p>
    <w:p w:rsidRDefault="002F1FCF" w:rsidP="00A9061D" w:rsidR="002637B1">
      <w:r w:rsidRPr="002F1FCF">
        <w:rPr>
          <w:sz w:val="18"/>
          <w:szCs w:val="18"/>
        </w:rPr>
        <w:t>sudu u Zagrebu  putem ovoga suda  u tri  primjerka.</w:t>
      </w:r>
      <w:r w:rsidR="00A9061D">
        <w:t xml:space="preserve">  </w:t>
      </w:r>
    </w:p>
    <w:p w:rsidRDefault="00A9061D" w:rsidP="00A9061D" w:rsidR="00A9061D">
      <w:r>
        <w:t xml:space="preserve">                                                                                     </w:t>
      </w:r>
      <w:r w:rsidR="0083526A">
        <w:t xml:space="preserve">                             </w:t>
      </w:r>
    </w:p>
    <w:p w:rsidRDefault="002F1FCF" w:rsidP="002F1FCF" w:rsidR="002F1FCF" w:rsidRPr="002F1FCF">
      <w:r w:rsidRPr="002F1FCF">
        <w:t>DNA:</w:t>
      </w:r>
    </w:p>
    <w:p w:rsidRDefault="002F1FCF" w:rsidP="002F1FCF" w:rsidR="002F1FCF">
      <w:r w:rsidRPr="002F1FCF">
        <w:t>-Objaviti na mrežnoj</w:t>
      </w:r>
      <w:r>
        <w:t xml:space="preserve"> stranici e-Oglasna ploča sudova</w:t>
      </w:r>
    </w:p>
    <w:p w:rsidRDefault="002F1FCF" w:rsidP="002F1FCF" w:rsidR="002F1FCF">
      <w:r>
        <w:t>-dostaviti stečajnom upravitelju</w:t>
      </w:r>
    </w:p>
    <w:p w:rsidRDefault="006D43B1" w:rsidP="002F1FCF" w:rsidR="006D43B1">
      <w:r>
        <w:t xml:space="preserve">- </w:t>
      </w:r>
      <w:r w:rsidR="00BF3295">
        <w:t>CREDO BANK d.d. u stečaju</w:t>
      </w:r>
    </w:p>
    <w:p w:rsidRDefault="006D43B1" w:rsidP="002F1FCF" w:rsidR="006D43B1">
      <w:r>
        <w:t>-osporavatelju Davoru Krtić, odvjetniku</w:t>
      </w:r>
    </w:p>
    <w:p w:rsidRDefault="00ED4F14" w:rsidP="002F1FCF" w:rsidR="00ED4F14"/>
    <w:sectPr w:rsidSect="002243B2" w:rsidR="00ED4F14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13D" w:rsidR="009B713D">
      <w:r>
        <w:separator/>
      </w:r>
    </w:p>
  </w:endnote>
  <w:endnote w:id="0" w:type="continuationSeparator">
    <w:p w:rsidRDefault="009B713D" w:rsidR="009B7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13D" w:rsidR="009B713D">
      <w:r>
        <w:separator/>
      </w:r>
    </w:p>
  </w:footnote>
  <w:footnote w:id="0" w:type="continuationSeparator">
    <w:p w:rsidRDefault="009B713D" w:rsidR="009B7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A9F" w:rsidP="00720A9F" w:rsidR="00720A9F">
    <w:pPr>
      <w:pStyle w:val="Zaglavlje"/>
      <w:jc w:val="right"/>
    </w:pPr>
    <w:r>
      <w:rPr>
        <w:b/>
      </w:rPr>
      <w:t>Broj: 7/St-559/2016-89</w:t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Broj: 7/St-559/2016-</w:t>
    </w:r>
    <w:r w:rsidR="00C13CDA">
      <w:rPr>
        <w:b/>
      </w:rPr>
      <w:t>89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34CCA"/>
    <w:rsid w:val="000442DC"/>
    <w:rsid w:val="000529BD"/>
    <w:rsid w:val="00057C6C"/>
    <w:rsid w:val="00060996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E0E7C"/>
    <w:rsid w:val="001014BE"/>
    <w:rsid w:val="001226D2"/>
    <w:rsid w:val="00141F61"/>
    <w:rsid w:val="0015522F"/>
    <w:rsid w:val="001700C8"/>
    <w:rsid w:val="0018075F"/>
    <w:rsid w:val="001B766D"/>
    <w:rsid w:val="001C7698"/>
    <w:rsid w:val="001D4E3C"/>
    <w:rsid w:val="001F365D"/>
    <w:rsid w:val="002243B2"/>
    <w:rsid w:val="00235A13"/>
    <w:rsid w:val="002536CC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B33A0"/>
    <w:rsid w:val="003D4B76"/>
    <w:rsid w:val="003E0557"/>
    <w:rsid w:val="003E7355"/>
    <w:rsid w:val="003F5889"/>
    <w:rsid w:val="003F70AA"/>
    <w:rsid w:val="00400399"/>
    <w:rsid w:val="0040322A"/>
    <w:rsid w:val="00410DBB"/>
    <w:rsid w:val="00436738"/>
    <w:rsid w:val="00441E08"/>
    <w:rsid w:val="00452BD7"/>
    <w:rsid w:val="0045514E"/>
    <w:rsid w:val="004557D9"/>
    <w:rsid w:val="00473C86"/>
    <w:rsid w:val="004743FC"/>
    <w:rsid w:val="00475C47"/>
    <w:rsid w:val="0047654E"/>
    <w:rsid w:val="00476877"/>
    <w:rsid w:val="00481087"/>
    <w:rsid w:val="00482D64"/>
    <w:rsid w:val="00486A6B"/>
    <w:rsid w:val="00487979"/>
    <w:rsid w:val="004B179A"/>
    <w:rsid w:val="004B2797"/>
    <w:rsid w:val="004D7E4D"/>
    <w:rsid w:val="00560A46"/>
    <w:rsid w:val="00582963"/>
    <w:rsid w:val="00590F07"/>
    <w:rsid w:val="005950D3"/>
    <w:rsid w:val="005B36B2"/>
    <w:rsid w:val="005D1176"/>
    <w:rsid w:val="005D748C"/>
    <w:rsid w:val="005D786C"/>
    <w:rsid w:val="005F6D16"/>
    <w:rsid w:val="00617531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D43B1"/>
    <w:rsid w:val="006D6228"/>
    <w:rsid w:val="00706C74"/>
    <w:rsid w:val="00714AEB"/>
    <w:rsid w:val="00720A9F"/>
    <w:rsid w:val="00727CA9"/>
    <w:rsid w:val="00741623"/>
    <w:rsid w:val="00763485"/>
    <w:rsid w:val="00774392"/>
    <w:rsid w:val="007902A0"/>
    <w:rsid w:val="007A1861"/>
    <w:rsid w:val="007A5653"/>
    <w:rsid w:val="007C4EFA"/>
    <w:rsid w:val="007C7BBF"/>
    <w:rsid w:val="007E0ECB"/>
    <w:rsid w:val="007F719A"/>
    <w:rsid w:val="0083526A"/>
    <w:rsid w:val="008442A7"/>
    <w:rsid w:val="00866FCD"/>
    <w:rsid w:val="00896548"/>
    <w:rsid w:val="008A0122"/>
    <w:rsid w:val="008F03BC"/>
    <w:rsid w:val="0090587F"/>
    <w:rsid w:val="009176AC"/>
    <w:rsid w:val="0093055F"/>
    <w:rsid w:val="0094150D"/>
    <w:rsid w:val="009631CB"/>
    <w:rsid w:val="009634D4"/>
    <w:rsid w:val="00966856"/>
    <w:rsid w:val="0098103B"/>
    <w:rsid w:val="009979D9"/>
    <w:rsid w:val="00997AE2"/>
    <w:rsid w:val="009A71EB"/>
    <w:rsid w:val="009B29AA"/>
    <w:rsid w:val="009B713D"/>
    <w:rsid w:val="009C595F"/>
    <w:rsid w:val="009C6AC1"/>
    <w:rsid w:val="009D7388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F0000"/>
    <w:rsid w:val="00AF190B"/>
    <w:rsid w:val="00B31A32"/>
    <w:rsid w:val="00B37988"/>
    <w:rsid w:val="00B46B4B"/>
    <w:rsid w:val="00B56C98"/>
    <w:rsid w:val="00B602CA"/>
    <w:rsid w:val="00B666A2"/>
    <w:rsid w:val="00B745D2"/>
    <w:rsid w:val="00BA0513"/>
    <w:rsid w:val="00BB5118"/>
    <w:rsid w:val="00BB64A0"/>
    <w:rsid w:val="00BC6A4F"/>
    <w:rsid w:val="00BF3295"/>
    <w:rsid w:val="00C0152B"/>
    <w:rsid w:val="00C13CDA"/>
    <w:rsid w:val="00C17440"/>
    <w:rsid w:val="00C2606C"/>
    <w:rsid w:val="00C3377B"/>
    <w:rsid w:val="00C51610"/>
    <w:rsid w:val="00C56B92"/>
    <w:rsid w:val="00C639DB"/>
    <w:rsid w:val="00C74052"/>
    <w:rsid w:val="00C86B8D"/>
    <w:rsid w:val="00C90552"/>
    <w:rsid w:val="00C96402"/>
    <w:rsid w:val="00CF2976"/>
    <w:rsid w:val="00D07C78"/>
    <w:rsid w:val="00D15C76"/>
    <w:rsid w:val="00D4529B"/>
    <w:rsid w:val="00D476AA"/>
    <w:rsid w:val="00D65B99"/>
    <w:rsid w:val="00D7428F"/>
    <w:rsid w:val="00D74D1B"/>
    <w:rsid w:val="00D77460"/>
    <w:rsid w:val="00D90761"/>
    <w:rsid w:val="00D97283"/>
    <w:rsid w:val="00DB3909"/>
    <w:rsid w:val="00DC72E7"/>
    <w:rsid w:val="00DD4BB8"/>
    <w:rsid w:val="00DE61E4"/>
    <w:rsid w:val="00DF7B49"/>
    <w:rsid w:val="00E00935"/>
    <w:rsid w:val="00E60602"/>
    <w:rsid w:val="00E76367"/>
    <w:rsid w:val="00E77AC5"/>
    <w:rsid w:val="00EB0ED1"/>
    <w:rsid w:val="00EB1087"/>
    <w:rsid w:val="00EC3412"/>
    <w:rsid w:val="00EC3D84"/>
    <w:rsid w:val="00ED4F14"/>
    <w:rsid w:val="00EF4814"/>
    <w:rsid w:val="00F04E72"/>
    <w:rsid w:val="00F41FAD"/>
    <w:rsid w:val="00F42C77"/>
    <w:rsid w:val="00F50109"/>
    <w:rsid w:val="00F510F3"/>
    <w:rsid w:val="00F51C74"/>
    <w:rsid w:val="00F63A29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D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D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D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D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D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D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D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D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     spis u</izvorni_sadrzaj>
    <derivirana_varijabla naziv="DomainObject.Predmet.PrimjedbaSuca_1">VEZA Stpn-176/2,     spis u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372</properties:Words>
  <properties:Characters>1982</properties:Characters>
  <properties:Lines>64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2018-05-02T06:48:00Z</dcterms:created>
  <dc:creator>MICROSOFT OFFICE</dc:creator>
  <cp:lastModifiedBy>wsadmin</cp:lastModifiedBy>
  <cp:lastPrinted>2017-11-17T12:02:00Z</cp:lastPrinted>
  <dcterms:modified xmlns:xsi="http://www.w3.org/2001/XMLSchema-instance" xsi:type="dcterms:W3CDTF">2018-05-02T07:46:00Z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st-559-2016-02.05.2018..docx)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