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5E672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5E6725">
              <w:rPr>
                <w:noProof/>
                <w:lang w:eastAsia="hr-HR"/>
              </w:rPr>
              <w:t>1302/2016-31</w:t>
            </w:r>
          </w:p>
        </w:tc>
      </w:tr>
    </w:tbl>
    <w:p w14:textId="cb7fafb" w14:paraId="cb7fafb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5E6725" w:rsidRPr="005E6725">
        <w:t>DiS-TIM j.d.o.o., OIB: 55635765370, Stobreč, Svetog Lovre 45</w:t>
      </w:r>
      <w:r>
        <w:t xml:space="preserve">, </w:t>
      </w:r>
      <w:r w:rsidR="00B751AE">
        <w:t>10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5E6725" w:rsidRPr="005E6725">
        <w:rPr>
          <w:rFonts w:cs="Times New Roman" w:hAnsi="Times New Roman" w:ascii="Times New Roman"/>
          <w:sz w:val="24"/>
          <w:szCs w:val="24"/>
        </w:rPr>
        <w:t>DiS-TIM j.d.o.o., OIB: 55635765370, Stobreč, Svetog Lovre 45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10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751AE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751AE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5E6725" w:rsidRPr="005E6725">
        <w:rPr>
          <w:rFonts w:cs="Times New Roman" w:hAnsi="Times New Roman" w:ascii="Times New Roman"/>
          <w:sz w:val="24"/>
          <w:szCs w:val="24"/>
        </w:rPr>
        <w:t>Daniel</w:t>
      </w:r>
      <w:r w:rsidR="005E6725">
        <w:rPr>
          <w:rFonts w:cs="Times New Roman" w:hAnsi="Times New Roman" w:ascii="Times New Roman"/>
          <w:sz w:val="24"/>
          <w:szCs w:val="24"/>
        </w:rPr>
        <w:t>a</w:t>
      </w:r>
      <w:r w:rsidR="005E6725" w:rsidRPr="005E6725">
        <w:rPr>
          <w:rFonts w:cs="Times New Roman" w:hAnsi="Times New Roman" w:ascii="Times New Roman"/>
          <w:sz w:val="24"/>
          <w:szCs w:val="24"/>
        </w:rPr>
        <w:t xml:space="preserve"> Kovač, OIB: 73917202839, Kaštel Sućurac, Cesta dr. Franje</w:t>
      </w:r>
      <w:r w:rsidR="005E6725">
        <w:rPr>
          <w:rFonts w:cs="Times New Roman" w:hAnsi="Times New Roman" w:ascii="Times New Roman"/>
          <w:sz w:val="24"/>
          <w:szCs w:val="24"/>
        </w:rPr>
        <w:t xml:space="preserve"> Tuđmana 238A.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5E6725" w:rsidRPr="005E6725">
        <w:rPr>
          <w:rFonts w:cs="Times New Roman" w:hAnsi="Times New Roman" w:ascii="Times New Roman"/>
          <w:sz w:val="24"/>
          <w:szCs w:val="24"/>
        </w:rPr>
        <w:t>DiS-TIM j.d.o.o., OIB: 55635765370, Stobreč, Svetog Lovre 45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5E6725" w:rsidP="005E6725" w:rsidR="005E6725">
      <w:pPr>
        <w:spacing w:before="10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t xml:space="preserve">Financijska agencija, Regionalni centar Split podnijela je ovom sudu 24. svibnja 2016. prijedlog za otvaranje stečajnog postupka nad dužnikom </w:t>
      </w:r>
      <w:r>
        <w:t>DiS-TIM j.d.o.o., OIB: 55635765370, Svetog Lovre 45, Stobreč</w:t>
      </w:r>
      <w:r>
        <w:rPr>
          <w:rFonts w:cstheme="minorBidi"/>
          <w:szCs w:val="22"/>
        </w:rPr>
        <w:t xml:space="preserve"> sukladno odredbi članka 444. stavka 2. </w:t>
      </w:r>
      <w:r>
        <w:t>Stečajnog zakona.</w:t>
      </w:r>
      <w:r>
        <w:rPr>
          <w:rFonts w:cstheme="minorBidi"/>
          <w:szCs w:val="22"/>
        </w:rPr>
        <w:t xml:space="preserve"> U prijedlogu se navodi da dužnik na dan 1. rujna 2015. u Očevidniku redoslijeda osnova za plaćanje ima evidentirane neizvršene osnove za plaćanje u neprekinutom razdoblju od 455 dana, u ukupnom iznosu od 23.089,59 kn, kao i da prema podacima koji su dostavljeni od Hrvatskog zavoda za mirovinsko osiguranje, dužnik ima 3 zaposlenih. </w:t>
      </w:r>
    </w:p>
    <w:p w:rsidRDefault="005E6725" w:rsidP="005E6725" w:rsidR="005E6725">
      <w:pPr>
        <w:spacing w:before="200"/>
        <w:ind w:firstLine="709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lastRenderedPageBreak/>
        <w:t>Rješenjem ovog suda poslovni broj 11.St-1302/2016 od 4. travnja 2017. pokrenut je postupak radi utvrđenja uvjeta za otvaranje stečajnog postupka (prethodni postupak).</w:t>
      </w:r>
    </w:p>
    <w:p w:rsidRDefault="005E6725" w:rsidP="005E6725" w:rsidR="005E6725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ročište radi očitovanja o prijedlogu za otvaranje stečajnog postupka, održano 8. svibnja 2017., nije pristupio zastupnik po zakonu dužnika, iako uredno pozvan, a isti nije udovoljio ni nalogu suda iz točke III. rješenja o pokretanju prethodnog postupka od 4. travnja 2017. i u spis u ostavljenom roku dostavio pisano izvješće o financijsko-gospodarskom stanju dužnika i popis imovine i obveza dužnika.</w:t>
      </w:r>
    </w:p>
    <w:p w:rsidRDefault="005E6725" w:rsidP="005E6725" w:rsidR="005E6725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Rješenjem poslovni broj 11.St-1302/2016 od 29. kolovoza 2018. dužniku je određena mjera osiguranja postavljanjem privremenog stečajnog upravitelja u osobi Daniela Kovač iz Kaštel Sućurca, kojoj je naloženo</w:t>
      </w:r>
      <w:r>
        <w:rPr>
          <w:rFonts w:eastAsia="Calibri"/>
        </w:rPr>
        <w:t xml:space="preserve"> utvrditi:</w:t>
      </w:r>
    </w:p>
    <w:p w:rsidRDefault="005E6725" w:rsidP="005E6725" w:rsidR="005E6725">
      <w:pPr>
        <w:ind w:firstLine="708"/>
        <w:jc w:val="both"/>
        <w:rPr>
          <w:rFonts w:eastAsia="Calibri"/>
        </w:rPr>
      </w:pPr>
      <w:r>
        <w:rPr>
          <w:rFonts w:eastAsia="Calibri"/>
        </w:rPr>
        <w:t>-  imovinu stečajnog dužnika i njezinu vrijednost</w:t>
      </w:r>
    </w:p>
    <w:p w:rsidRDefault="005E6725" w:rsidP="005E6725" w:rsidR="005E6725">
      <w:pPr>
        <w:jc w:val="both"/>
        <w:rPr>
          <w:rFonts w:eastAsia="Calibri"/>
        </w:rPr>
      </w:pPr>
      <w:r>
        <w:rPr>
          <w:rFonts w:eastAsia="Calibri"/>
        </w:rPr>
        <w:tab/>
        <w:t>-  stanje obveza stečajnog dužnika</w:t>
      </w:r>
    </w:p>
    <w:p w:rsidRDefault="005E6725" w:rsidP="005E6725" w:rsidR="005E6725">
      <w:pPr>
        <w:jc w:val="both"/>
        <w:rPr>
          <w:rFonts w:eastAsia="Calibri"/>
        </w:rPr>
      </w:pPr>
      <w:r>
        <w:rPr>
          <w:rFonts w:eastAsia="Calibri"/>
        </w:rPr>
        <w:tab/>
        <w:t>- da li je imovina stečajnog dužnika dovoljna za namirenje troškova stečajnog postupka</w:t>
      </w:r>
    </w:p>
    <w:p w:rsidRDefault="005E6725" w:rsidP="005E6725" w:rsidR="005E6725">
      <w:pPr>
        <w:jc w:val="both"/>
        <w:rPr>
          <w:rFonts w:eastAsia="Calibri"/>
        </w:rPr>
      </w:pPr>
      <w:r>
        <w:rPr>
          <w:rFonts w:eastAsia="Calibri"/>
        </w:rPr>
        <w:tab/>
        <w:t xml:space="preserve"> - koliki je iznos predvidljivih troškova prethodnog i stečajnog postupka</w:t>
      </w:r>
    </w:p>
    <w:p w:rsidRDefault="005E6725" w:rsidP="005E6725" w:rsidR="005E6725">
      <w:pPr>
        <w:jc w:val="both"/>
        <w:rPr>
          <w:rFonts w:eastAsia="Calibri"/>
        </w:rPr>
      </w:pPr>
      <w:r>
        <w:rPr>
          <w:rFonts w:eastAsia="Calibri"/>
        </w:rPr>
        <w:t>te o utvrđenim činjenicama podnijeti sudu pismeno izvješće.</w:t>
      </w:r>
    </w:p>
    <w:p w:rsidRDefault="005E6725" w:rsidP="005E6725" w:rsidR="005E6725">
      <w:pPr>
        <w:spacing w:before="200"/>
        <w:ind w:firstLine="720"/>
        <w:jc w:val="both"/>
        <w:rPr>
          <w:rFonts w:eastAsia="Times New Roman"/>
          <w:lang w:eastAsia="hr-HR"/>
        </w:rPr>
      </w:pPr>
      <w:r>
        <w:t>Dana 19. rujna 2018. kod ovog suda zaprimljeno je izvješće privremene stečajne upraviteljice Daniele Kovač (list 37-45 spisa) iz kojeg u bitnom proizlazi da dužnik ne raspolaže likvidnom stečajnom masom iz koje bi se mogli podmiriti makar troškovi stečajnog postupka.</w:t>
      </w:r>
    </w:p>
    <w:p w:rsidRDefault="005E6725" w:rsidP="005E6725" w:rsidR="005E6725">
      <w:pPr>
        <w:spacing w:before="160"/>
        <w:ind w:firstLine="720"/>
        <w:jc w:val="both"/>
      </w:pPr>
      <w:r>
        <w:t xml:space="preserve">Iz uvjerenja MUP-a od 26. srpnja 2016. (list 7 spisa) proizlazi da dužnik prema službenoj evidenciji registracije cestovnih vozila nije evidentiran kao vlasnik vozila, a iz potvrde Općinskog suda u Splitu - Zemljišnoknjižnog odjela Split od 26. srpnja 2016. (list 5 spisa) proizlazi da dužnik nije upisan kao vlasnik nekretnina na području nadležnosti tih zemljišnoknjižnih odjela. </w:t>
      </w:r>
    </w:p>
    <w:p w:rsidRDefault="005E6725" w:rsidP="005E6725" w:rsidR="005E6725">
      <w:pPr>
        <w:spacing w:before="200"/>
        <w:ind w:firstLine="720"/>
        <w:jc w:val="both"/>
      </w:pPr>
      <w:r>
        <w:t>Iz potvrde FINA-e od 5. svibnja 2017. (list 19 spisa) proizlazi da dužnik u Očevidniku redoslijeda osnova za plaćanje ima evidentirane neizvršene osnove za plaćanje u neprekinutom razdoblju od 1066 dana, slijedom čega ovaj sud utvrđuje da je na strani dužnika ostvaren stečajni razlog nesposobnosti za plaćanje u smislu odredbi članka 6. Stečajnog zakona („Narodne novine“ 71/15 i 104/17; dalje SZ).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5E6725">
        <w:rPr>
          <w:rFonts w:cs="Times New Roman" w:hAnsi="Times New Roman" w:ascii="Times New Roman"/>
          <w:sz w:val="24"/>
          <w:szCs w:val="24"/>
        </w:rPr>
        <w:t>1302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5E6725">
        <w:rPr>
          <w:rFonts w:cs="Times New Roman" w:hAnsi="Times New Roman" w:ascii="Times New Roman"/>
          <w:sz w:val="24"/>
          <w:szCs w:val="24"/>
        </w:rPr>
        <w:t>-25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5E6725">
        <w:rPr>
          <w:rFonts w:cs="Times New Roman" w:hAnsi="Times New Roman" w:ascii="Times New Roman"/>
          <w:sz w:val="24"/>
          <w:szCs w:val="24"/>
        </w:rPr>
        <w:t>10. listopada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E6725" w:rsidRPr="005E6725">
        <w:rPr>
          <w:rFonts w:cs="Times New Roman" w:hAnsi="Times New Roman" w:ascii="Times New Roman"/>
          <w:sz w:val="24"/>
          <w:szCs w:val="24"/>
        </w:rPr>
        <w:t>DiS-TIM j.d.o.o., OIB: 55635765370, Stobreč, Svetog Lovre 45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5E6725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5E6725">
        <w:rPr>
          <w:rFonts w:cs="Times New Roman" w:hAnsi="Times New Roman" w:ascii="Times New Roman"/>
          <w:sz w:val="24"/>
          <w:szCs w:val="24"/>
        </w:rPr>
        <w:t>10. listopada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</w:t>
      </w:r>
      <w:r w:rsidR="003C0EDB" w:rsidRPr="00B9502C">
        <w:lastRenderedPageBreak/>
        <w:t xml:space="preserve">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5E6725">
        <w:rPr>
          <w:rFonts w:cs="Times New Roman" w:hAnsi="Times New Roman" w:ascii="Times New Roman"/>
          <w:sz w:val="24"/>
          <w:szCs w:val="24"/>
        </w:rPr>
        <w:t>1302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5E6725">
        <w:rPr>
          <w:rFonts w:cs="Times New Roman" w:hAnsi="Times New Roman" w:ascii="Times New Roman"/>
          <w:sz w:val="24"/>
          <w:szCs w:val="24"/>
        </w:rPr>
        <w:t>29. kolovoza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 w:rsidR="00250453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0453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 w:rsidR="00250453">
        <w:rPr>
          <w:rFonts w:cs="Times New Roman" w:hAnsi="Times New Roman" w:ascii="Times New Roman"/>
          <w:sz w:val="24"/>
          <w:szCs w:val="24"/>
        </w:rPr>
        <w:t>ečajna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0453">
        <w:rPr>
          <w:rFonts w:cs="Times New Roman" w:hAnsi="Times New Roman" w:ascii="Times New Roman"/>
          <w:sz w:val="24"/>
          <w:szCs w:val="24"/>
        </w:rPr>
        <w:t xml:space="preserve">ica </w:t>
      </w:r>
      <w:r w:rsidR="005E6725">
        <w:rPr>
          <w:rFonts w:cs="Times New Roman" w:hAnsi="Times New Roman" w:ascii="Times New Roman"/>
          <w:sz w:val="24"/>
          <w:szCs w:val="24"/>
        </w:rPr>
        <w:t>Daniela Kovač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 w:rsidR="00250453">
        <w:rPr>
          <w:rFonts w:cs="Times New Roman" w:hAnsi="Times New Roman" w:ascii="Times New Roman"/>
          <w:sz w:val="24"/>
          <w:szCs w:val="24"/>
        </w:rPr>
        <w:t>u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10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9727FD">
      <w:pPr>
        <w:ind w:left="6372"/>
        <w:jc w:val="center"/>
      </w:pPr>
      <w:r>
        <w:t>Ana Golub Gruić</w:t>
      </w:r>
      <w:r w:rsidR="009727FD">
        <w:t>, v.r.</w:t>
      </w:r>
    </w:p>
    <w:p w:rsidRDefault="009727FD" w:rsidP="008832A6" w:rsidR="009727FD">
      <w:pPr>
        <w:jc w:val="right"/>
      </w:pPr>
      <w:r>
        <w:t>za točnost otpravka – ovlašteni službenik</w:t>
      </w:r>
    </w:p>
    <w:p w:rsidRDefault="009727FD" w:rsidP="008832A6" w:rsidR="009727FD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50453" w:rsidP="00321415" w:rsidR="00250453">
      <w:pPr>
        <w:spacing w:before="300"/>
        <w:jc w:val="both"/>
      </w:pPr>
    </w:p>
    <w:sectPr w:rsidSect="006D6610" w:rsidR="0025045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7FD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5E6725">
          <w:t>1302/2016-31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50453"/>
    <w:rsid w:val="002948BF"/>
    <w:rsid w:val="00321415"/>
    <w:rsid w:val="00335ED3"/>
    <w:rsid w:val="003A1748"/>
    <w:rsid w:val="003A2600"/>
    <w:rsid w:val="003C0EDB"/>
    <w:rsid w:val="003E60FA"/>
    <w:rsid w:val="003E6770"/>
    <w:rsid w:val="004B3697"/>
    <w:rsid w:val="004B6C7F"/>
    <w:rsid w:val="005E6725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27FD"/>
    <w:rsid w:val="00977F82"/>
    <w:rsid w:val="00A26EA9"/>
    <w:rsid w:val="00A5775A"/>
    <w:rsid w:val="00AE0312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7F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27F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27F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27F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7F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27F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27F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27F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62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8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DiS-TIM, jednostavno društvo s ograničenom odgovornošću za ugostiteljstvo i usluge</izvorni_sadrzaj>
    <derivirana_varijabla naziv="DomainObject.Predmet.ProtustrankaFormated_1">  DiS-TIM, jednostavno društvo s ograničenom odgovornošću za ugostiteljstvo i usluge</derivirana_varijabla>
  </DomainObject.Predmet.ProtustrankaFormated>
  <DomainObject.Predmet.ProtustrankaFormatedOIB>
    <izvorni_sadrzaj>  DiS-TIM, jednostavno društvo s ograničenom odgovornošću za ugostiteljstvo i usluge, OIB 55635765370</izvorni_sadrzaj>
    <derivirana_varijabla naziv="DomainObject.Predmet.ProtustrankaFormatedOIB_1">  DiS-TIM, jednostavno društvo s ograničenom odgovornošću za ugostiteljstvo i usluge, OIB 55635765370</derivirana_varijabla>
  </DomainObject.Predmet.ProtustrankaFormatedOIB>
  <DomainObject.Predmet.ProtustrankaFormatedWithAdress>
    <izvorni_sadrzaj> DiS-TIM, jednostavno društvo s ograničenom odgovornošću za ugostiteljstvo i usluge, Svetog Lovre 45, 21311 Stobreč</izvorni_sadrzaj>
    <derivirana_varijabla naziv="DomainObject.Predmet.ProtustrankaFormatedWithAdress_1"> DiS-TIM, jednostavno društvo s ograničenom odgovornošću za ugostiteljstvo i usluge, Svetog Lovre 45, 21311 Stobreč</derivirana_varijabla>
  </DomainObject.Predmet.ProtustrankaFormatedWithAdress>
  <DomainObject.Predmet.ProtustrankaFormatedWithAdressOIB>
    <izvorni_sadrzaj> DiS-TIM, jednostavno društvo s ograničenom odgovornošću za ugostiteljstvo i usluge, OIB 55635765370, Svetog Lovre 45, 21311 Stobreč</izvorni_sadrzaj>
    <derivirana_varijabla naziv="DomainObject.Predmet.ProtustrankaFormatedWithAdressOIB_1"> DiS-TIM, jednostavno društvo s ograničenom odgovornošću za ugostiteljstvo i usluge, OIB 55635765370, Svetog Lovre 45, 21311 Stobreč</derivirana_varijabla>
  </DomainObject.Predmet.ProtustrankaFormatedWithAdressOIB>
  <DomainObject.Predmet.ProtustrankaWithAdress>
    <izvorni_sadrzaj>DiS-TIM, jednostavno društvo s ograničenom odgovornošću za ugostiteljstvo i usluge Svetog Lovre 45, 21311 Stobreč</izvorni_sadrzaj>
    <derivirana_varijabla naziv="DomainObject.Predmet.ProtustrankaWithAdress_1">DiS-TIM, jednostavno društvo s ograničenom odgovornošću za ugostiteljstvo i usluge Svetog Lovre 45, 21311 Stobreč</derivirana_varijabla>
  </DomainObject.Predmet.ProtustrankaWithAdress>
  <DomainObject.Predmet.ProtustrankaWithAdressOIB>
    <izvorni_sadrzaj>DiS-TIM, jednostavno društvo s ograničenom odgovornošću za ugostiteljstvo i usluge, OIB 55635765370, Svetog Lovre 45, 21311 Stobreč</izvorni_sadrzaj>
    <derivirana_varijabla naziv="DomainObject.Predmet.ProtustrankaWithAdressOIB_1">DiS-TIM, jednostavno društvo s ograničenom odgovornošću za ugostiteljstvo i usluge, OIB 55635765370, Svetog Lovre 45, 21311 Stobreč</derivirana_varijabla>
  </DomainObject.Predmet.ProtustrankaWithAdressOIB>
  <DomainObject.Predmet.ProtustrankaNazivFormated>
    <izvorni_sadrzaj>DiS-TIM, jednostavno društvo s ograničenom odgovornošću za ugostiteljstvo i usluge</izvorni_sadrzaj>
    <derivirana_varijabla naziv="DomainObject.Predmet.ProtustrankaNazivFormated_1">DiS-TIM, jednostavno društvo s ograničenom odgovornošću za ugostiteljstvo i usluge</derivirana_varijabla>
  </DomainObject.Predmet.ProtustrankaNazivFormated>
  <DomainObject.Predmet.ProtustrankaNazivFormatedOIB>
    <izvorni_sadrzaj>DiS-TIM, jednostavno društvo s ograničenom odgovornošću za ugostiteljstvo i usluge, OIB 55635765370</izvorni_sadrzaj>
    <derivirana_varijabla naziv="DomainObject.Predmet.ProtustrankaNazivFormatedOIB_1">DiS-TIM, jednostavno društvo s ograničenom odgovornošću za ugostiteljstvo i usluge, OIB 55635765370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23089.59</izvorni_sadrzaj>
    <derivirana_varijabla naziv="DomainObject.Predmet.TrenutnaVrijednost_1">23089.59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DiS-TIM, jednostavno društvo s ograničenom odgovornošću za ugostiteljstvo i usluge</item>
    </izvorni_sadrzaj>
    <derivirana_varijabla naziv="DomainObject.Predmet.ProtuStrankaListFormated_1">
      <item>DiS-TIM, jednostavno društvo s ograničenom odgovornošću za ugostiteljstvo i usluge</item>
    </derivirana_varijabla>
  </DomainObject.Predmet.ProtuStrankaListFormated>
  <DomainObject.Predmet.ProtuStrankaListFormatedOIB>
    <izvorni_sadrzaj>
      <item>DiS-TIM, jednostavno društvo s ograničenom odgovornošću za ugostiteljstvo i usluge, OIB 55635765370</item>
    </izvorni_sadrzaj>
    <derivirana_varijabla naziv="DomainObject.Predmet.ProtuStrankaListFormatedOIB_1">
      <item>DiS-TIM, jednostavno društvo s ograničenom odgovornošću za ugostiteljstvo i usluge, OIB 55635765370</item>
    </derivirana_varijabla>
  </DomainObject.Predmet.ProtuStrankaListFormatedOIB>
  <DomainObject.Predmet.ProtuStrankaListFormatedWithAdress>
    <izvorni_sadrzaj>
      <item>DiS-TIM, jednostavno društvo s ograničenom odgovornošću za ugostiteljstvo i usluge, Svetog Lovre 45, 21311 Stobreč</item>
    </izvorni_sadrzaj>
    <derivirana_varijabla naziv="DomainObject.Predmet.ProtuStrankaListFormatedWithAdress_1">
      <item>DiS-TIM, jednostavno društvo s ograničenom odgovornošću za ugostiteljstvo i usluge, Svetog Lovre 45, 21311 Stobreč</item>
    </derivirana_varijabla>
  </DomainObject.Predmet.ProtuStrankaListFormatedWithAdress>
  <DomainObject.Predmet.ProtuStrankaListFormatedWithAdressOIB>
    <izvorni_sadrzaj>
      <item>DiS-TIM, jednostavno društvo s ograničenom odgovornošću za ugostiteljstvo i usluge, OIB 55635765370, Svetog Lovre 45, 21311 Stobreč</item>
    </izvorni_sadrzaj>
    <derivirana_varijabla naziv="DomainObject.Predmet.ProtuStrankaListFormatedWithAdressOIB_1">
      <item>DiS-TIM, jednostavno društvo s ograničenom odgovornošću za ugostiteljstvo i usluge, OIB 55635765370, Svetog Lovre 45, 21311 Stobreč</item>
    </derivirana_varijabla>
  </DomainObject.Predmet.ProtuStrankaListFormatedWithAdressOIB>
  <DomainObject.Predmet.ProtuStrankaListNazivFormated>
    <izvorni_sadrzaj>
      <item>DiS-TIM, jednostavno društvo s ograničenom odgovornošću za ugostiteljstvo i usluge</item>
    </izvorni_sadrzaj>
    <derivirana_varijabla naziv="DomainObject.Predmet.ProtuStrankaListNazivFormated_1">
      <item>DiS-TIM, jednostavno društvo s ograničenom odgovornošću za ugostiteljstvo i usluge</item>
    </derivirana_varijabla>
  </DomainObject.Predmet.ProtuStrankaListNazivFormated>
  <DomainObject.Predmet.ProtuStrankaListNazivFormatedOIB>
    <izvorni_sadrzaj>
      <item>DiS-TIM, jednostavno društvo s ograničenom odgovornošću za ugostiteljstvo i usluge, OIB 55635765370</item>
    </izvorni_sadrzaj>
    <derivirana_varijabla naziv="DomainObject.Predmet.ProtuStrankaListNazivFormatedOIB_1">
      <item>DiS-TIM, jednostavno društvo s ograničenom odgovornošću za ugostiteljstvo i usluge, OIB 55635765370</item>
    </derivirana_varijabla>
  </DomainObject.Predmet.ProtuStrankaListNazivFormatedOIB>
  <DomainObject.Predmet.OstaliListFormated>
    <izvorni_sadrzaj>
      <item>Sanja Rehak</item>
    </izvorni_sadrzaj>
    <derivirana_varijabla naziv="DomainObject.Predmet.OstaliListFormated_1">
      <item>Sanja Rehak</item>
    </derivirana_varijabla>
  </DomainObject.Predmet.OstaliListFormated>
  <DomainObject.Predmet.OstaliListFormatedOIB>
    <izvorni_sadrzaj>
      <item>Sanja Rehak, OIB 43661126945</item>
    </izvorni_sadrzaj>
    <derivirana_varijabla naziv="DomainObject.Predmet.OstaliListFormatedOIB_1">
      <item>Sanja Rehak, OIB 43661126945</item>
    </derivirana_varijabla>
  </DomainObject.Predmet.OstaliListFormatedOIB>
  <DomainObject.Predmet.OstaliListFormatedWithAdress>
    <izvorni_sadrzaj>
      <item>Sanja Rehak, Tomaš 53, 43000 Tomaš</item>
    </izvorni_sadrzaj>
    <derivirana_varijabla naziv="DomainObject.Predmet.OstaliListFormatedWithAdress_1">
      <item>Sanja Rehak, Tomaš 53, 43000 Tomaš</item>
    </derivirana_varijabla>
  </DomainObject.Predmet.OstaliListFormatedWithAdress>
  <DomainObject.Predmet.OstaliListFormatedWithAdressOIB>
    <izvorni_sadrzaj>
      <item>Sanja Rehak, OIB 43661126945, Tomaš 53, 43000 Tomaš</item>
    </izvorni_sadrzaj>
    <derivirana_varijabla naziv="DomainObject.Predmet.OstaliListFormatedWithAdressOIB_1">
      <item>Sanja Rehak, OIB 43661126945, Tomaš 53, 43000 Tomaš</item>
    </derivirana_varijabla>
  </DomainObject.Predmet.OstaliListFormatedWithAdressOIB>
  <DomainObject.Predmet.OstaliListNazivFormated>
    <izvorni_sadrzaj>
      <item>Sanja Rehak</item>
    </izvorni_sadrzaj>
    <derivirana_varijabla naziv="DomainObject.Predmet.OstaliListNazivFormated_1">
      <item>Sanja Rehak</item>
    </derivirana_varijabla>
  </DomainObject.Predmet.OstaliListNazivFormated>
  <DomainObject.Predmet.OstaliListNazivFormatedOIB>
    <izvorni_sadrzaj>
      <item>Sanja Rehak, OIB 43661126945</item>
    </izvorni_sadrzaj>
    <derivirana_varijabla naziv="DomainObject.Predmet.OstaliListNazivFormatedOIB_1">
      <item>Sanja Rehak, OIB 43661126945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DiS-TIM, jednostavno društvo s ograničenom odgovornošću za ugostiteljstvo i usluge</izvorni_sadrzaj>
    <derivirana_varijabla naziv="DomainObject.Predmet.ProtustrankaIDrugi_1">DiS-TIM,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DiS-TIM, jednostavno društvo s ograničenom odgovornošću za ugostiteljstvo i usluge, OIB 55635765370, Svetog Lovre 45, 21311 Stobreč</izvorni_sadrzaj>
    <derivirana_varijabla naziv="DomainObject.Predmet.ProtustrankaIDrugiAdressOIB_1">DiS-TIM, jednostavno društvo s ograničenom odgovornošću za ugostiteljstvo i usluge, OIB 55635765370, Svetog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DiS-TIM, jednostavno društvo s ograničenom odgovornošću za ugostiteljstvo i usluge</item>
      <item>FINANCIJSKA AGENCIJA, RC SPLIT</item>
      <item>Sanja Rehak</item>
    </izvorni_sadrzaj>
    <derivirana_varijabla naziv="DomainObject.Predmet.SudioniciListNaziv_1">
      <item>DiS-TIM, jednostavno društvo s ograničenom odgovornošću za ugostiteljstvo i usluge</item>
      <item>FINANCIJSKA AGENCIJA, RC SPLIT</item>
      <item>Sanja Rehak</item>
    </derivirana_varijabla>
  </DomainObject.Predmet.SudioniciListNaziv>
  <DomainObject.Predmet.SudioniciListAdressOIB>
    <izvorni_sadrzaj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izvorni_sadrzaj>
    <derivirana_varijabla naziv="DomainObject.Predmet.SudioniciListAdressOIB_1"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55635765370</item>
      <item>, OIB 85821130368</item>
      <item>, OIB 43661126945</item>
    </izvorni_sadrzaj>
    <derivirana_varijabla naziv="DomainObject.Predmet.SudioniciListNazivOIB_1">
      <item>, OIB 55635765370</item>
      <item>, OIB 85821130368</item>
      <item>, OIB 43661126945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St-1302/2016-27</izvorni_sadrzaj>
    <derivirana_varijabla naziv="DomainObject.PredzadnjaOdlukaIzPredmeta.Oznaka_1">St-1302/2016-27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4CF27-D28C-4FEC-9FD1-1213FFB26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1059</properties:Words>
  <properties:Characters>6126</properties:Characters>
  <properties:Lines>114</properties:Lines>
  <properties:Paragraphs>37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2019-01-10T09:19:00Z</cp:lastPrinted>
  <dcterms:modified xmlns:xsi="http://www.w3.org/2001/XMLSchema-instance" xsi:type="dcterms:W3CDTF">2019-01-10T09:19:00Z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(St-1302-2016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