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aa76e72" w14:paraId="aa76e72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6D7647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6D7647">
              <w:rPr>
                <w:rFonts w:cs="Times New Roman" w:eastAsia="Times New Roman"/>
                <w:lang w:eastAsia="hr-HR"/>
              </w:rPr>
              <w:t>284/2018-9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6D7647">
        <w:rPr>
          <w:rFonts w:cs="Times New Roman"/>
        </w:rPr>
        <w:t xml:space="preserve"> </w:t>
      </w:r>
      <w:r w:rsidR="006D7647">
        <w:rPr>
          <w:rFonts w:cs="Times New Roman"/>
          <w:kern w:val="2"/>
        </w:rPr>
        <w:t>DUNDUS BAU j.d.o.o., Pušćine, Ulica Petra Zrinskog 16, OIB: 26661899676</w:t>
      </w:r>
      <w:r w:rsidR="00D64D3D">
        <w:rPr>
          <w:rFonts w:cs="Times New Roman"/>
          <w:kern w:val="2"/>
        </w:rPr>
        <w:t>,</w:t>
      </w:r>
      <w:r w:rsidR="00721122">
        <w:rPr>
          <w:rFonts w:cs="Times New Roman"/>
          <w:kern w:val="2"/>
        </w:rPr>
        <w:t xml:space="preserve"> </w:t>
      </w:r>
      <w:r w:rsidR="00D64D3D">
        <w:rPr>
          <w:rFonts w:cs="Times New Roman"/>
          <w:kern w:val="2"/>
        </w:rPr>
        <w:t>8. siječnja 2019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6D7647">
        <w:rPr>
          <w:rFonts w:cs="Times New Roman"/>
        </w:rPr>
        <w:t xml:space="preserve"> </w:t>
      </w:r>
      <w:r w:rsidR="006D7647">
        <w:rPr>
          <w:rFonts w:cs="Times New Roman"/>
          <w:kern w:val="2"/>
        </w:rPr>
        <w:t>DUNDUS BAU j.d.o.o., Pušćine, Ulica Petra Zrinskog 16, OIB: 26661899676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6D7647">
        <w:rPr>
          <w:rFonts w:cs="Times New Roman"/>
        </w:rPr>
        <w:t xml:space="preserve"> Marija Domijan, Sajmišna 8, Prelog, OIB: 33388938738</w:t>
      </w:r>
      <w:r w:rsidR="00F6400E"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 w:rsidRPr="004D4CE2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>ancijska agencija podnijela je</w:t>
      </w:r>
      <w:r w:rsidR="00D64D3D">
        <w:rPr>
          <w:rFonts w:cs="Times New Roman"/>
        </w:rPr>
        <w:t xml:space="preserve"> </w:t>
      </w:r>
      <w:r w:rsidR="006D7647">
        <w:rPr>
          <w:rFonts w:cs="Times New Roman"/>
        </w:rPr>
        <w:t>27</w:t>
      </w:r>
      <w:r w:rsidR="006C146C">
        <w:rPr>
          <w:rFonts w:cs="Times New Roman"/>
        </w:rPr>
        <w:t>. srpnja</w:t>
      </w:r>
      <w:r w:rsidR="00D64D3D">
        <w:rPr>
          <w:rFonts w:cs="Times New Roman"/>
        </w:rPr>
        <w:t xml:space="preserve"> 2018.</w:t>
      </w:r>
      <w:r>
        <w:rPr>
          <w:rFonts w:cs="Times New Roman"/>
        </w:rPr>
        <w:t xml:space="preserve"> prijedlog za otvaranje stečajnog postupka nad ovim dužnikom navevši u prijedlogu da je dužnik na </w:t>
      </w:r>
      <w:r w:rsidR="006D7647">
        <w:rPr>
          <w:rFonts w:cs="Times New Roman"/>
        </w:rPr>
        <w:t>25</w:t>
      </w:r>
      <w:r w:rsidR="00930A50">
        <w:rPr>
          <w:rFonts w:cs="Times New Roman"/>
        </w:rPr>
        <w:t>. srpnja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6D7647">
        <w:rPr>
          <w:rFonts w:cs="Times New Roman"/>
        </w:rPr>
        <w:t>53.360,22</w:t>
      </w:r>
      <w:r>
        <w:rPr>
          <w:rFonts w:cs="Times New Roman"/>
        </w:rPr>
        <w:t xml:space="preserve"> kn.</w:t>
      </w:r>
    </w:p>
    <w:p w:rsidRDefault="004E2A90" w:rsidP="004D4CE2" w:rsidR="00721122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394F11">
        <w:rPr>
          <w:rFonts w:cs="Times New Roman"/>
        </w:rPr>
        <w:t xml:space="preserve"> dužnika </w:t>
      </w:r>
      <w:r w:rsidR="006D7647">
        <w:rPr>
          <w:rFonts w:cs="Times New Roman"/>
        </w:rPr>
        <w:t>nije pristupio</w:t>
      </w:r>
      <w:r w:rsidR="007652E4">
        <w:rPr>
          <w:rFonts w:cs="Times New Roman"/>
        </w:rPr>
        <w:t xml:space="preserve"> </w:t>
      </w:r>
      <w:r w:rsidR="006D7647">
        <w:rPr>
          <w:rFonts w:cs="Times New Roman" w:eastAsia="Calibri"/>
        </w:rPr>
        <w:t>iako je bio</w:t>
      </w:r>
      <w:r w:rsidR="00930A50">
        <w:rPr>
          <w:rFonts w:cs="Times New Roman" w:eastAsia="Calibri"/>
        </w:rPr>
        <w:t xml:space="preserve"> </w:t>
      </w:r>
      <w:r w:rsidR="00394F11" w:rsidRPr="00394F11">
        <w:rPr>
          <w:rFonts w:cs="Times New Roman" w:eastAsia="Calibri"/>
        </w:rPr>
        <w:t>uredno pozvan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pu</w:t>
      </w:r>
      <w:r w:rsidR="004D4CE2">
        <w:rPr>
          <w:rFonts w:cs="Times New Roman" w:eastAsia="Calibri"/>
        </w:rPr>
        <w:t>tem e-Oglasne ploče ovoga suda, te je na istom ročištu zastupnica Republike Hrvatske izjavila kako prema stanju rač</w:t>
      </w:r>
      <w:r w:rsidR="006D7647">
        <w:rPr>
          <w:rFonts w:cs="Times New Roman" w:eastAsia="Calibri"/>
        </w:rPr>
        <w:t>una poreznog obveznika na dan 1</w:t>
      </w:r>
      <w:r w:rsidR="004D4CE2">
        <w:rPr>
          <w:rFonts w:cs="Times New Roman" w:eastAsia="Calibri"/>
        </w:rPr>
        <w:t xml:space="preserve">. listopada 2018. proizlazi kako dug s osnova javnih davanja prema Republici Hrvatskoj iznosi </w:t>
      </w:r>
      <w:r w:rsidR="006D7647">
        <w:rPr>
          <w:rFonts w:cs="Times New Roman" w:eastAsia="Calibri"/>
        </w:rPr>
        <w:t>299,13</w:t>
      </w:r>
      <w:r w:rsidR="004D4CE2">
        <w:rPr>
          <w:rFonts w:cs="Times New Roman" w:eastAsia="Calibri"/>
        </w:rPr>
        <w:t xml:space="preserve"> kn.</w:t>
      </w:r>
    </w:p>
    <w:p w:rsidRDefault="00831F0C" w:rsidP="007652E4" w:rsidR="00831F0C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lastRenderedPageBreak/>
        <w:t xml:space="preserve">Sud je utvrdio da je dužnik nesposoban za plaćanje jer na dan 2. siječnja 2019. u Očevidniku o redoslijedu plaćanja ima zavedenih tražbina u iznosu od </w:t>
      </w:r>
      <w:r w:rsidR="006D7647">
        <w:rPr>
          <w:rFonts w:cs="Times New Roman"/>
        </w:rPr>
        <w:t>53.360,22</w:t>
      </w:r>
      <w:r>
        <w:rPr>
          <w:rFonts w:cs="Times New Roman"/>
        </w:rPr>
        <w:t xml:space="preserve"> kn za čije podmirenje nema novčanih sredstava na računu dužnika.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6D7647">
        <w:rPr>
          <w:rFonts w:cs="Times New Roman"/>
        </w:rPr>
        <w:t>284/2018-8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D64D3D">
        <w:rPr>
          <w:rFonts w:cs="Times New Roman"/>
        </w:rPr>
        <w:t>8. siječnja 2019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F6400E" w:rsidR="00F5524C" w:rsidRPr="00F6400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D7647" w:rsidP="004E2A90" w:rsidR="006D7647">
      <w:pPr>
        <w:spacing w:after="0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6D7647">
        <w:rPr>
          <w:rFonts w:cs="Times New Roman"/>
        </w:rPr>
        <w:t>Čakovec, O. Keršovanija 11, Čakovec,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6D7647">
        <w:rPr>
          <w:rFonts w:cs="Times New Roman"/>
          <w:kern w:val="2"/>
        </w:rPr>
        <w:t>DUNDUS BAU j.d.o.o., Pušćine, Ulica Petra Zrinskog 16,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D25FE9">
        <w:rPr>
          <w:rFonts w:cs="Times New Roman"/>
        </w:rPr>
        <w:t xml:space="preserve"> dužnika, </w:t>
      </w:r>
      <w:r w:rsidR="006D7647">
        <w:t xml:space="preserve">Toni Đunđuš, Pušćine, Petra Zrinskog 16, </w:t>
      </w:r>
    </w:p>
    <w:p w:rsidRDefault="00930A50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Stečajna</w:t>
      </w:r>
      <w:r w:rsidR="007652E4">
        <w:rPr>
          <w:rFonts w:cs="Times New Roman"/>
        </w:rPr>
        <w:t xml:space="preserve">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6D7647">
        <w:rPr>
          <w:rFonts w:cs="Times New Roman"/>
        </w:rPr>
        <w:t>,</w:t>
      </w:r>
      <w:r w:rsidR="006D7647" w:rsidRPr="006D7647">
        <w:rPr>
          <w:rFonts w:cs="Times New Roman"/>
        </w:rPr>
        <w:t xml:space="preserve"> </w:t>
      </w:r>
      <w:r w:rsidR="006D7647">
        <w:rPr>
          <w:rFonts w:cs="Times New Roman"/>
        </w:rPr>
        <w:t>Marija Domijan, Sajmišna 8, Prelog,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239" w:rsidP="004E2A90" w:rsidR="00223239">
      <w:pPr>
        <w:spacing w:after="0"/>
      </w:pPr>
      <w:r>
        <w:separator/>
      </w:r>
    </w:p>
  </w:endnote>
  <w:endnote w:id="0" w:type="continuationSeparator">
    <w:p w:rsidRDefault="00223239" w:rsidP="004E2A90" w:rsidR="002232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239" w:rsidP="004E2A90" w:rsidR="00223239">
      <w:pPr>
        <w:spacing w:after="0"/>
      </w:pPr>
      <w:r>
        <w:separator/>
      </w:r>
    </w:p>
  </w:footnote>
  <w:footnote w:id="0" w:type="continuationSeparator">
    <w:p w:rsidRDefault="00223239" w:rsidP="004E2A90" w:rsidR="0022323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25A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6D7647">
      <w:t>284/2018-9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105935"/>
    <w:rsid w:val="00223239"/>
    <w:rsid w:val="00246FF0"/>
    <w:rsid w:val="0026698B"/>
    <w:rsid w:val="002D791F"/>
    <w:rsid w:val="003115D2"/>
    <w:rsid w:val="003170CC"/>
    <w:rsid w:val="00320BA3"/>
    <w:rsid w:val="00346AE1"/>
    <w:rsid w:val="00360DC7"/>
    <w:rsid w:val="00394F11"/>
    <w:rsid w:val="003F275E"/>
    <w:rsid w:val="0041227D"/>
    <w:rsid w:val="00432403"/>
    <w:rsid w:val="004C7B2D"/>
    <w:rsid w:val="004D4CE2"/>
    <w:rsid w:val="004E2A90"/>
    <w:rsid w:val="00502A42"/>
    <w:rsid w:val="005451F2"/>
    <w:rsid w:val="005D11BB"/>
    <w:rsid w:val="00664336"/>
    <w:rsid w:val="006C146C"/>
    <w:rsid w:val="006D7647"/>
    <w:rsid w:val="00721122"/>
    <w:rsid w:val="00742D22"/>
    <w:rsid w:val="007652E4"/>
    <w:rsid w:val="007834F8"/>
    <w:rsid w:val="00817A75"/>
    <w:rsid w:val="00826138"/>
    <w:rsid w:val="00831F0C"/>
    <w:rsid w:val="008757A7"/>
    <w:rsid w:val="008D295A"/>
    <w:rsid w:val="008D3CC4"/>
    <w:rsid w:val="008D5257"/>
    <w:rsid w:val="00930A50"/>
    <w:rsid w:val="00930D39"/>
    <w:rsid w:val="00954519"/>
    <w:rsid w:val="009A173B"/>
    <w:rsid w:val="00A76A3F"/>
    <w:rsid w:val="00B37617"/>
    <w:rsid w:val="00B55A4A"/>
    <w:rsid w:val="00B83CB9"/>
    <w:rsid w:val="00B87FE4"/>
    <w:rsid w:val="00BC725A"/>
    <w:rsid w:val="00C56095"/>
    <w:rsid w:val="00D13923"/>
    <w:rsid w:val="00D15F81"/>
    <w:rsid w:val="00D25FE9"/>
    <w:rsid w:val="00D56B22"/>
    <w:rsid w:val="00D64D3D"/>
    <w:rsid w:val="00E21B5F"/>
    <w:rsid w:val="00E40856"/>
    <w:rsid w:val="00ED05AA"/>
    <w:rsid w:val="00EF608E"/>
    <w:rsid w:val="00F5524C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25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25A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25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25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25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25A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25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25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St-284/2018-9</izvorni_sadrzaj>
    <derivirana_varijabla naziv="DomainObject.Oznaka_1">St-284/2018-9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DUNDUS BAU jednostavno društvo s ograničenom odgovornošću za građevinske radove zastupanog po punomoćniku Toni Đunđuš</izvorni_sadrzaj>
    <derivirana_varijabla naziv="DomainObject.Predmet.ProtustrankaFormated_1">  DUNDUS BAU jednostavno društvo s ograničenom odgovornošću za građevinske radove zastupanog po punomoćniku Toni Đunđuš</derivirana_varijabla>
  </DomainObject.Predmet.ProtustrankaFormated>
  <DomainObject.Predmet.ProtustrankaFormatedOIB>
    <izvorni_sadrzaj>  DUNDUS BAU jednostavno društvo s ograničenom odgovornošću za građevinske radove, OIB 26661899676 zastupanog po punomoćniku Toni Đunđuš</izvorni_sadrzaj>
    <derivirana_varijabla naziv="DomainObject.Predmet.ProtustrankaFormatedOIB_1">  DUNDUS BAU jednostavno društvo s ograničenom odgovornošću za građevinske radove, OIB 26661899676 zastupanog po punomoćniku Toni Đunđuš</derivirana_varijabla>
  </DomainObject.Predmet.ProtustrankaFormatedOIB>
  <DomainObject.Predmet.ProtustrankaFormatedWithAdress>
    <izvorni_sadrzaj> DUNDUS BAU jednostavno društvo s ograničenom odgovornošću za građevinske radove, Ulica Petra Zrinskog 16, 40000 Pušćine zastupanog po punomoćniku Toni Đunđuš</izvorni_sadrzaj>
    <derivirana_varijabla naziv="DomainObject.Predmet.ProtustrankaFormatedWithAdress_1"> DUNDUS BAU jednostavno društvo s ograničenom odgovornošću za građevinske radove, Ulica Petra Zrinskog 16, 40000 Pušćine zastupanog po punomoćniku Toni Đunđuš</derivirana_varijabla>
  </DomainObject.Predmet.ProtustrankaFormatedWithAdress>
  <DomainObject.Predmet.ProtustrankaFormatedWithAdressOIB>
    <izvorni_sadrzaj> DUNDUS BAU jednostavno društvo s ograničenom odgovornošću za građevinske radove, OIB 26661899676, Ulica Petra Zrinskog 16, 40000 Pušćine zastupanog po punomoćniku Toni Đunđuš</izvorni_sadrzaj>
    <derivirana_varijabla naziv="DomainObject.Predmet.ProtustrankaFormatedWithAdressOIB_1"> DUNDUS BAU jednostavno društvo s ograničenom odgovornošću za građevinske radove, OIB 26661899676, Ulica Petra Zrinskog 16, 40000 Pušćine zastupanog po punomoćniku Toni Đunđuš</derivirana_varijabla>
  </DomainObject.Predmet.ProtustrankaFormatedWithAdressOIB>
  <DomainObject.Predmet.ProtustrankaWithAdress>
    <izvorni_sadrzaj>DUNDUS BAU jednostavno društvo s ograničenom odgovornošću za građevinske radove Ulica Petra Zrinskog 16, 40000 Pušćine</izvorni_sadrzaj>
    <derivirana_varijabla naziv="DomainObject.Predmet.ProtustrankaWithAdress_1">DUNDUS BAU jednostavno društvo s ograničenom odgovornošću za građevinske radove Ulica Petra Zrinskog 16, 40000 Pušćine</derivirana_varijabla>
  </DomainObject.Predmet.ProtustrankaWithAdress>
  <DomainObject.Predmet.ProtustrankaWithAdressOIB>
    <izvorni_sadrzaj>DUNDUS BAU jednostavno društvo s ograničenom odgovornošću za građevinske radove, OIB 26661899676, Ulica Petra Zrinskog 16, 40000 Pušćine</izvorni_sadrzaj>
    <derivirana_varijabla naziv="DomainObject.Predmet.ProtustrankaWithAdressOIB_1">DUNDUS BAU jednostavno društvo s ograničenom odgovornošću za građevinske radove, OIB 26661899676, Ulica Petra Zrinskog 16, 40000 Pušćine</derivirana_varijabla>
  </DomainObject.Predmet.ProtustrankaWithAdressOIB>
  <DomainObject.Predmet.ProtustrankaNazivFormated>
    <izvorni_sadrzaj>DUNDUS BAU jednostavno društvo s ograničenom odgovornošću za građevinske radove</izvorni_sadrzaj>
    <derivirana_varijabla naziv="DomainObject.Predmet.ProtustrankaNazivFormated_1">DUNDUS BAU jednostavno društvo s ograničenom odgovornošću za građevinske radove</derivirana_varijabla>
  </DomainObject.Predmet.ProtustrankaNazivFormated>
  <DomainObject.Predmet.ProtustrankaNazivFormatedOIB>
    <izvorni_sadrzaj>DUNDUS BAU jednostavno društvo s ograničenom odgovornošću za građevinske radove, OIB 26661899676</izvorni_sadrzaj>
    <derivirana_varijabla naziv="DomainObject.Predmet.ProtustrankaNazivFormatedOIB_1">DUNDUS BAU jednostavno društvo s ograničenom odgovornošću za građevinske radove, OIB 26661899676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53360.22</izvorni_sadrzaj>
    <derivirana_varijabla naziv="DomainObject.Predmet.TrenutnaVrijednost_1">53360.22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DUNDUS BAU jednostavno društvo s ograničenom odgovornošću za građevinske radove zastupanog po punomoćniku Toni Đunđuš</item>
    </izvorni_sadrzaj>
    <derivirana_varijabla naziv="DomainObject.Predmet.ProtuStrankaListFormated_1">
      <item>DUNDUS BAU jednostavno društvo s ograničenom odgovornošću za građevinske radove zastupanog po punomoćniku Toni Đunđuš</item>
    </derivirana_varijabla>
  </DomainObject.Predmet.ProtuStrankaListFormated>
  <DomainObject.Predmet.ProtuStrankaListFormatedOIB>
    <izvorni_sadrzaj>
      <item>DUNDUS BAU jednostavno društvo s ograničenom odgovornošću za građevinske radove, OIB 26661899676 zastupanog po punomoćniku Toni Đunđuš</item>
    </izvorni_sadrzaj>
    <derivirana_varijabla naziv="DomainObject.Predmet.ProtuStrankaListFormatedOIB_1">
      <item>DUNDUS BAU jednostavno društvo s ograničenom odgovornošću za građevinske radove, OIB 26661899676 zastupanog po punomoćniku Toni Đunđuš</item>
    </derivirana_varijabla>
  </DomainObject.Predmet.ProtuStrankaListFormatedOIB>
  <DomainObject.Predmet.ProtuStrankaListFormatedWithAdress>
    <izvorni_sadrzaj>
      <item>DUNDUS BAU jednostavno društvo s ograničenom odgovornošću za građevinske radove, Ulica Petra Zrinskog 16, 40000 Pušćine zastupanog po punomoćniku Toni Đunđuš</item>
    </izvorni_sadrzaj>
    <derivirana_varijabla naziv="DomainObject.Predmet.ProtuStrankaListFormatedWithAdress_1">
      <item>DUNDUS BAU jednostavno društvo s ograničenom odgovornošću za građevinske radove, Ulica Petra Zrinskog 16, 40000 Pušćine zastupanog po punomoćniku Toni Đunđuš</item>
    </derivirana_varijabla>
  </DomainObject.Predmet.ProtuStrankaListFormatedWithAdress>
  <DomainObject.Predmet.ProtuStrankaListFormatedWithAdressOIB>
    <izvorni_sadrzaj>
      <item>DUNDUS BAU jednostavno društvo s ograničenom odgovornošću za građevinske radove, OIB 26661899676, Ulica Petra Zrinskog 16, 40000 Pušćine zastupanog po punomoćniku Toni Đunđuš</item>
    </izvorni_sadrzaj>
    <derivirana_varijabla naziv="DomainObject.Predmet.ProtuStrankaListFormatedWithAdressOIB_1">
      <item>DUNDUS BAU jednostavno društvo s ograničenom odgovornošću za građevinske radove, OIB 26661899676, Ulica Petra Zrinskog 16, 40000 Pušćine zastupanog po punomoćniku Toni Đunđuš</item>
    </derivirana_varijabla>
  </DomainObject.Predmet.ProtuStrankaListFormatedWithAdressOIB>
  <DomainObject.Predmet.ProtuStrankaListNazivFormated>
    <izvorni_sadrzaj>
      <item>DUNDUS BAU jednostavno društvo s ograničenom odgovornošću za građevinske radove</item>
    </izvorni_sadrzaj>
    <derivirana_varijabla naziv="DomainObject.Predmet.ProtuStrankaListNazivFormated_1">
      <item>DUNDUS BAU jednostavno društvo s ograničenom odgovornošću za građevinske radove</item>
    </derivirana_varijabla>
  </DomainObject.Predmet.ProtuStrankaListNazivFormated>
  <DomainObject.Predmet.ProtuStrankaListNazivFormatedOIB>
    <izvorni_sadrzaj>
      <item>DUNDUS BAU jednostavno društvo s ograničenom odgovornošću za građevinske radove, OIB 26661899676</item>
    </izvorni_sadrzaj>
    <derivirana_varijabla naziv="DomainObject.Predmet.ProtuStrankaListNazivFormatedOIB_1">
      <item>DUNDUS BAU jednostavno društvo s ograničenom odgovornošću za građevinske radove, OIB 26661899676</item>
    </derivirana_varijabla>
  </DomainObject.Predmet.ProtuStrankaListNazivFormatedOIB>
  <DomainObject.Predmet.OstaliListFormated>
    <izvorni_sadrzaj>
      <item>Sudski registar</item>
      <item>Toni Đunđuš punomoćnik sudionika u postupku DUNDUS BAU jednostavno društvo s ograničenom odgovornošću za građevinske radove</item>
    </izvorni_sadrzaj>
    <derivirana_varijabla naziv="DomainObject.Predmet.OstaliListFormated_1">
      <item>Sudski registar</item>
      <item>Toni Đunđuš punomoćnik sudionika u postupku DUNDUS BAU jednostavno društvo s ograničenom odgovornošću za građevinske radove</item>
    </derivirana_varijabla>
  </DomainObject.Predmet.OstaliListFormated>
  <DomainObject.Predmet.OstaliListFormatedOIB>
    <izvorni_sadrzaj>
      <item>Sudski registar</item>
      <item>Toni Đunđuš, OIB 35457855376 punomoćnik sudionika u postupku DUNDUS BAU jednostavno društvo s ograničenom odgovornošću za građevinske radove</item>
    </izvorni_sadrzaj>
    <derivirana_varijabla naziv="DomainObject.Predmet.OstaliListFormatedOIB_1">
      <item>Sudski registar</item>
      <item>Toni Đunđuš, OIB 35457855376 punomoćnik sudionika u postupku DUNDUS BAU jednostavno društvo s ograničenom odgovornošću za građevinske radove</item>
    </derivirana_varijabla>
  </DomainObject.Predmet.OstaliListFormatedOIB>
  <DomainObject.Predmet.OstaliListFormatedWithAdress>
    <izvorni_sadrzaj>
      <item>Sudski registar</item>
      <item>Toni Đunđuš, Ulica Petra Zrinskog 16, 40000 Pušćine punomoćnik sudionika u postupku DUNDUS BAU jednostavno društvo s ograničenom odgovornošću za građevinske radove</item>
    </izvorni_sadrzaj>
    <derivirana_varijabla naziv="DomainObject.Predmet.OstaliListFormatedWithAdress_1">
      <item>Sudski registar</item>
      <item>Toni Đunđuš, Ulica Petra Zrinskog 16, 40000 Pušćine punomoćnik sudionika u postupku DUNDUS BAU jednostavno društvo s ograničenom odgovornošću za građevinske radove</item>
    </derivirana_varijabla>
  </DomainObject.Predmet.OstaliListFormatedWithAdress>
  <DomainObject.Predmet.OstaliListFormatedWithAdressOIB>
    <izvorni_sadrzaj>
      <item>Sudski registar</item>
      <item>Toni Đunđuš, OIB 35457855376, Ulica Petra Zrinskog 16, 40000 Pušćine punomoćnik sudionika u postupku DUNDUS BAU jednostavno društvo s ograničenom odgovornošću za građevinske radove</item>
    </izvorni_sadrzaj>
    <derivirana_varijabla naziv="DomainObject.Predmet.OstaliListFormatedWithAdressOIB_1">
      <item>Sudski registar</item>
      <item>Toni Đunđuš, OIB 35457855376, Ulica Petra Zrinskog 16, 40000 Pušćine punomoćnik sudionika u postupku DUNDUS BAU jednostavno društvo s ograničenom odgovornošću za građevinske radove</item>
    </derivirana_varijabla>
  </DomainObject.Predmet.OstaliListFormatedWithAdressOIB>
  <DomainObject.Predmet.OstaliListNazivFormated>
    <izvorni_sadrzaj>
      <item>Sudski registar</item>
      <item>Toni Đunđuš</item>
    </izvorni_sadrzaj>
    <derivirana_varijabla naziv="DomainObject.Predmet.OstaliListNazivFormated_1">
      <item>Sudski registar</item>
      <item>Toni Đunđuš</item>
    </derivirana_varijabla>
  </DomainObject.Predmet.OstaliListNazivFormated>
  <DomainObject.Predmet.OstaliListNazivFormatedOIB>
    <izvorni_sadrzaj>
      <item>Sudski registar</item>
      <item>Toni Đunđuš, OIB 35457855376</item>
    </izvorni_sadrzaj>
    <derivirana_varijabla naziv="DomainObject.Predmet.OstaliListNazivFormatedOIB_1">
      <item>Sudski registar</item>
      <item>Toni Đunđuš, OIB 35457855376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St-284/2018-9</izvorni_sadrzaj>
    <derivirana_varijabla naziv="DomainObject.PoslovniBrojDokumenta_1">St-284/2018-9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DUNDUS BAU jednostavno društvo s ograničenom odgovornošću za građevinske radove</izvorni_sadrzaj>
    <derivirana_varijabla naziv="DomainObject.Predmet.ProtustrankaIDrugi_1">DUNDUS BAU jednostavno društvo s ograničenom odgovornošću za građevinske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DUNDUS BAU jednostavno društvo s ograničenom odgovornošću za građevinske radove, OIB 26661899676, Ulica Petra Zrinskog 16, 40000 Pušćine</izvorni_sadrzaj>
    <derivirana_varijabla naziv="DomainObject.Predmet.ProtustrankaIDrugiAdressOIB_1">DUNDUS BAU jednostavno društvo s ograničenom odgovornošću za građevinske radove, OIB 26661899676, Ulica Petra Zrinskog 16,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DUNDUS BAU jednostavno društvo s ograničenom odgovornošću za građevinske radove</item>
      <item>Sudski registar</item>
      <item>Toni Đunđuš</item>
    </izvorni_sadrzaj>
    <derivirana_varijabla naziv="DomainObject.Predmet.SudioniciListNaziv_1">
      <item>Financijska agencija</item>
      <item>DUNDUS BAU jednostavno društvo s ograničenom odgovornošću za građevinske radove</item>
      <item>Sudski registar</item>
      <item>Toni Đunđuš</item>
    </derivirana_varijabla>
  </DomainObject.Predmet.SudioniciListNaziv>
  <DomainObject.Predmet.SudioniciListAdressOIB>
    <izvorni_sadrzaj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izvorni_sadrzaj>
    <derivirana_varijabla naziv="DomainObject.Predmet.SudioniciListAdressOIB_1"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26661899676</item>
      <item>, OIB null</item>
      <item>, OIB 35457855376</item>
    </izvorni_sadrzaj>
    <derivirana_varijabla naziv="DomainObject.Predmet.SudioniciListNazivOIB_1">
      <item>, OIB 85821130368</item>
      <item>, OIB 26661899676</item>
      <item>, OIB null</item>
      <item>, OIB 35457855376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St-284/2018-8</izvorni_sadrzaj>
    <derivirana_varijabla naziv="DomainObject.PredzadnjaOdlukaIzPredmeta.Oznaka_1">St-284/2018-8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3196</properties:Characters>
  <properties:Lines>80</properties:Lines>
  <properties:Paragraphs>33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2019-01-08T13:34:00Z</cp:lastPrinted>
  <dcterms:modified xmlns:xsi="http://www.w3.org/2001/XMLSchema-instance" xsi:type="dcterms:W3CDTF">2019-01-08T13:35:00Z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St-284/2018-9 / Odluka - Rješenje - otvaranje i zaključenje stečajnog postupka (čl. 132) (ST-250-18-9 OTVARANJE I ZAKLJUČENJE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