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ed726" w14:paraId="33ed726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7F42DB">
        <w:t>u Josipu Bilić</w:t>
      </w:r>
      <w:r w:rsidR="005632E0">
        <w:t xml:space="preserve">, </w:t>
      </w:r>
      <w:r w:rsidR="007F42DB">
        <w:t xml:space="preserve"> na prijedlog višeg sudskog savjetnika Domagoja Klinžić, </w:t>
      </w:r>
      <w:r w:rsidRPr="005632E0">
        <w:t>u skraćenom stečajnom postupku</w:t>
      </w:r>
      <w:r w:rsidR="008155EE" w:rsidRPr="005632E0">
        <w:t xml:space="preserve"> pod poslovnim brojem St-</w:t>
      </w:r>
      <w:r w:rsidR="00304F74">
        <w:t>6848</w:t>
      </w:r>
      <w:r w:rsidR="008155EE" w:rsidRPr="005632E0">
        <w:t>/</w:t>
      </w:r>
      <w:r w:rsidR="00844E4E">
        <w:t>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E05F21">
        <w:t>17</w:t>
      </w:r>
      <w:r w:rsidR="00AC4528" w:rsidRPr="00B64234">
        <w:t>.</w:t>
      </w:r>
      <w:r w:rsidR="00BE567D" w:rsidRPr="00B64234">
        <w:t xml:space="preserve"> </w:t>
      </w:r>
      <w:r w:rsidR="00E05F21">
        <w:t>listopada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304F74">
        <w:t>KAMAN PROM</w:t>
      </w:r>
      <w:r w:rsidR="009F0B81">
        <w:t xml:space="preserve"> </w:t>
      </w:r>
      <w:r w:rsidR="00E5395E">
        <w:t xml:space="preserve"> d.o.o.</w:t>
      </w:r>
      <w:r w:rsidR="005471EB">
        <w:t>,</w:t>
      </w:r>
      <w:r w:rsidR="00AC4528" w:rsidRPr="005632E0">
        <w:t xml:space="preserve"> </w:t>
      </w:r>
      <w:r w:rsidR="00304F74">
        <w:t>Sesvete</w:t>
      </w:r>
      <w:r w:rsidR="007646DF">
        <w:t>,</w:t>
      </w:r>
      <w:r w:rsidR="002A4AC4">
        <w:t xml:space="preserve"> </w:t>
      </w:r>
      <w:r w:rsidR="00304F74">
        <w:t>Ivana Šimunovića 16</w:t>
      </w:r>
      <w:r w:rsidR="001B7D07">
        <w:t>,</w:t>
      </w:r>
      <w:r w:rsidR="00E42A83">
        <w:t xml:space="preserve"> </w:t>
      </w:r>
      <w:r w:rsidR="00AC4528" w:rsidRPr="005632E0">
        <w:t xml:space="preserve"> (OIB</w:t>
      </w:r>
      <w:r w:rsidR="00313A40">
        <w:t xml:space="preserve"> </w:t>
      </w:r>
      <w:r w:rsidR="00304F74">
        <w:t>36081361826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304F74">
        <w:t>5.340,00</w:t>
      </w:r>
      <w:r w:rsidR="002A4AC4">
        <w:t xml:space="preserve"> </w:t>
      </w:r>
      <w:r w:rsidRPr="005632E0">
        <w:t>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BE4CEE">
        <w:t>17</w:t>
      </w:r>
      <w:r w:rsidR="00BE567D" w:rsidRPr="00B64234">
        <w:t xml:space="preserve">. </w:t>
      </w:r>
      <w:r w:rsidR="00BE4CEE">
        <w:t>listopada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7F42DB">
        <w:t>v.r.</w:t>
      </w:r>
    </w:p>
    <w:p w:rsidRDefault="007F42DB" w:rsidP="007F42DB" w:rsidR="007F42DB">
      <w:pPr>
        <w:jc w:val="center"/>
      </w:pP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8639F1" w:rsidR="005632E0">
      <w:pPr>
        <w:jc w:val="right"/>
      </w:pPr>
      <w:r>
        <w:t>Domagoj Klinžić</w:t>
      </w: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4A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304F74">
      <w:rPr>
        <w:b/>
      </w:rPr>
      <w:t>6848</w:t>
    </w:r>
    <w:r w:rsidRPr="00BE567D">
      <w:rPr>
        <w:b/>
      </w:rPr>
      <w:t>/</w:t>
    </w:r>
    <w:r w:rsidR="00E64ACF">
      <w:rPr>
        <w:b/>
      </w:rPr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D1A8F"/>
    <w:rsid w:val="000F39C9"/>
    <w:rsid w:val="0011195A"/>
    <w:rsid w:val="00114EAD"/>
    <w:rsid w:val="001229E2"/>
    <w:rsid w:val="00171CE7"/>
    <w:rsid w:val="00185571"/>
    <w:rsid w:val="001A2C54"/>
    <w:rsid w:val="001B0D52"/>
    <w:rsid w:val="001B7D07"/>
    <w:rsid w:val="001C7A3E"/>
    <w:rsid w:val="001E50FB"/>
    <w:rsid w:val="001F6933"/>
    <w:rsid w:val="00214D07"/>
    <w:rsid w:val="00224945"/>
    <w:rsid w:val="00230A63"/>
    <w:rsid w:val="00251FAB"/>
    <w:rsid w:val="00263D6D"/>
    <w:rsid w:val="00264D19"/>
    <w:rsid w:val="00266301"/>
    <w:rsid w:val="00267EC7"/>
    <w:rsid w:val="00297E94"/>
    <w:rsid w:val="002A4AC4"/>
    <w:rsid w:val="002C164A"/>
    <w:rsid w:val="00304F74"/>
    <w:rsid w:val="00313A40"/>
    <w:rsid w:val="00325398"/>
    <w:rsid w:val="0038246E"/>
    <w:rsid w:val="003A27B5"/>
    <w:rsid w:val="003D35F9"/>
    <w:rsid w:val="003E3A15"/>
    <w:rsid w:val="00413F4C"/>
    <w:rsid w:val="00421590"/>
    <w:rsid w:val="0044167F"/>
    <w:rsid w:val="00471127"/>
    <w:rsid w:val="00471FE8"/>
    <w:rsid w:val="004939E4"/>
    <w:rsid w:val="004B337A"/>
    <w:rsid w:val="004F3962"/>
    <w:rsid w:val="0053446F"/>
    <w:rsid w:val="005471EB"/>
    <w:rsid w:val="005632E0"/>
    <w:rsid w:val="00572798"/>
    <w:rsid w:val="00590AEF"/>
    <w:rsid w:val="00591994"/>
    <w:rsid w:val="005A0039"/>
    <w:rsid w:val="005A1267"/>
    <w:rsid w:val="005B499F"/>
    <w:rsid w:val="005C5F85"/>
    <w:rsid w:val="005C7B39"/>
    <w:rsid w:val="005D476D"/>
    <w:rsid w:val="005E3ED6"/>
    <w:rsid w:val="005E4AB8"/>
    <w:rsid w:val="005F0073"/>
    <w:rsid w:val="005F4627"/>
    <w:rsid w:val="00627F6A"/>
    <w:rsid w:val="00630125"/>
    <w:rsid w:val="006323DD"/>
    <w:rsid w:val="00657B8E"/>
    <w:rsid w:val="00664EDA"/>
    <w:rsid w:val="007646DF"/>
    <w:rsid w:val="00774A47"/>
    <w:rsid w:val="00795AB9"/>
    <w:rsid w:val="007B5AFD"/>
    <w:rsid w:val="007C1E2A"/>
    <w:rsid w:val="007D5A5D"/>
    <w:rsid w:val="007F25D9"/>
    <w:rsid w:val="007F42DB"/>
    <w:rsid w:val="00806902"/>
    <w:rsid w:val="008125F1"/>
    <w:rsid w:val="008155EE"/>
    <w:rsid w:val="00844E4E"/>
    <w:rsid w:val="008613BD"/>
    <w:rsid w:val="00863025"/>
    <w:rsid w:val="008639F1"/>
    <w:rsid w:val="00871F01"/>
    <w:rsid w:val="008A2814"/>
    <w:rsid w:val="009078BE"/>
    <w:rsid w:val="00920CA0"/>
    <w:rsid w:val="009419D8"/>
    <w:rsid w:val="009A7889"/>
    <w:rsid w:val="009E63E6"/>
    <w:rsid w:val="009F0B81"/>
    <w:rsid w:val="009F357F"/>
    <w:rsid w:val="00A04F26"/>
    <w:rsid w:val="00A147E6"/>
    <w:rsid w:val="00A6730D"/>
    <w:rsid w:val="00A71431"/>
    <w:rsid w:val="00A747DF"/>
    <w:rsid w:val="00AA6F76"/>
    <w:rsid w:val="00AC0AB6"/>
    <w:rsid w:val="00AC4528"/>
    <w:rsid w:val="00AD027A"/>
    <w:rsid w:val="00AD778F"/>
    <w:rsid w:val="00B17D56"/>
    <w:rsid w:val="00B64234"/>
    <w:rsid w:val="00B74AD9"/>
    <w:rsid w:val="00B82F18"/>
    <w:rsid w:val="00B85582"/>
    <w:rsid w:val="00BA13D8"/>
    <w:rsid w:val="00BE4CEE"/>
    <w:rsid w:val="00BE567D"/>
    <w:rsid w:val="00C158BD"/>
    <w:rsid w:val="00C836B9"/>
    <w:rsid w:val="00C958E9"/>
    <w:rsid w:val="00CD0611"/>
    <w:rsid w:val="00CD572B"/>
    <w:rsid w:val="00CE7362"/>
    <w:rsid w:val="00D01B78"/>
    <w:rsid w:val="00D66226"/>
    <w:rsid w:val="00D7156B"/>
    <w:rsid w:val="00D91DFD"/>
    <w:rsid w:val="00DD43AA"/>
    <w:rsid w:val="00DE5A76"/>
    <w:rsid w:val="00E05F21"/>
    <w:rsid w:val="00E25D3F"/>
    <w:rsid w:val="00E3304E"/>
    <w:rsid w:val="00E4210D"/>
    <w:rsid w:val="00E42A83"/>
    <w:rsid w:val="00E5395E"/>
    <w:rsid w:val="00E64ACF"/>
    <w:rsid w:val="00E80EEE"/>
    <w:rsid w:val="00EC3302"/>
    <w:rsid w:val="00ED6AA8"/>
    <w:rsid w:val="00F02221"/>
    <w:rsid w:val="00F034D3"/>
    <w:rsid w:val="00F34D5A"/>
    <w:rsid w:val="00F400FE"/>
    <w:rsid w:val="00FC1C7A"/>
    <w:rsid w:val="00FD78CF"/>
    <w:rsid w:val="00FF2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F2E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2E6C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2E6C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2E6C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2E6C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F2E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2E6C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2E6C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2E6C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2E6C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6848</izvorni_sadrzaj>
    <derivirana_varijabla naziv="DomainObject.Predmet.Broj_1">6848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St-6848/2015</izvorni_sadrzaj>
    <derivirana_varijabla naziv="DomainObject.Predmet.OznakaBroj_1">St-6848/2015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KAMAN PROM d.o.o.</izvorni_sadrzaj>
    <derivirana_varijabla naziv="DomainObject.Predmet.ProtustrankaFormated_1">  KAMAN PROM d.o.o.</derivirana_varijabla>
  </DomainObject.Predmet.ProtustrankaFormated>
  <DomainObject.Predmet.ProtustrankaFormatedOIB>
    <izvorni_sadrzaj>  KAMAN PROM d.o.o., OIB 36081361826</izvorni_sadrzaj>
    <derivirana_varijabla naziv="DomainObject.Predmet.ProtustrankaFormatedOIB_1">  KAMAN PROM d.o.o., OIB 36081361826</derivirana_varijabla>
  </DomainObject.Predmet.ProtustrankaFormatedOIB>
  <DomainObject.Predmet.ProtustrankaFormatedWithAdress>
    <izvorni_sadrzaj> KAMAN PROM d.o.o., Ivana Šimunovića 16, 10360 Sesvete</izvorni_sadrzaj>
    <derivirana_varijabla naziv="DomainObject.Predmet.ProtustrankaFormatedWithAdress_1"> KAMAN PROM d.o.o., Ivana Šimunovića 16, 10360 Sesvete</derivirana_varijabla>
  </DomainObject.Predmet.ProtustrankaFormatedWithAdress>
  <DomainObject.Predmet.ProtustrankaFormatedWithAdressOIB>
    <izvorni_sadrzaj> KAMAN PROM d.o.o., OIB 36081361826, Ivana Šimunovića 16, 10360 Sesvete</izvorni_sadrzaj>
    <derivirana_varijabla naziv="DomainObject.Predmet.ProtustrankaFormatedWithAdressOIB_1"> KAMAN PROM d.o.o., OIB 36081361826, Ivana Šimunovića 16, 10360 Sesvete</derivirana_varijabla>
  </DomainObject.Predmet.ProtustrankaFormatedWithAdressOIB>
  <DomainObject.Predmet.ProtustrankaWithAdress>
    <izvorni_sadrzaj>KAMAN PROM d.o.o. Ivana Šimunovića 16, 10360 Sesvete</izvorni_sadrzaj>
    <derivirana_varijabla naziv="DomainObject.Predmet.ProtustrankaWithAdress_1">KAMAN PROM d.o.o. Ivana Šimunovića 16, 10360 Sesvete</derivirana_varijabla>
  </DomainObject.Predmet.ProtustrankaWithAdress>
  <DomainObject.Predmet.ProtustrankaWithAdressOIB>
    <izvorni_sadrzaj>KAMAN PROM d.o.o., OIB 36081361826, Ivana Šimunovića 16, 10360 Sesvete</izvorni_sadrzaj>
    <derivirana_varijabla naziv="DomainObject.Predmet.ProtustrankaWithAdressOIB_1">KAMAN PROM d.o.o., OIB 36081361826, Ivana Šimunovića 16, 10360 Sesvete</derivirana_varijabla>
  </DomainObject.Predmet.ProtustrankaWithAdressOIB>
  <DomainObject.Predmet.ProtustrankaNazivFormated>
    <izvorni_sadrzaj>KAMAN PROM d.o.o.</izvorni_sadrzaj>
    <derivirana_varijabla naziv="DomainObject.Predmet.ProtustrankaNazivFormated_1">KAMAN PROM d.o.o.</derivirana_varijabla>
  </DomainObject.Predmet.ProtustrankaNazivFormated>
  <DomainObject.Predmet.ProtustrankaNazivFormatedOIB>
    <izvorni_sadrzaj>KAMAN PROM d.o.o., OIB 36081361826</izvorni_sadrzaj>
    <derivirana_varijabla naziv="DomainObject.Predmet.ProtustrankaNazivFormatedOIB_1">KAMAN PROM d.o.o., OIB 36081361826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KAMAN PROM d.o.o.</item>
    </izvorni_sadrzaj>
    <derivirana_varijabla naziv="DomainObject.Predmet.ProtuStrankaListFormated_1">
      <item>KAMAN PROM d.o.o.</item>
    </derivirana_varijabla>
  </DomainObject.Predmet.ProtuStrankaListFormated>
  <DomainObject.Predmet.ProtuStrankaListFormatedOIB>
    <izvorni_sadrzaj>
      <item>KAMAN PROM d.o.o., OIB 36081361826</item>
    </izvorni_sadrzaj>
    <derivirana_varijabla naziv="DomainObject.Predmet.ProtuStrankaListFormatedOIB_1">
      <item>KAMAN PROM d.o.o., OIB 36081361826</item>
    </derivirana_varijabla>
  </DomainObject.Predmet.ProtuStrankaListFormatedOIB>
  <DomainObject.Predmet.ProtuStrankaListFormatedWithAdress>
    <izvorni_sadrzaj>
      <item>KAMAN PROM d.o.o., Ivana Šimunovića 16, 10360 Sesvete</item>
    </izvorni_sadrzaj>
    <derivirana_varijabla naziv="DomainObject.Predmet.ProtuStrankaListFormatedWithAdress_1">
      <item>KAMAN PROM d.o.o., Ivana Šimunovića 16, 10360 Sesvete</item>
    </derivirana_varijabla>
  </DomainObject.Predmet.ProtuStrankaListFormatedWithAdress>
  <DomainObject.Predmet.ProtuStrankaListFormatedWithAdressOIB>
    <izvorni_sadrzaj>
      <item>KAMAN PROM d.o.o., OIB 36081361826, Ivana Šimunovića 16, 10360 Sesvete</item>
    </izvorni_sadrzaj>
    <derivirana_varijabla naziv="DomainObject.Predmet.ProtuStrankaListFormatedWithAdressOIB_1">
      <item>KAMAN PROM d.o.o., OIB 36081361826, Ivana Šimunovića 16, 10360 Sesvete</item>
    </derivirana_varijabla>
  </DomainObject.Predmet.ProtuStrankaListFormatedWithAdressOIB>
  <DomainObject.Predmet.ProtuStrankaListNazivFormated>
    <izvorni_sadrzaj>
      <item>KAMAN PROM d.o.o.</item>
    </izvorni_sadrzaj>
    <derivirana_varijabla naziv="DomainObject.Predmet.ProtuStrankaListNazivFormated_1">
      <item>KAMAN PROM d.o.o.</item>
    </derivirana_varijabla>
  </DomainObject.Predmet.ProtuStrankaListNazivFormated>
  <DomainObject.Predmet.ProtuStrankaListNazivFormatedOIB>
    <izvorni_sadrzaj>
      <item>KAMAN PROM d.o.o., OIB 36081361826</item>
    </izvorni_sadrzaj>
    <derivirana_varijabla naziv="DomainObject.Predmet.ProtuStrankaListNazivFormatedOIB_1">
      <item>KAMAN PROM d.o.o., OIB 36081361826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KAMAN PROM d.o.o.</izvorni_sadrzaj>
    <derivirana_varijabla naziv="DomainObject.Predmet.ProtustrankaIDrugi_1">KAMAN PROM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KAMAN PROM d.o.o., OIB 36081361826, Ivana Šimunovića 16, 10360 Sesvete</izvorni_sadrzaj>
    <derivirana_varijabla naziv="DomainObject.Predmet.ProtustrankaIDrugiAdressOIB_1">KAMAN PROM d.o.o., OIB 36081361826, Ivana Šimunovića 16,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KAMAN PROM d.o.o.</item>
      <item>FINA Regionalni centar Zagreb</item>
    </izvorni_sadrzaj>
    <derivirana_varijabla naziv="DomainObject.Predmet.SudioniciListNaziv_1">
      <item>KAMAN PROM d.o.o.</item>
      <item>FINA Regionalni centar Zagreb</item>
    </derivirana_varijabla>
  </DomainObject.Predmet.SudioniciListNaziv>
  <DomainObject.Predmet.SudioniciListAdressOIB>
    <izvorni_sadrzaj>
      <item>KAMAN PROM d.o.o., OIB 36081361826, Ivana Šimunovića 16,10360 Sesvete</item>
      <item>FINA Regionalni centar Zagreb, OIB 85821130368, Trg svibanjskih žrtava 1995. 1,10000 Zagreb</item>
    </izvorni_sadrzaj>
    <derivirana_varijabla naziv="DomainObject.Predmet.SudioniciListAdressOIB_1">
      <item>KAMAN PROM d.o.o., OIB 36081361826, Ivana Šimunovića 16,10360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36081361826</item>
      <item>, OIB 85821130368</item>
    </izvorni_sadrzaj>
    <derivirana_varijabla naziv="DomainObject.Predmet.SudioniciListNazivOIB_1">
      <item>, OIB 36081361826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255</properties:Words>
  <properties:Characters>1407</properties:Characters>
  <properties:Lines>47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2016-10-17T11:14:00Z</dcterms:created>
  <dc:creator>ilukac</dc:creator>
  <cp:lastModifiedBy>Ksenija Hršak</cp:lastModifiedBy>
  <cp:lastPrinted>2016-10-17T11:09:00Z</cp:lastPrinted>
  <dcterms:modified xmlns:xsi="http://www.w3.org/2001/XMLSchema-instance" xsi:type="dcterms:W3CDTF">2016-10-17T11:15:00Z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