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3c94" w14:paraId="0703c94" w:rsidRDefault="00A6568E" w:rsidP="0091703D" w:rsidR="00A6568E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                                              OBRAZAC 20. </w:t>
      </w:r>
    </w:p>
    <w:p w:rsidRDefault="00A6568E" w:rsidP="0091703D" w:rsidR="00A6568E">
      <w:pPr>
        <w:rPr>
          <w:rFonts w:hAnsi="Times New Roman" w:ascii="Times New Roman"/>
          <w:b/>
          <w:sz w:val="28"/>
        </w:rPr>
      </w:pPr>
    </w:p>
    <w:p w:rsidRDefault="00A6568E" w:rsidP="0091703D" w:rsidR="00A6568E">
      <w:pPr>
        <w:rPr>
          <w:rFonts w:hAnsi="Times New Roman" w:ascii="Times New Roman"/>
          <w:b/>
          <w:sz w:val="28"/>
        </w:rPr>
      </w:pPr>
    </w:p>
    <w:p w:rsidRDefault="00A6568E" w:rsidP="000E1F39" w:rsidR="00A6568E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A6568E" w:rsidP="000E1F39" w:rsidR="00A6568E" w:rsidRPr="003726DD">
      <w:pPr>
        <w:jc w:val="center"/>
        <w:rPr>
          <w:rFonts w:hAnsi="Times New Roman" w:ascii="Times New Roman"/>
          <w:sz w:val="24"/>
        </w:rPr>
      </w:pPr>
    </w:p>
    <w:p w:rsidRDefault="00A6568E" w:rsidP="000E1F39" w:rsidR="00A6568E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</w:rPr>
        <w:t xml:space="preserve"> Trgovački sud u Zagrebu</w:t>
      </w:r>
    </w:p>
    <w:p w:rsidRDefault="00A6568E" w:rsidP="000E1F39" w:rsidR="00A6568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 St-288/15</w:t>
      </w:r>
    </w:p>
    <w:p w:rsidRDefault="00A6568E" w:rsidP="000E1F39" w:rsidR="00A6568E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 VA-MI SEVERIN d.o.o. u stečaju Zagreb, OIB:78602825865</w:t>
      </w:r>
    </w:p>
    <w:p w:rsidRDefault="00A6568E" w:rsidP="000E1F39" w:rsidR="00A6568E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6568E" w:rsidP="000E1F39" w:rsidR="00A6568E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6568E" w:rsidP="00B9241E" w:rsidR="00A6568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I.  TIJEK STEČAJNOG</w:t>
      </w:r>
      <w:r w:rsidRPr="00B9241E">
        <w:rPr>
          <w:rFonts w:hAnsi="Times New Roman" w:ascii="Times New Roman"/>
          <w:b/>
          <w:sz w:val="24"/>
          <w:szCs w:val="24"/>
          <w:lang w:val="pl-PL"/>
        </w:rPr>
        <w:t xml:space="preserve"> POSTUPKA U RAZDOBLJU</w:t>
      </w:r>
      <w:r>
        <w:rPr>
          <w:rFonts w:hAnsi="Times New Roman" w:ascii="Times New Roman"/>
          <w:sz w:val="24"/>
          <w:szCs w:val="24"/>
          <w:lang w:val="pl-PL"/>
        </w:rPr>
        <w:t xml:space="preserve"> OD 20. veljače 2017. do 20. svibnja 2017.</w:t>
      </w:r>
    </w:p>
    <w:p w:rsidRDefault="00A6568E" w:rsidP="00062046" w:rsidR="00A6568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-I nadalje predsjednik uprave pravnog prednika stečajnog dužnika Vanja Severin, ne želi kontaktirati sa stečajnim upraviteljem i ne želi platiti račun za kupovinu raznog alata u vrijednosti od 25.000,00 kn.</w:t>
      </w:r>
    </w:p>
    <w:p w:rsidRDefault="00A6568E" w:rsidP="00062046" w:rsidR="00A6568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-Stoga je stečajni upravitelj je 06. prosinca 2016. uputio tužbu Trgovačkom sudu u Zagrebu, protiv kupca VAMIS PROMET j.d.o.o. Zagreb, radi podmirenja duga  za kupovinu pokretnina stečajnog dužnika, po računu br. 1/1/2 od 18. 07. 2016. na iznos od 25.000,00 kn,  u kojem društvu je Vanja Severin predsjednik uprave.</w:t>
      </w:r>
    </w:p>
    <w:p w:rsidRDefault="00A6568E" w:rsidP="002420D3" w:rsidR="00A6568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 je 07. 02. 2017. napravio očitovanje na rješenje Trgovačkog suda u Zagrebu u predmetu Povrv-1729/15 od 02. 02. 2017, kojim predlaže obustavu postupka, jer je tražbina tužitelja HRVATSKI TELEKOM d.d.  Zagreb priznata u cijelosti.</w:t>
      </w:r>
    </w:p>
    <w:p w:rsidRDefault="00A6568E" w:rsidP="002420D3" w:rsidR="00A6568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Tužitelj  podneskom od 07. 03. 2017. povlači tužbu jer mu je tražbina priznata u cijelosti, sud rješenjem broj Povrv-1611/17-2 od 24. travnja 2017. ukida u cijelosti platni nalog sadržan u rješenju  o ovrsi br. Ovrv-4238/14 od 26. lipnja 2014..</w:t>
      </w:r>
    </w:p>
    <w:p w:rsidRDefault="00A6568E" w:rsidP="002420D3" w:rsidR="00A6568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 je očitovanjem od 26. 01. 2017. preuzeo postupak u predmetu tužitelja PETROKOV d.o.o. Zagreb pod brojem  Povrv-5247/15, te predložio obustavu postupka s obzirom na činjenicu da je stečajni upravitelj priznao tražbinu tužitelja u cijelosti, pa je sud rješenjem br. Povrv-5247/16 od 21. veljače 2017. odbacio tužbu, te u cijelosti ukinuo platni nalog sadržan u rješenju u ovrsi br. Ovrv-618/13 od 30. prosinaca 2013.</w:t>
      </w:r>
    </w:p>
    <w:p w:rsidRDefault="00A6568E" w:rsidP="002420D3" w:rsidR="00A6568E" w:rsidRPr="002420D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-Stečajni upravitelj je  zaprimio poziv Trgovačkog suda u Zagrebu za održavanje pripremnog ročišta u predmetu P-3159/16, protiv tuženika VAMIS PROMET j.do.o. Zagreb radi duga od 25.000,00 kn za dan  12. rujna 2017.</w:t>
      </w:r>
    </w:p>
    <w:p w:rsidRDefault="00A6568E" w:rsidP="000E1F39" w:rsidR="00A6568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A6568E" w:rsidP="000E1F39" w:rsidR="00A6568E" w:rsidRPr="00B9241E">
      <w:pPr>
        <w:rPr>
          <w:rFonts w:hAnsi="Times New Roman" w:ascii="Times New Roman"/>
          <w:b/>
          <w:sz w:val="24"/>
          <w:szCs w:val="24"/>
          <w:lang w:val="pl-PL"/>
        </w:rPr>
      </w:pPr>
      <w:r w:rsidRPr="00B9241E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A6568E" w:rsidP="000E1F39" w:rsidR="00A6568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čine:</w:t>
      </w:r>
    </w:p>
    <w:p w:rsidRDefault="00A6568E" w:rsidP="00CB5429" w:rsidR="00A6568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Nekretnine: </w:t>
      </w:r>
      <w:r w:rsidRPr="002420D3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tečajni dužnik ne posjeduje nekretnine.</w:t>
      </w:r>
    </w:p>
    <w:p w:rsidRDefault="00A6568E" w:rsidP="00600648" w:rsidR="00A6568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A7E98">
        <w:rPr>
          <w:rFonts w:hAnsi="Times New Roman" w:ascii="Times New Roman"/>
          <w:b/>
          <w:sz w:val="24"/>
          <w:szCs w:val="24"/>
          <w:lang w:val="pl-PL"/>
        </w:rPr>
        <w:t>Pokretnine: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76092">
        <w:rPr>
          <w:rFonts w:hAnsi="Times New Roman" w:ascii="Times New Roman"/>
          <w:sz w:val="24"/>
          <w:szCs w:val="24"/>
          <w:lang w:val="pl-PL"/>
        </w:rPr>
        <w:t>Stečajni dužnik ne posjeduje  pokretnine</w:t>
      </w:r>
      <w:r>
        <w:rPr>
          <w:rFonts w:hAnsi="Times New Roman" w:ascii="Times New Roman"/>
          <w:sz w:val="24"/>
          <w:szCs w:val="24"/>
          <w:lang w:val="pl-PL"/>
        </w:rPr>
        <w:t>, jer su prodane</w:t>
      </w:r>
    </w:p>
    <w:p w:rsidRDefault="00A6568E" w:rsidP="00600648" w:rsidR="00A656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6568E" w:rsidP="00600648" w:rsidR="00A6568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-Ne postoji mogućnost nastavka poslovanja, nema obveza stečajne mase, stečaj se može obustaviti i zaključiti.</w:t>
      </w:r>
    </w:p>
    <w:p w:rsidRDefault="00A6568E" w:rsidP="00600648" w:rsidR="00A6568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6568E" w:rsidP="000E1F39" w:rsidR="00A6568E" w:rsidRPr="003351A2">
      <w:pPr>
        <w:rPr>
          <w:rFonts w:hAnsi="Times New Roman" w:ascii="Times New Roman"/>
          <w:b/>
          <w:sz w:val="24"/>
          <w:szCs w:val="24"/>
          <w:lang w:val="pl-PL"/>
        </w:rPr>
      </w:pPr>
      <w:r w:rsidRPr="003351A2">
        <w:rPr>
          <w:rFonts w:hAnsi="Times New Roman" w:ascii="Times New Roman"/>
          <w:b/>
          <w:sz w:val="24"/>
          <w:szCs w:val="24"/>
          <w:lang w:val="pl-PL"/>
        </w:rPr>
        <w:lastRenderedPageBreak/>
        <w:t>III. RADNJE KOJE ĆE SE PODUZETI U NAREDNOM RAZDOBLJU</w:t>
      </w:r>
    </w:p>
    <w:p w:rsidRDefault="00A6568E" w:rsidP="000E1F39" w:rsidR="00A6568E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Predviđam  provođenje radnji u narednom razdoblju od 20. svibnja do 20. kolovoza 2017.:</w:t>
      </w:r>
    </w:p>
    <w:p w:rsidRDefault="00A6568E" w:rsidP="003146DC" w:rsidR="00A6568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-Pokušati uvjeriti Vanju Severina da plati kupljene pokretnine, bez daljnjeg vođenja parnice.</w:t>
      </w:r>
    </w:p>
    <w:p w:rsidRDefault="00A6568E" w:rsidP="003146DC" w:rsidR="00A6568E">
      <w:pPr>
        <w:rPr>
          <w:rFonts w:hAnsi="Times New Roman" w:ascii="Times New Roman"/>
          <w:sz w:val="24"/>
          <w:szCs w:val="24"/>
          <w:lang w:val="pl-PL"/>
        </w:rPr>
      </w:pPr>
    </w:p>
    <w:p w:rsidRDefault="00A6568E" w:rsidP="003146DC" w:rsidR="00A6568E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A6568E" w:rsidP="000E1F39" w:rsidR="00A6568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A6568E" w:rsidR="00A6568E" w:rsidRPr="00D52E5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Osijek, 20. 05. 2017.                                                           Mr. sc. Jozo Pavičić</w:t>
      </w:r>
    </w:p>
    <w:sectPr w:rsidSect="00824FA6" w:rsidR="00A6568E" w:rsidRPr="00D52E5C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68E" w:rsidR="00A6568E">
      <w:r>
        <w:separator/>
      </w:r>
    </w:p>
  </w:endnote>
  <w:endnote w:id="0" w:type="continuationSeparator">
    <w:p w:rsidRDefault="00A6568E" w:rsidR="00A6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8E" w:rsidP="00B812A6" w:rsidR="00A6568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8E" w:rsidP="006C7497" w:rsidR="00A6568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8E" w:rsidP="00B812A6" w:rsidR="00A6568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E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6568E" w:rsidP="006C7497" w:rsidR="00A6568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68E" w:rsidR="00A6568E">
      <w:r>
        <w:separator/>
      </w:r>
    </w:p>
  </w:footnote>
  <w:footnote w:id="0" w:type="continuationSeparator">
    <w:p w:rsidRDefault="00A6568E" w:rsidR="00A6568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5E2"/>
    <w:rsid w:val="00012027"/>
    <w:rsid w:val="000239A6"/>
    <w:rsid w:val="0002542C"/>
    <w:rsid w:val="0003242C"/>
    <w:rsid w:val="00045DD4"/>
    <w:rsid w:val="00062046"/>
    <w:rsid w:val="00073859"/>
    <w:rsid w:val="000A2D4C"/>
    <w:rsid w:val="000D2B36"/>
    <w:rsid w:val="000D5F26"/>
    <w:rsid w:val="000E1F39"/>
    <w:rsid w:val="000E712D"/>
    <w:rsid w:val="000F0F91"/>
    <w:rsid w:val="000F152E"/>
    <w:rsid w:val="00102D21"/>
    <w:rsid w:val="00104C0B"/>
    <w:rsid w:val="00120D4B"/>
    <w:rsid w:val="00122CCB"/>
    <w:rsid w:val="001252FC"/>
    <w:rsid w:val="00137C29"/>
    <w:rsid w:val="00140635"/>
    <w:rsid w:val="00161016"/>
    <w:rsid w:val="00163DF5"/>
    <w:rsid w:val="00167401"/>
    <w:rsid w:val="001873B3"/>
    <w:rsid w:val="00197964"/>
    <w:rsid w:val="001C4C41"/>
    <w:rsid w:val="001F7BB3"/>
    <w:rsid w:val="00241CC2"/>
    <w:rsid w:val="002420D3"/>
    <w:rsid w:val="00246795"/>
    <w:rsid w:val="00250597"/>
    <w:rsid w:val="00274830"/>
    <w:rsid w:val="002903A7"/>
    <w:rsid w:val="00295981"/>
    <w:rsid w:val="002B160C"/>
    <w:rsid w:val="002B1C42"/>
    <w:rsid w:val="002B5A9C"/>
    <w:rsid w:val="002E0FDC"/>
    <w:rsid w:val="002E795C"/>
    <w:rsid w:val="002F79AA"/>
    <w:rsid w:val="00304030"/>
    <w:rsid w:val="003146DC"/>
    <w:rsid w:val="00316439"/>
    <w:rsid w:val="003243EA"/>
    <w:rsid w:val="003351A2"/>
    <w:rsid w:val="003470B5"/>
    <w:rsid w:val="00356138"/>
    <w:rsid w:val="00367AD2"/>
    <w:rsid w:val="003726DD"/>
    <w:rsid w:val="003736EC"/>
    <w:rsid w:val="00385170"/>
    <w:rsid w:val="00385EBE"/>
    <w:rsid w:val="003A06B2"/>
    <w:rsid w:val="003A4061"/>
    <w:rsid w:val="003E21FA"/>
    <w:rsid w:val="00403A51"/>
    <w:rsid w:val="00410186"/>
    <w:rsid w:val="00434095"/>
    <w:rsid w:val="004371F7"/>
    <w:rsid w:val="00441101"/>
    <w:rsid w:val="00464036"/>
    <w:rsid w:val="004647F2"/>
    <w:rsid w:val="00481E15"/>
    <w:rsid w:val="004922D7"/>
    <w:rsid w:val="004B0532"/>
    <w:rsid w:val="004B1040"/>
    <w:rsid w:val="004C193A"/>
    <w:rsid w:val="004E7EE8"/>
    <w:rsid w:val="004F4E53"/>
    <w:rsid w:val="00553975"/>
    <w:rsid w:val="00557B2F"/>
    <w:rsid w:val="00564A5B"/>
    <w:rsid w:val="005A043C"/>
    <w:rsid w:val="005A1C73"/>
    <w:rsid w:val="005B4CBC"/>
    <w:rsid w:val="005C2EC2"/>
    <w:rsid w:val="005D2CD4"/>
    <w:rsid w:val="005E36DE"/>
    <w:rsid w:val="00600648"/>
    <w:rsid w:val="0060392B"/>
    <w:rsid w:val="006110A9"/>
    <w:rsid w:val="006125E0"/>
    <w:rsid w:val="00621AAF"/>
    <w:rsid w:val="00623B0D"/>
    <w:rsid w:val="006271E5"/>
    <w:rsid w:val="006276DE"/>
    <w:rsid w:val="00635FCE"/>
    <w:rsid w:val="00655B39"/>
    <w:rsid w:val="00661295"/>
    <w:rsid w:val="00672B19"/>
    <w:rsid w:val="00675930"/>
    <w:rsid w:val="00697349"/>
    <w:rsid w:val="006A7511"/>
    <w:rsid w:val="006C4FA8"/>
    <w:rsid w:val="006C7497"/>
    <w:rsid w:val="006E5275"/>
    <w:rsid w:val="00701290"/>
    <w:rsid w:val="007071F4"/>
    <w:rsid w:val="00707F9E"/>
    <w:rsid w:val="00715011"/>
    <w:rsid w:val="00717415"/>
    <w:rsid w:val="0072146B"/>
    <w:rsid w:val="00725B73"/>
    <w:rsid w:val="00732D86"/>
    <w:rsid w:val="00750916"/>
    <w:rsid w:val="0076072B"/>
    <w:rsid w:val="00777848"/>
    <w:rsid w:val="00784299"/>
    <w:rsid w:val="00790CAD"/>
    <w:rsid w:val="00792A0E"/>
    <w:rsid w:val="007A423C"/>
    <w:rsid w:val="007A52C2"/>
    <w:rsid w:val="00824FA6"/>
    <w:rsid w:val="008335E3"/>
    <w:rsid w:val="0083436C"/>
    <w:rsid w:val="008512FB"/>
    <w:rsid w:val="00853EF1"/>
    <w:rsid w:val="00885529"/>
    <w:rsid w:val="008B224C"/>
    <w:rsid w:val="008B2497"/>
    <w:rsid w:val="008B474C"/>
    <w:rsid w:val="008C447A"/>
    <w:rsid w:val="008E1D21"/>
    <w:rsid w:val="008E5772"/>
    <w:rsid w:val="008E6FE3"/>
    <w:rsid w:val="008F03F4"/>
    <w:rsid w:val="00913E8B"/>
    <w:rsid w:val="0091703D"/>
    <w:rsid w:val="00957C7F"/>
    <w:rsid w:val="00976092"/>
    <w:rsid w:val="0099142D"/>
    <w:rsid w:val="009A34A5"/>
    <w:rsid w:val="009B3B3D"/>
    <w:rsid w:val="009C11D3"/>
    <w:rsid w:val="009D21AB"/>
    <w:rsid w:val="009E72F0"/>
    <w:rsid w:val="009F1108"/>
    <w:rsid w:val="00A00804"/>
    <w:rsid w:val="00A01DED"/>
    <w:rsid w:val="00A062CD"/>
    <w:rsid w:val="00A11665"/>
    <w:rsid w:val="00A11C02"/>
    <w:rsid w:val="00A23BC9"/>
    <w:rsid w:val="00A33DD8"/>
    <w:rsid w:val="00A4285C"/>
    <w:rsid w:val="00A4639B"/>
    <w:rsid w:val="00A47B4F"/>
    <w:rsid w:val="00A5316E"/>
    <w:rsid w:val="00A6568E"/>
    <w:rsid w:val="00A83C61"/>
    <w:rsid w:val="00AA26DC"/>
    <w:rsid w:val="00AA337C"/>
    <w:rsid w:val="00AC082C"/>
    <w:rsid w:val="00AC5781"/>
    <w:rsid w:val="00AD49A0"/>
    <w:rsid w:val="00AE4515"/>
    <w:rsid w:val="00B0230D"/>
    <w:rsid w:val="00B02FF3"/>
    <w:rsid w:val="00B03C12"/>
    <w:rsid w:val="00B058B1"/>
    <w:rsid w:val="00B05E6B"/>
    <w:rsid w:val="00B12015"/>
    <w:rsid w:val="00B14934"/>
    <w:rsid w:val="00B241C2"/>
    <w:rsid w:val="00B40BEB"/>
    <w:rsid w:val="00B424CC"/>
    <w:rsid w:val="00B61095"/>
    <w:rsid w:val="00B812A6"/>
    <w:rsid w:val="00B9241E"/>
    <w:rsid w:val="00B96808"/>
    <w:rsid w:val="00BB068E"/>
    <w:rsid w:val="00BD6635"/>
    <w:rsid w:val="00BE2D81"/>
    <w:rsid w:val="00C077C6"/>
    <w:rsid w:val="00C15794"/>
    <w:rsid w:val="00C159B9"/>
    <w:rsid w:val="00C15F77"/>
    <w:rsid w:val="00C35002"/>
    <w:rsid w:val="00C35B04"/>
    <w:rsid w:val="00C61F72"/>
    <w:rsid w:val="00C7432E"/>
    <w:rsid w:val="00CA332F"/>
    <w:rsid w:val="00CA6DF1"/>
    <w:rsid w:val="00CA7E98"/>
    <w:rsid w:val="00CB22CC"/>
    <w:rsid w:val="00CB5429"/>
    <w:rsid w:val="00CC7598"/>
    <w:rsid w:val="00CD2026"/>
    <w:rsid w:val="00D04A90"/>
    <w:rsid w:val="00D07CB5"/>
    <w:rsid w:val="00D52E5C"/>
    <w:rsid w:val="00D630F4"/>
    <w:rsid w:val="00D63E91"/>
    <w:rsid w:val="00D66651"/>
    <w:rsid w:val="00D825DD"/>
    <w:rsid w:val="00DA6B9D"/>
    <w:rsid w:val="00DB07A2"/>
    <w:rsid w:val="00DC0A05"/>
    <w:rsid w:val="00DE78D7"/>
    <w:rsid w:val="00DF0881"/>
    <w:rsid w:val="00DF2009"/>
    <w:rsid w:val="00E02DAB"/>
    <w:rsid w:val="00E07140"/>
    <w:rsid w:val="00E26BDF"/>
    <w:rsid w:val="00E275C0"/>
    <w:rsid w:val="00E55A8F"/>
    <w:rsid w:val="00E62C27"/>
    <w:rsid w:val="00E63891"/>
    <w:rsid w:val="00E937B7"/>
    <w:rsid w:val="00E95A33"/>
    <w:rsid w:val="00EA1258"/>
    <w:rsid w:val="00EC3FEE"/>
    <w:rsid w:val="00ED5C4D"/>
    <w:rsid w:val="00F100B2"/>
    <w:rsid w:val="00F23CEA"/>
    <w:rsid w:val="00F254EC"/>
    <w:rsid w:val="00F3310C"/>
    <w:rsid w:val="00F46DEB"/>
    <w:rsid w:val="00F73D25"/>
    <w:rsid w:val="00F761DA"/>
    <w:rsid w:val="00F81981"/>
    <w:rsid w:val="00F84106"/>
    <w:rsid w:val="00F84B87"/>
    <w:rsid w:val="00F972CA"/>
    <w:rsid w:val="00FE069D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C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03C12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6C749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13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E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E8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E8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E8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C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03C12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6C749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13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E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E8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E8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E8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St-288/2015-37</izvorni_sadrzaj>
    <derivirana_varijabla naziv="DomainObject.Oznaka_1">St-288/2015-37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  <item>Jozo Pavičić</item>
    </izvorni_sadrzaj>
    <derivirana_varijabla naziv="DomainObject.Predmet.OstaliListFormated_1">
      <item>Vanja Severin</item>
      <item>Jozo Pavičić</item>
    </derivirana_varijabla>
  </DomainObject.Predmet.OstaliListFormated>
  <DomainObject.Predmet.OstaliListFormatedOIB>
    <izvorni_sadrzaj>
      <item>Vanja Severin, OIB 70875757389</item>
      <item>Jozo Pavičić, OIB 69969627936</item>
    </izvorni_sadrzaj>
    <derivirana_varijabla naziv="DomainObject.Predmet.OstaliListFormatedOIB_1">
      <item>Vanja Severin, OIB 70875757389</item>
      <item>Jozo Pavičić, OIB 69969627936</item>
    </derivirana_varijabla>
  </DomainObject.Predmet.OstaliListFormatedOIB>
  <DomainObject.Predmet.OstaliListFormatedWithAdress>
    <izvorni_sadrzaj>
      <item>Vanja Severin, Svete Doroteje 85a, 10297 Jakovlje</item>
      <item>Jozo Pavičić, Svetog Roka 44, 31000 Osijek</item>
    </izvorni_sadrzaj>
    <derivirana_varijabla naziv="DomainObject.Predmet.OstaliListFormatedWithAdress_1">
      <item>Vanja Severin, Svete Doroteje 85a, 10297 Jakovlje</item>
      <item>Jozo Pavičić, Svetog Roka 44, 31000 Osijek</item>
    </derivirana_varijabla>
  </DomainObject.Predmet.OstaliListFormatedWithAdress>
  <DomainObject.Predmet.OstaliListFormatedWithAdressOIB>
    <izvorni_sadrzaj>
      <item>Vanja Severin, OIB 70875757389, Svete Doroteje 85a, 10297 Jakovlje</item>
      <item>Jozo Pavičić, OIB 69969627936, Svetog Roka 44, 31000 Osijek</item>
    </izvorni_sadrzaj>
    <derivirana_varijabla naziv="DomainObject.Predmet.OstaliListFormatedWithAdressOIB_1">
      <item>Vanja Severin, OIB 70875757389, Svete Doroteje 85a, 10297 Jakovlje</item>
      <item>Jozo Pavičić, OIB 69969627936, Svetog Roka 44, 31000 Osijek</item>
    </derivirana_varijabla>
  </DomainObject.Predmet.OstaliListFormatedWithAdressOIB>
  <DomainObject.Predmet.OstaliListNazivFormated>
    <izvorni_sadrzaj>
      <item>Vanja Severin</item>
      <item>Jozo Pavičić</item>
    </izvorni_sadrzaj>
    <derivirana_varijabla naziv="DomainObject.Predmet.OstaliListNazivFormated_1">
      <item>Vanja Severin</item>
      <item>Jozo Pavičić</item>
    </derivirana_varijabla>
  </DomainObject.Predmet.OstaliListNazivFormated>
  <DomainObject.Predmet.OstaliListNazivFormatedOIB>
    <izvorni_sadrzaj>
      <item>Vanja Severin, OIB 70875757389</item>
      <item>Jozo Pavičić, OIB 69969627936</item>
    </izvorni_sadrzaj>
    <derivirana_varijabla naziv="DomainObject.Predmet.OstaliListNazivFormatedOIB_1">
      <item>Vanja Severin, OIB 70875757389</item>
      <item>Jozo Pavičić, OIB 69969627936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  <item>Jozo Pavičić</item>
    </izvorni_sadrzaj>
    <derivirana_varijabla naziv="DomainObject.Predmet.SudioniciListNaziv_1">
      <item>FINA Regionalni centar, Zagreb</item>
      <item>VA-MI SEVERIN d.o.o. za trgovinu i usluge</item>
      <item>Vanja Severin</item>
      <item>Jozo Pavičić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  <item>Jozo Pavičić, OIB 69969627936, Svetog Roka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  <item>, OIB 69969627936</item>
    </izvorni_sadrzaj>
    <derivirana_varijabla naziv="DomainObject.Predmet.SudioniciListNazivOIB_1">
      <item>, OIB 85821130368</item>
      <item>, OIB 78602825865</item>
      <item>, OIB 70875757389</item>
      <item>, OIB 69969627936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381</properties:Words>
  <properties:Characters>2186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2017-06-13T12:42:00Z</dcterms:created>
  <dc:creator>ADMINIBM</dc:creator>
  <cp:lastModifiedBy>Kristina Švajger</cp:lastModifiedBy>
  <cp:lastPrinted>2017-01-20T13:35:00Z</cp:lastPrinted>
  <dcterms:modified xmlns:xsi="http://www.w3.org/2001/XMLSchema-instance" xsi:type="dcterms:W3CDTF">2017-06-13T12:43:00Z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St-288/2015-37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