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D2ABA" w:rsidR="00F740B2" w:rsidRPr="00F740B2">
        <w:tc>
          <w:tcPr>
            <w:tcW w:type="dxa" w:w="2985"/>
            <w:shd w:fill="auto" w:color="auto" w:val="clear"/>
          </w:tcPr>
          <w:p w:rsidRDefault="00F740B2" w:rsidP="00F740B2" w:rsidR="00F740B2" w:rsidRPr="00F740B2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bookmarkStart w:name="_GoBack" w:id="0"/>
            <w:bookmarkEnd w:id="0"/>
            <w:r w:rsidRPr="00F740B2">
              <w:rPr>
                <w:rFonts w:cs="Times New Roman" w:eastAsia="Times New Roman" w:hAnsi="Times New Roman" w:ascii="Times New Roman"/>
                <w:noProof/>
                <w:snapToGrid w:val="false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740B2" w:rsidP="00F740B2" w:rsidR="00F740B2" w:rsidRPr="00F740B2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F740B2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Republika Hrvatska</w:t>
            </w:r>
          </w:p>
          <w:p w:rsidRDefault="00F740B2" w:rsidP="00F740B2" w:rsidR="00F740B2" w:rsidRPr="00F740B2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F740B2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Trgovački sud u Varaždinu</w:t>
            </w:r>
          </w:p>
          <w:p w:rsidRDefault="00F740B2" w:rsidP="00F740B2" w:rsidR="00F740B2" w:rsidRPr="00F740B2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F740B2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Varaždin, Braće Radić 2</w:t>
            </w:r>
          </w:p>
        </w:tc>
      </w:tr>
    </w:tbl>
    <w:p w14:textId="af2cfe3" w14:paraId="af2cfe3" w:rsidRDefault="00F740B2" w:rsidP="00F740B2" w:rsidR="00F740B2" w:rsidRPr="00F740B2">
      <w:pPr>
        <w:widowControl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sz w:val="12"/>
          <w:szCs w:val="20"/>
          <w:lang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D2ABA" w:rsidR="00F740B2" w:rsidRPr="00F740B2">
        <w:trPr>
          <w:jc w:val="right"/>
        </w:trPr>
        <w:tc>
          <w:tcPr>
            <w:tcW w:type="dxa" w:w="4320"/>
          </w:tcPr>
          <w:p w:rsidRDefault="00F740B2" w:rsidP="00F740B2" w:rsidR="00F740B2" w:rsidRPr="00F740B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F740B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1082/2016-99</w:t>
            </w:r>
            <w:r w:rsidRPr="00F740B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F740B2" w:rsidP="00F740B2" w:rsidR="00F740B2" w:rsidRPr="00F740B2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F740B2" w:rsidP="00F740B2" w:rsidR="00F740B2" w:rsidRPr="00F740B2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F740B2" w:rsidP="00F740B2" w:rsidR="00F740B2" w:rsidRPr="00F740B2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F740B2" w:rsidP="00F740B2" w:rsidR="00F740B2">
      <w:pPr>
        <w:widowControl w:val="false"/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60499" w:rsidP="00F740B2" w:rsidR="009604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740B2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nad stečajnim dužnikom </w:t>
      </w:r>
      <w:r w:rsidR="00F740B2" w:rsidRPr="00F740B2">
        <w:rPr>
          <w:rFonts w:hAnsi="Times New Roman" w:ascii="Times New Roman"/>
          <w:snapToGrid w:val="false"/>
          <w:sz w:val="24"/>
          <w:szCs w:val="24"/>
        </w:rPr>
        <w:t>SOBOČAN d.o.o. u stečaju, Sveti Martin na Muri, Glavna 18, OIB: 30463258082</w:t>
      </w:r>
      <w:r w:rsidRPr="00F740B2">
        <w:rPr>
          <w:rFonts w:cs="Times New Roman" w:hAnsi="Times New Roman" w:ascii="Times New Roman"/>
          <w:sz w:val="24"/>
          <w:szCs w:val="24"/>
        </w:rPr>
        <w:t>, nakon održane elektroničke javne dražbe kod Financijske agencije, 26. ve</w:t>
      </w:r>
      <w:r w:rsidR="00F740B2">
        <w:rPr>
          <w:rFonts w:cs="Times New Roman" w:hAnsi="Times New Roman" w:ascii="Times New Roman"/>
          <w:sz w:val="24"/>
          <w:szCs w:val="24"/>
        </w:rPr>
        <w:t>ljače 2019., donio je sljedeći</w:t>
      </w:r>
    </w:p>
    <w:p w:rsidRDefault="00F740B2" w:rsidP="00F740B2" w:rsidR="00F740B2" w:rsidRPr="00F740B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60499" w:rsidP="00F740B2" w:rsidR="009604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60499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F740B2" w:rsidP="00F740B2" w:rsidR="00F740B2" w:rsidRPr="009604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740B2" w:rsidP="00F740B2" w:rsidR="00960499" w:rsidRPr="00F740B2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temelju rješenja o dosudi </w:t>
      </w:r>
      <w:r w:rsidR="00960499" w:rsidRPr="00F740B2">
        <w:rPr>
          <w:rFonts w:cs="Times New Roman" w:hAnsi="Times New Roman" w:ascii="Times New Roman"/>
          <w:sz w:val="24"/>
          <w:szCs w:val="24"/>
        </w:rPr>
        <w:t xml:space="preserve">ovoga suda od 30. studenog 2018., </w:t>
      </w:r>
      <w:r>
        <w:rPr>
          <w:rFonts w:cs="Times New Roman" w:hAnsi="Times New Roman" w:ascii="Times New Roman"/>
          <w:sz w:val="24"/>
          <w:szCs w:val="24"/>
        </w:rPr>
        <w:t xml:space="preserve">poslovni </w:t>
      </w:r>
      <w:r w:rsidR="00960499" w:rsidRPr="00F740B2">
        <w:rPr>
          <w:rFonts w:cs="Times New Roman" w:hAnsi="Times New Roman" w:ascii="Times New Roman"/>
          <w:sz w:val="24"/>
          <w:szCs w:val="24"/>
        </w:rPr>
        <w:t xml:space="preserve">broj St-1082/2016-84 određuje se upis prava vlasništva na nekretninama dužnika </w:t>
      </w:r>
      <w:r w:rsidRPr="00F740B2">
        <w:rPr>
          <w:rFonts w:hAnsi="Times New Roman" w:ascii="Times New Roman"/>
          <w:snapToGrid w:val="false"/>
          <w:sz w:val="24"/>
          <w:szCs w:val="24"/>
        </w:rPr>
        <w:t>SOBOČAN d.o.o. u stečaju, Sveti Martin na Muri, Glavna 18, OIB: 30463258082</w:t>
      </w:r>
      <w:r w:rsidR="00960499" w:rsidRPr="00F740B2">
        <w:rPr>
          <w:rFonts w:cs="Times New Roman" w:hAnsi="Times New Roman" w:ascii="Times New Roman"/>
          <w:sz w:val="24"/>
          <w:szCs w:val="24"/>
        </w:rPr>
        <w:t>, i to:</w:t>
      </w:r>
    </w:p>
    <w:p w:rsidRDefault="00960499" w:rsidP="00F740B2" w:rsidR="00960499" w:rsidRPr="0096049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60499">
        <w:rPr>
          <w:rFonts w:cs="Times New Roman" w:hAnsi="Times New Roman" w:ascii="Times New Roman"/>
          <w:sz w:val="24"/>
          <w:szCs w:val="24"/>
        </w:rPr>
        <w:t>Nekretnine u Primoštenu: u z.k. ulošku broj 5376, katastarska općina 330167 PRIMOŠTEN, koja se sastoji od katastarske čestice 14944/133 KUĆA, DVOR, 282 m2, upisana u Zemljišno-knjižnom odjelu Općinskog suda u Šibeniku:</w:t>
      </w:r>
    </w:p>
    <w:p w:rsidRDefault="00960499" w:rsidP="00F740B2" w:rsidR="00960499" w:rsidRPr="0096049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60499">
        <w:rPr>
          <w:rFonts w:cs="Times New Roman" w:hAnsi="Times New Roman" w:ascii="Times New Roman"/>
          <w:sz w:val="24"/>
          <w:szCs w:val="24"/>
        </w:rPr>
        <w:t>-Suvlasnički udio 200/1000 – etažno vlasništvo 1 (E-1) koji je povezan s vlasništvom posebnom dijela Stana vr.1 u prizemlju, a koji se sastoji od dnevnog boravka i kuhinje sa blagovaonom, sobe, hodnika, kupaone i lođe u uk.pov.od 30,72 m</w:t>
      </w:r>
      <w:r w:rsidRPr="00F740B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960499">
        <w:rPr>
          <w:rFonts w:cs="Times New Roman" w:hAnsi="Times New Roman" w:ascii="Times New Roman"/>
          <w:sz w:val="24"/>
          <w:szCs w:val="24"/>
        </w:rPr>
        <w:t xml:space="preserve"> sa pripadajućim vrtom površine 4,45 m</w:t>
      </w:r>
      <w:r w:rsidRPr="00F740B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960499">
        <w:rPr>
          <w:rFonts w:cs="Times New Roman" w:hAnsi="Times New Roman" w:ascii="Times New Roman"/>
          <w:sz w:val="24"/>
          <w:szCs w:val="24"/>
        </w:rPr>
        <w:t>, ukupne površi</w:t>
      </w:r>
      <w:r>
        <w:rPr>
          <w:rFonts w:cs="Times New Roman" w:hAnsi="Times New Roman" w:ascii="Times New Roman"/>
          <w:sz w:val="24"/>
          <w:szCs w:val="24"/>
        </w:rPr>
        <w:t>ne posebnog dijela od 35,18 m</w:t>
      </w:r>
      <w:r w:rsidRPr="00F740B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960499">
        <w:rPr>
          <w:rFonts w:cs="Times New Roman" w:hAnsi="Times New Roman" w:ascii="Times New Roman"/>
          <w:sz w:val="24"/>
          <w:szCs w:val="24"/>
        </w:rPr>
        <w:t>u korist kupca</w:t>
      </w:r>
      <w:r>
        <w:rPr>
          <w:rFonts w:cs="Times New Roman" w:hAnsi="Times New Roman" w:ascii="Times New Roman"/>
          <w:sz w:val="24"/>
          <w:szCs w:val="24"/>
        </w:rPr>
        <w:t xml:space="preserve"> NATALIJE</w:t>
      </w:r>
      <w:r w:rsidRPr="00960499">
        <w:rPr>
          <w:rFonts w:cs="Times New Roman" w:hAnsi="Times New Roman" w:ascii="Times New Roman"/>
          <w:sz w:val="24"/>
          <w:szCs w:val="24"/>
        </w:rPr>
        <w:t xml:space="preserve"> TUŠEK iz Hrašćice, Ulica Miljenka Stančića 31, OIB: 50775019614, te se n</w:t>
      </w:r>
      <w:r>
        <w:rPr>
          <w:rFonts w:cs="Times New Roman" w:hAnsi="Times New Roman" w:ascii="Times New Roman"/>
          <w:sz w:val="24"/>
          <w:szCs w:val="24"/>
        </w:rPr>
        <w:t>alaže Općinskom sudu u Šibeniku</w:t>
      </w:r>
      <w:r w:rsidR="00F740B2">
        <w:rPr>
          <w:rFonts w:cs="Times New Roman" w:hAnsi="Times New Roman" w:ascii="Times New Roman"/>
          <w:sz w:val="24"/>
          <w:szCs w:val="24"/>
        </w:rPr>
        <w:t>, Z</w:t>
      </w:r>
      <w:r w:rsidRPr="00960499">
        <w:rPr>
          <w:rFonts w:cs="Times New Roman" w:hAnsi="Times New Roman" w:ascii="Times New Roman"/>
          <w:sz w:val="24"/>
          <w:szCs w:val="24"/>
        </w:rPr>
        <w:t>emljišno-knjižnom odjelu da provede upis iz ove točke izreke ovog rješenja.</w:t>
      </w:r>
    </w:p>
    <w:p w:rsidRDefault="00960499" w:rsidP="00F740B2" w:rsidR="0096049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740B2">
        <w:rPr>
          <w:rFonts w:cs="Times New Roman" w:hAnsi="Times New Roman" w:ascii="Times New Roman"/>
          <w:sz w:val="24"/>
          <w:szCs w:val="24"/>
        </w:rPr>
        <w:t>Potvrđuje se da je kupac</w:t>
      </w:r>
      <w:r w:rsidRPr="00960499">
        <w:t xml:space="preserve"> </w:t>
      </w:r>
      <w:r w:rsidRPr="00F740B2">
        <w:rPr>
          <w:rFonts w:cs="Times New Roman" w:hAnsi="Times New Roman" w:ascii="Times New Roman"/>
          <w:sz w:val="24"/>
          <w:szCs w:val="24"/>
        </w:rPr>
        <w:t xml:space="preserve">NATALIJA TUŠEK iz Hrašćice, Ulica Miljenka Stančića 31, </w:t>
      </w:r>
      <w:r w:rsidR="00F740B2" w:rsidRPr="00960499">
        <w:rPr>
          <w:rFonts w:cs="Times New Roman" w:hAnsi="Times New Roman" w:ascii="Times New Roman"/>
          <w:sz w:val="24"/>
          <w:szCs w:val="24"/>
        </w:rPr>
        <w:t>OIB: 50775019614</w:t>
      </w:r>
      <w:r w:rsidRPr="00F740B2">
        <w:rPr>
          <w:rFonts w:cs="Times New Roman" w:hAnsi="Times New Roman" w:ascii="Times New Roman"/>
          <w:sz w:val="24"/>
          <w:szCs w:val="24"/>
        </w:rPr>
        <w:t>, uplatila u cijelosti kupovninu za nekretnine navedene u toč.</w:t>
      </w:r>
      <w:r w:rsidR="00F740B2">
        <w:rPr>
          <w:rFonts w:cs="Times New Roman" w:hAnsi="Times New Roman" w:ascii="Times New Roman"/>
          <w:sz w:val="24"/>
          <w:szCs w:val="24"/>
        </w:rPr>
        <w:t xml:space="preserve"> </w:t>
      </w:r>
      <w:r w:rsidRPr="00F740B2">
        <w:rPr>
          <w:rFonts w:cs="Times New Roman" w:hAnsi="Times New Roman" w:ascii="Times New Roman"/>
          <w:sz w:val="24"/>
          <w:szCs w:val="24"/>
        </w:rPr>
        <w:t>I</w:t>
      </w:r>
      <w:r w:rsidR="00F740B2">
        <w:rPr>
          <w:rFonts w:cs="Times New Roman" w:hAnsi="Times New Roman" w:ascii="Times New Roman"/>
          <w:sz w:val="24"/>
          <w:szCs w:val="24"/>
        </w:rPr>
        <w:t>.</w:t>
      </w:r>
      <w:r w:rsidRPr="00F740B2">
        <w:rPr>
          <w:rFonts w:cs="Times New Roman" w:hAnsi="Times New Roman" w:ascii="Times New Roman"/>
          <w:sz w:val="24"/>
          <w:szCs w:val="24"/>
        </w:rPr>
        <w:t xml:space="preserve"> izreke ovog zaključka u iznosu od 217.250,00 kn.</w:t>
      </w:r>
    </w:p>
    <w:p w:rsidRDefault="00F740B2" w:rsidP="00F740B2" w:rsidR="00F740B2" w:rsidRPr="00F740B2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60499" w:rsidP="00F740B2" w:rsidR="00960499" w:rsidRPr="00F740B2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740B2">
        <w:rPr>
          <w:rFonts w:cs="Times New Roman" w:hAnsi="Times New Roman" w:ascii="Times New Roman"/>
          <w:sz w:val="24"/>
          <w:szCs w:val="24"/>
        </w:rPr>
        <w:t>Nalaže se Zemljišno-knjižnoj službi Općinskog suda u Šibeniku da na nekretninama navedenim u toč.</w:t>
      </w:r>
      <w:r w:rsidR="00B15B10">
        <w:rPr>
          <w:rFonts w:cs="Times New Roman" w:hAnsi="Times New Roman" w:ascii="Times New Roman"/>
          <w:sz w:val="24"/>
          <w:szCs w:val="24"/>
        </w:rPr>
        <w:t xml:space="preserve"> </w:t>
      </w:r>
      <w:r w:rsidRPr="00F740B2">
        <w:rPr>
          <w:rFonts w:cs="Times New Roman" w:hAnsi="Times New Roman" w:ascii="Times New Roman"/>
          <w:sz w:val="24"/>
          <w:szCs w:val="24"/>
        </w:rPr>
        <w:t>I</w:t>
      </w:r>
      <w:r w:rsidR="00B15B10">
        <w:rPr>
          <w:rFonts w:cs="Times New Roman" w:hAnsi="Times New Roman" w:ascii="Times New Roman"/>
          <w:sz w:val="24"/>
          <w:szCs w:val="24"/>
        </w:rPr>
        <w:t>. izreke ovog zaključka</w:t>
      </w:r>
      <w:r w:rsidRPr="00F740B2">
        <w:rPr>
          <w:rFonts w:cs="Times New Roman" w:hAnsi="Times New Roman" w:ascii="Times New Roman"/>
          <w:sz w:val="24"/>
          <w:szCs w:val="24"/>
        </w:rPr>
        <w:t xml:space="preserve"> briše zabilježbe i terete upisane pod poslovnim brojevima navedenog suda i to: </w:t>
      </w:r>
    </w:p>
    <w:p w:rsidRDefault="00960499" w:rsidP="00F740B2" w:rsidR="00960499" w:rsidRPr="0096049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960499">
        <w:rPr>
          <w:rFonts w:cs="Times New Roman" w:hAnsi="Times New Roman" w:ascii="Times New Roman"/>
          <w:sz w:val="24"/>
          <w:szCs w:val="24"/>
        </w:rPr>
        <w:t>Zaprimljeno 12.01.2011. broj Z-179/11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960499" w:rsidP="00F740B2" w:rsidR="0096049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740B2">
        <w:rPr>
          <w:rFonts w:cs="Times New Roman" w:hAnsi="Times New Roman" w:ascii="Times New Roman"/>
          <w:sz w:val="24"/>
          <w:szCs w:val="24"/>
        </w:rPr>
        <w:t>Određuje se predaja u posjed kupcu kupljene nekretnine iz toč. I. ovog zaključka.</w:t>
      </w:r>
    </w:p>
    <w:p w:rsidRDefault="00F740B2" w:rsidP="00F740B2" w:rsidR="00F740B2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60499" w:rsidP="00F740B2" w:rsidR="00960499" w:rsidRPr="00F740B2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740B2">
        <w:rPr>
          <w:rFonts w:cs="Times New Roman" w:hAnsi="Times New Roman" w:ascii="Times New Roman"/>
          <w:sz w:val="24"/>
          <w:szCs w:val="24"/>
        </w:rPr>
        <w:t>Nalaže se stečajnom upravitelju da izvrši primopredaju kupljene imovine, te da nakon predaje u posjed o tome pismeno izvijesti sud.</w:t>
      </w:r>
    </w:p>
    <w:p w:rsidRDefault="00960499" w:rsidP="00960499" w:rsidR="00960499" w:rsidRPr="00960499">
      <w:pPr>
        <w:rPr>
          <w:rFonts w:cs="Times New Roman" w:hAnsi="Times New Roman" w:ascii="Times New Roman"/>
          <w:sz w:val="24"/>
          <w:szCs w:val="24"/>
        </w:rPr>
      </w:pPr>
    </w:p>
    <w:p w:rsidRDefault="00960499" w:rsidP="00B15B10" w:rsidR="00960499">
      <w:pPr>
        <w:jc w:val="center"/>
        <w:rPr>
          <w:rFonts w:cs="Times New Roman" w:hAnsi="Times New Roman" w:ascii="Times New Roman"/>
          <w:sz w:val="24"/>
          <w:szCs w:val="24"/>
        </w:rPr>
      </w:pPr>
      <w:r w:rsidRPr="00960499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B15B10" w:rsidP="00B15B10" w:rsidR="00B15B10" w:rsidRPr="0096049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60499" w:rsidP="00B15B10" w:rsidR="00B15B10" w:rsidRPr="0096049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60499">
        <w:rPr>
          <w:rFonts w:cs="Times New Roman" w:hAnsi="Times New Roman" w:ascii="Times New Roman"/>
          <w:sz w:val="24"/>
          <w:szCs w:val="24"/>
        </w:rPr>
        <w:tab/>
        <w:t xml:space="preserve">Financijska agencija izvijestila je sud da je kupac uplatio </w:t>
      </w:r>
      <w:r w:rsidR="006B2A84">
        <w:rPr>
          <w:rFonts w:cs="Times New Roman" w:hAnsi="Times New Roman" w:ascii="Times New Roman"/>
          <w:sz w:val="24"/>
          <w:szCs w:val="24"/>
        </w:rPr>
        <w:t xml:space="preserve">kupovninu u iznosu od 217.250,00 </w:t>
      </w:r>
      <w:r w:rsidRPr="00960499">
        <w:rPr>
          <w:rFonts w:cs="Times New Roman" w:hAnsi="Times New Roman" w:ascii="Times New Roman"/>
          <w:sz w:val="24"/>
          <w:szCs w:val="24"/>
        </w:rPr>
        <w:t xml:space="preserve">kn, čime je u cijelosti izvršio plaćanje prodajne cijene za kupljene nekretnine navedene u toč. I. izreke ovog zaključka. S obzirom na činjenicu da je kupac platio kupovninu, valjalo je donijeti ovaj zaključak temeljem čl. 101. Ovršnog zakona (dalje OZ, </w:t>
      </w:r>
      <w:r w:rsidR="00B15B10">
        <w:rPr>
          <w:rFonts w:cs="Times New Roman" w:hAnsi="Times New Roman" w:ascii="Times New Roman"/>
          <w:sz w:val="24"/>
          <w:szCs w:val="24"/>
        </w:rPr>
        <w:t>"</w:t>
      </w:r>
      <w:r w:rsidRPr="00960499">
        <w:rPr>
          <w:rFonts w:cs="Times New Roman" w:hAnsi="Times New Roman" w:ascii="Times New Roman"/>
          <w:sz w:val="24"/>
          <w:szCs w:val="24"/>
        </w:rPr>
        <w:t>Narodne novine</w:t>
      </w:r>
      <w:r w:rsidR="00B15B10">
        <w:rPr>
          <w:rFonts w:cs="Times New Roman" w:hAnsi="Times New Roman" w:ascii="Times New Roman"/>
          <w:sz w:val="24"/>
          <w:szCs w:val="24"/>
        </w:rPr>
        <w:t xml:space="preserve">" broj </w:t>
      </w:r>
      <w:r w:rsidRPr="00960499">
        <w:rPr>
          <w:rFonts w:cs="Times New Roman" w:hAnsi="Times New Roman" w:ascii="Times New Roman"/>
          <w:sz w:val="24"/>
          <w:szCs w:val="24"/>
        </w:rPr>
        <w:t>121/12, 25/13 i 93/14</w:t>
      </w:r>
      <w:r w:rsidR="00B15B10">
        <w:rPr>
          <w:rFonts w:cs="Times New Roman" w:hAnsi="Times New Roman" w:ascii="Times New Roman"/>
          <w:sz w:val="24"/>
          <w:szCs w:val="24"/>
        </w:rPr>
        <w:t>, dalje OZ</w:t>
      </w:r>
      <w:r w:rsidRPr="00960499">
        <w:rPr>
          <w:rFonts w:cs="Times New Roman" w:hAnsi="Times New Roman" w:ascii="Times New Roman"/>
          <w:sz w:val="24"/>
          <w:szCs w:val="24"/>
        </w:rPr>
        <w:t>), a u vezi s čl. 247. Stečajnog zakona (</w:t>
      </w:r>
      <w:r w:rsidR="00B15B10">
        <w:rPr>
          <w:rFonts w:cs="Times New Roman" w:hAnsi="Times New Roman" w:ascii="Times New Roman"/>
          <w:sz w:val="24"/>
          <w:szCs w:val="24"/>
        </w:rPr>
        <w:t>"</w:t>
      </w:r>
      <w:r w:rsidRPr="00960499">
        <w:rPr>
          <w:rFonts w:cs="Times New Roman" w:hAnsi="Times New Roman" w:ascii="Times New Roman"/>
          <w:sz w:val="24"/>
          <w:szCs w:val="24"/>
        </w:rPr>
        <w:t>Narodne novine</w:t>
      </w:r>
      <w:r w:rsidR="00B15B10">
        <w:rPr>
          <w:rFonts w:cs="Times New Roman" w:hAnsi="Times New Roman" w:ascii="Times New Roman"/>
          <w:sz w:val="24"/>
          <w:szCs w:val="24"/>
        </w:rPr>
        <w:t>"</w:t>
      </w:r>
      <w:r w:rsidRPr="00960499">
        <w:rPr>
          <w:rFonts w:cs="Times New Roman" w:hAnsi="Times New Roman" w:ascii="Times New Roman"/>
          <w:sz w:val="24"/>
          <w:szCs w:val="24"/>
        </w:rPr>
        <w:t xml:space="preserve"> broj </w:t>
      </w:r>
      <w:r w:rsidR="00B15B10">
        <w:rPr>
          <w:rFonts w:cs="Times New Roman" w:hAnsi="Times New Roman" w:ascii="Times New Roman"/>
          <w:sz w:val="24"/>
          <w:szCs w:val="24"/>
        </w:rPr>
        <w:t>71/15 i 104/17, dalje SZ</w:t>
      </w:r>
      <w:r w:rsidRPr="00960499">
        <w:rPr>
          <w:rFonts w:cs="Times New Roman" w:hAnsi="Times New Roman" w:ascii="Times New Roman"/>
          <w:sz w:val="24"/>
          <w:szCs w:val="24"/>
        </w:rPr>
        <w:t>) i dozvoliti upis prava vlasništva u korist kupca kao i brisanje zabilježbi i ostalih tereta koje se tiču kupljene imovine. Također je valjalo odrediti i predaju kupljene imovine u posjed kupcu.</w:t>
      </w:r>
    </w:p>
    <w:p w:rsidRDefault="00B15B10" w:rsidP="00B15B10" w:rsidR="00B15B10" w:rsidRPr="0038278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26. veljače 2019</w:t>
      </w:r>
      <w:r w:rsidRPr="00382789">
        <w:rPr>
          <w:rFonts w:cs="Times New Roman" w:hAnsi="Times New Roman" w:ascii="Times New Roman"/>
          <w:sz w:val="24"/>
          <w:szCs w:val="24"/>
        </w:rPr>
        <w:t>.</w:t>
      </w:r>
    </w:p>
    <w:p w:rsidRDefault="00B15B10" w:rsidP="00B15B10" w:rsidR="00B15B10" w:rsidRPr="002317F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2317FF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B15B10" w:rsidP="00B15B10" w:rsidR="00B15B10" w:rsidRPr="002317F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B15B10" w:rsidP="00B15B10" w:rsidR="00B15B10" w:rsidRPr="002317F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2317FF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B15B10" w:rsidP="00B15B10" w:rsidR="00B15B10" w:rsidRPr="002317F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B15B10" w:rsidP="00B15B10" w:rsidR="00B15B10" w:rsidRPr="002317F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B15B10" w:rsidP="00B15B10" w:rsidR="00B15B10" w:rsidRPr="002317F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2317FF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B15B10" w:rsidP="00B15B10" w:rsidR="00B15B10">
      <w:pPr>
        <w:rPr>
          <w:rFonts w:cs="Times New Roman" w:hAnsi="Times New Roman" w:ascii="Times New Roman"/>
          <w:sz w:val="24"/>
          <w:szCs w:val="24"/>
        </w:rPr>
      </w:pPr>
    </w:p>
    <w:p w:rsidRDefault="00B15B10" w:rsidP="00B15B10" w:rsidR="00B15B10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B15B10" w:rsidP="00B15B10" w:rsidR="00B15B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Protiv ovog zaključka nije dopuštena žalba (čl. 18. Stečajnog zakona).</w:t>
      </w:r>
    </w:p>
    <w:p w:rsidRDefault="00B15B10" w:rsidP="00B15B10" w:rsidR="00B15B10" w:rsidRPr="00FE2133">
      <w:pPr>
        <w:rPr>
          <w:rFonts w:cs="Times New Roman" w:hAnsi="Times New Roman" w:ascii="Times New Roman"/>
          <w:sz w:val="24"/>
          <w:szCs w:val="24"/>
        </w:rPr>
      </w:pPr>
    </w:p>
    <w:p w:rsidRDefault="00B15B10" w:rsidP="00B15B10" w:rsidR="00B15B1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960499" w:rsidP="00960499" w:rsidR="00960499">
      <w:pPr>
        <w:rPr>
          <w:rFonts w:cs="Times New Roman" w:hAnsi="Times New Roman" w:ascii="Times New Roman"/>
          <w:sz w:val="24"/>
          <w:szCs w:val="24"/>
        </w:rPr>
      </w:pPr>
    </w:p>
    <w:p w:rsidRDefault="00B15B10" w:rsidP="00B15B10" w:rsidR="00B15B10">
      <w:pPr>
        <w:numPr>
          <w:ilvl w:val="0"/>
          <w:numId w:val="4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2A35CD">
        <w:rPr>
          <w:rFonts w:cs="Times New Roman" w:hAnsi="Times New Roman" w:ascii="Times New Roman"/>
          <w:sz w:val="24"/>
          <w:szCs w:val="24"/>
        </w:rPr>
        <w:t>Općinski sud u Šibeniku, Zemljišno-knjižni odjel, Šibenik,</w:t>
      </w:r>
      <w:r>
        <w:rPr>
          <w:rFonts w:cs="Times New Roman" w:hAnsi="Times New Roman" w:ascii="Times New Roman"/>
          <w:sz w:val="24"/>
          <w:szCs w:val="24"/>
        </w:rPr>
        <w:t xml:space="preserve"> Stjepana Radića 81,</w:t>
      </w:r>
      <w:r w:rsidRPr="00B15B1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(sa pravomoćnim rješenjem o dosudi),</w:t>
      </w:r>
    </w:p>
    <w:p w:rsidRDefault="00B15B10" w:rsidP="00B15B10" w:rsidR="00B15B10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15B10">
        <w:rPr>
          <w:rFonts w:cs="Times New Roman" w:hAnsi="Times New Roman" w:ascii="Times New Roman"/>
          <w:sz w:val="24"/>
          <w:szCs w:val="24"/>
        </w:rPr>
        <w:t xml:space="preserve">Financijska agencija Zagreb, Ulica Grada Vukovara 70, </w:t>
      </w:r>
      <w:r>
        <w:rPr>
          <w:rFonts w:cs="Times New Roman" w:hAnsi="Times New Roman" w:ascii="Times New Roman"/>
          <w:sz w:val="24"/>
          <w:szCs w:val="24"/>
        </w:rPr>
        <w:t>(sa pravomoćnim rješenjem o dosudi),</w:t>
      </w:r>
    </w:p>
    <w:p w:rsidRDefault="00B15B10" w:rsidP="00B15B10" w:rsidR="00B15B10" w:rsidRPr="00B15B10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15B10" w:rsidP="00B15B10" w:rsidR="00B15B10" w:rsidRPr="00FD1851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 sve sudionike u dražbi odnosno uplatitelje jamčevina i to: </w:t>
      </w:r>
    </w:p>
    <w:p w:rsidRDefault="00B15B10" w:rsidP="00B15B10" w:rsidR="00B15B10" w:rsidRPr="00891C63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EA51AB">
        <w:rPr>
          <w:rFonts w:cs="Times New Roman" w:hAnsi="Times New Roman" w:ascii="Times New Roman"/>
          <w:sz w:val="24"/>
          <w:szCs w:val="24"/>
        </w:rPr>
        <w:t xml:space="preserve">Stečajna upraviteljica </w:t>
      </w:r>
      <w:r w:rsidRPr="00EA51AB">
        <w:rPr>
          <w:rFonts w:hAnsi="Times New Roman" w:ascii="Times New Roman"/>
          <w:sz w:val="24"/>
          <w:szCs w:val="24"/>
        </w:rPr>
        <w:t>Vanda Kovačević Gelenčer, A. Mihanovića 1/3, Virovitica,</w:t>
      </w:r>
    </w:p>
    <w:p w:rsidRDefault="00B15B10" w:rsidP="00B15B10" w:rsidR="00B15B1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475D6">
        <w:rPr>
          <w:rFonts w:cs="Times New Roman" w:hAnsi="Times New Roman" w:ascii="Times New Roman"/>
          <w:sz w:val="24"/>
          <w:szCs w:val="24"/>
        </w:rPr>
        <w:t xml:space="preserve">Kupac </w:t>
      </w:r>
      <w:r>
        <w:rPr>
          <w:rFonts w:cs="Times New Roman" w:hAnsi="Times New Roman" w:ascii="Times New Roman"/>
          <w:sz w:val="24"/>
          <w:szCs w:val="24"/>
        </w:rPr>
        <w:t>Natalija Tušek, Ulica Miljenka Stančića 31, Hrašćica,</w:t>
      </w:r>
    </w:p>
    <w:p w:rsidRDefault="00B15B10" w:rsidP="00B15B10" w:rsidR="00B15B1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Erste&amp;Steiermarkische bank d.d., Rijeka, Jadranski trg 3a, po punomoćniku Goranu Gložinić, odvjetniku iz Odvjetničkog društva Mađarić &amp; Lui d.o.o. iz Zagreba, Pisarnica Varaždin, Ivana Cankara 7</w:t>
      </w:r>
    </w:p>
    <w:p w:rsidRDefault="00B15B10" w:rsidP="00960499" w:rsidR="00B15B10">
      <w:pPr>
        <w:rPr>
          <w:rFonts w:cs="Times New Roman" w:hAnsi="Times New Roman" w:ascii="Times New Roman"/>
          <w:sz w:val="24"/>
          <w:szCs w:val="24"/>
        </w:rPr>
      </w:pPr>
    </w:p>
    <w:p w:rsidRDefault="00617CC8" w:rsidR="00617CC8" w:rsidRPr="00960499">
      <w:pPr>
        <w:rPr>
          <w:rFonts w:cs="Times New Roman" w:hAnsi="Times New Roman" w:ascii="Times New Roman"/>
          <w:sz w:val="24"/>
          <w:szCs w:val="24"/>
        </w:rPr>
      </w:pPr>
    </w:p>
    <w:sectPr w:rsidSect="00B15B10" w:rsidR="00617CC8" w:rsidRPr="0096049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3846" w:rsidP="00B15B10" w:rsidR="002D3846">
      <w:pPr>
        <w:spacing w:lineRule="auto" w:line="240" w:after="0"/>
      </w:pPr>
      <w:r>
        <w:separator/>
      </w:r>
    </w:p>
  </w:endnote>
  <w:endnote w:id="0" w:type="continuationSeparator">
    <w:p w:rsidRDefault="002D3846" w:rsidP="00B15B10" w:rsidR="002D384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3846" w:rsidP="00B15B10" w:rsidR="002D3846">
      <w:pPr>
        <w:spacing w:lineRule="auto" w:line="240" w:after="0"/>
      </w:pPr>
      <w:r>
        <w:separator/>
      </w:r>
    </w:p>
  </w:footnote>
  <w:footnote w:id="0" w:type="continuationSeparator">
    <w:p w:rsidRDefault="002D3846" w:rsidP="00B15B10" w:rsidR="002D384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4323985"/>
      <w:docPartObj>
        <w:docPartGallery w:val="Page Numbers (Top of Page)"/>
        <w:docPartUnique/>
      </w:docPartObj>
    </w:sdtPr>
    <w:sdtEndPr/>
    <w:sdtContent>
      <w:p w:rsidRDefault="00B15B10" w:rsidR="00B15B10" w:rsidRPr="00B15B10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15B1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15B1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15B1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A7B0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B15B10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B15B10" w:rsidR="00B15B10">
        <w:pPr>
          <w:pStyle w:val="Zaglavlje"/>
          <w:jc w:val="center"/>
        </w:pP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 w:rsidRPr="00F740B2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Poslovni broj: 5 St-</w:t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1082/2016-99</w:t>
        </w:r>
      </w:p>
    </w:sdtContent>
  </w:sdt>
  <w:p w:rsidRDefault="00B15B10" w:rsidR="00B15B10">
    <w:pPr>
      <w:pStyle w:val="Zaglavlje"/>
    </w:pPr>
  </w:p>
  <w:p w:rsidRDefault="00B15B10" w:rsidR="00B15B1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B10" w:rsidR="00B15B10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74773"/>
    <w:multiLevelType w:val="hybridMultilevel"/>
    <w:tmpl w:val="D966A16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2B3C98"/>
    <w:multiLevelType w:val="hybridMultilevel"/>
    <w:tmpl w:val="6D9C5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1608E2"/>
    <w:multiLevelType w:val="hybridMultilevel"/>
    <w:tmpl w:val="CA66543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A81F73"/>
    <w:multiLevelType w:val="hybridMultilevel"/>
    <w:tmpl w:val="4B7A10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99"/>
    <w:rsid w:val="001A7B0C"/>
    <w:rsid w:val="002D3846"/>
    <w:rsid w:val="00617CC8"/>
    <w:rsid w:val="006B2A84"/>
    <w:rsid w:val="00960499"/>
    <w:rsid w:val="00B15B10"/>
    <w:rsid w:val="00F74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40B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40B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F740B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15B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15B10"/>
  </w:style>
  <w:style w:styleId="Podnoje" w:type="paragraph">
    <w:name w:val="footer"/>
    <w:basedOn w:val="Normal"/>
    <w:link w:val="PodnojeChar"/>
    <w:uiPriority w:val="99"/>
    <w:unhideWhenUsed/>
    <w:rsid w:val="00B15B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15B10"/>
  </w:style>
  <w:style w:styleId="Tekstrezerviranogmjesta" w:type="character">
    <w:name w:val="Placeholder Text"/>
    <w:basedOn w:val="Zadanifontodlomka"/>
    <w:uiPriority w:val="99"/>
    <w:semiHidden/>
    <w:rsid w:val="001A7B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B0C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B0C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B0C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B0C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40B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40B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F740B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15B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15B10"/>
  </w:style>
  <w:style w:styleId="Podnoje" w:type="paragraph">
    <w:name w:val="footer"/>
    <w:basedOn w:val="Normal"/>
    <w:link w:val="PodnojeChar"/>
    <w:uiPriority w:val="99"/>
    <w:unhideWhenUsed/>
    <w:rsid w:val="00B15B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15B10"/>
  </w:style>
  <w:style w:styleId="Tekstrezerviranogmjesta" w:type="character">
    <w:name w:val="Placeholder Text"/>
    <w:basedOn w:val="Zadanifontodlomka"/>
    <w:uiPriority w:val="99"/>
    <w:semiHidden/>
    <w:rsid w:val="001A7B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B0C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B0C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B0C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B0C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St-1082/2016-99</izvorni_sadrzaj>
    <derivirana_varijabla naziv="DomainObject.Oznaka_1">St-1082/2016-99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prijedlozi st. vjerovnika za otvaranje st. postupka</izvorni_sadrzaj>
    <derivirana_varijabla naziv="DomainObject.Predmet.Opis_1">Prijedlog za provedbu skraćenog st. postupka
prijedlozi st.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SOBOČAN društvo s ograničenom odgovornošću za graditeljstvo i trgovinu</izvorni_sadrzaj>
    <derivirana_varijabla naziv="DomainObject.Predmet.ProtustrankaFormated_1">  SOBOČAN društvo s ograničenom odgovornošću za graditeljstvo i trgovinu</derivirana_varijabla>
  </DomainObject.Predmet.ProtustrankaFormated>
  <DomainObject.Predmet.ProtustrankaFormatedOIB>
    <izvorni_sadrzaj>  SOBOČAN društvo s ograničenom odgovornošću za graditeljstvo i trgovinu, OIB 30463258082</izvorni_sadrzaj>
    <derivirana_varijabla naziv="DomainObject.Predmet.ProtustrankaFormatedOIB_1">  SOBOČAN društvo s ograničenom odgovornošću za graditeljstvo i trgovinu, OIB 30463258082</derivirana_varijabla>
  </DomainObject.Predmet.ProtustrankaFormatedOIB>
  <DomainObject.Predmet.ProtustrankaFormatedWithAdress>
    <izvorni_sadrzaj> SOBOČAN društvo s ograničenom odgovornošću za graditeljstvo i trgovinu, Glavna 18, 40313 Sveti Martin Na Muri</izvorni_sadrzaj>
    <derivirana_varijabla naziv="DomainObject.Predmet.ProtustrankaFormatedWithAdress_1"> SOBOČAN društvo s ograničenom odgovornošću za graditeljstvo i trgovinu, Glavna 18, 40313 Sveti Martin Na Muri</derivirana_varijabla>
  </DomainObject.Predmet.ProtustrankaFormatedWithAdress>
  <DomainObject.Predmet.ProtustrankaFormatedWithAdressOIB>
    <izvorni_sadrzaj> SOBOČAN društvo s ograničenom odgovornošću za graditeljstvo i trgovinu, OIB 30463258082, Glavna 18, 40313 Sveti Martin Na Muri</izvorni_sadrzaj>
    <derivirana_varijabla naziv="DomainObject.Predmet.ProtustrankaFormatedWithAdressOIB_1"> SOBOČAN društvo s ograničenom odgovornošću za graditeljstvo i trgovinu, OIB 30463258082, Glavna 18, 40313 Sveti Martin Na Muri</derivirana_varijabla>
  </DomainObject.Predmet.ProtustrankaFormatedWithAdressOIB>
  <DomainObject.Predmet.ProtustrankaWithAdress>
    <izvorni_sadrzaj>SOBOČAN društvo s ograničenom odgovornošću za graditeljstvo i trgovinu Glavna 18, 40313 Sveti Martin Na Muri</izvorni_sadrzaj>
    <derivirana_varijabla naziv="DomainObject.Predmet.ProtustrankaWithAdress_1">SOBOČAN društvo s ograničenom odgovornošću za graditeljstvo i trgovinu Glavna 18, 40313 Sveti Martin Na Muri</derivirana_varijabla>
  </DomainObject.Predmet.ProtustrankaWithAdress>
  <DomainObject.Predmet.ProtustrankaWithAdressOIB>
    <izvorni_sadrzaj>SOBOČAN društvo s ograničenom odgovornošću za graditeljstvo i trgovinu, OIB 30463258082, Glavna 18, 40313 Sveti Martin Na Muri</izvorni_sadrzaj>
    <derivirana_varijabla naziv="DomainObject.Predmet.ProtustrankaWithAdressOIB_1">SOBOČAN društvo s ograničenom odgovornošću za graditeljstvo i trgovinu, OIB 30463258082, Glavna 18, 40313 Sveti Martin Na Muri</derivirana_varijabla>
  </DomainObject.Predmet.ProtustrankaWithAdressOIB>
  <DomainObject.Predmet.ProtustrankaNazivFormated>
    <izvorni_sadrzaj>SOBOČAN društvo s ograničenom odgovornošću za graditeljstvo i trgovinu</izvorni_sadrzaj>
    <derivirana_varijabla naziv="DomainObject.Predmet.ProtustrankaNazivFormated_1">SOBOČAN društvo s ograničenom odgovornošću za graditeljstvo i trgovinu</derivirana_varijabla>
  </DomainObject.Predmet.ProtustrankaNazivFormated>
  <DomainObject.Predmet.ProtustrankaNazivFormatedOIB>
    <izvorni_sadrzaj>SOBOČAN društvo s ograničenom odgovornošću za graditeljstvo i trgovinu, OIB 30463258082</izvorni_sadrzaj>
    <derivirana_varijabla naziv="DomainObject.Predmet.ProtustrankaNazivFormatedOIB_1">SOBOČAN društvo s ograničenom odgovornošću za graditeljstvo i trgovinu, OIB 30463258082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Hrvatska; ERSTE&amp;STEIERMÄRKISCHE BANKA dioničko društvo</izvorni_sadrzaj>
    <derivirana_varijabla naziv="DomainObject.Predmet.StrankaFormated_1">  Porezna uprava, Područni ured Sjeverna Hrvatska; ERSTE&amp;STEIERMÄRKISCHE BANKA dioničko društvo</derivirana_varijabla>
  </DomainObject.Predmet.StrankaFormated>
  <DomainObject.Predmet.StrankaFormatedOIB>
    <izvorni_sadrzaj>  Porezna uprava, Područni ured Sjeverna Hrvatska, OIB 18683136487; ERSTE&amp;STEIERMÄRKISCHE BANKA dioničko društvo, OIB 23057039320</izvorni_sadrzaj>
    <derivirana_varijabla naziv="DomainObject.Predmet.StrankaFormatedOIB_1">  Porezna uprava, Područni ured Sjeverna Hrvatska, OIB 18683136487; ERSTE&amp;STEIERMÄRKISCHE BANKA dioničko društvo, OIB 23057039320</derivirana_varijabla>
  </DomainObject.Predmet.StrankaFormatedOIB>
  <DomainObject.Predmet.StrankaFormatedWithAdress>
    <izvorni_sadrzaj> Porezna uprava, Područni ured Sjeverna Hrvatska, Graberje 1, 42000 Varaždin; ERSTE&amp;STEIERMÄRKISCHE BANKA dioničko društvo, Jadranski Trg 3/a, 51000 Rijeka</izvorni_sadrzaj>
    <derivirana_varijabla naziv="DomainObject.Predmet.StrankaFormatedWithAdress_1"> Porezna uprava, Područni ured Sjeverna Hrvatska, Graberje 1, 42000 Varaždin; ERSTE&amp;STEIERMÄRKISCHE BANKA dioničko društvo, Jadranski Trg 3/a, 51000 Rijeka</derivirana_varijabla>
  </DomainObject.Predmet.StrankaFormatedWithAdress>
  <DomainObject.Predmet.StrankaFormatedWithAdressOIB>
    <izvorni_sadrzaj> Porezna uprava, Područni ured Sjeverna Hrvatska, OIB 18683136487, Graberje 1, 42000 Varaždin; ERSTE&amp;STEIERMÄRKISCHE BANKA dioničko društvo, OIB 23057039320, Jadranski Trg 3/a, 51000 Rijeka</izvorni_sadrzaj>
    <derivirana_varijabla naziv="DomainObject.Predmet.StrankaFormatedWithAdressOIB_1"> Porezna uprava, Područni ured Sjeverna Hrvatska, OIB 18683136487, Graberje 1, 42000 Varaždin; ERSTE&amp;STEIERMÄRKISCHE BANKA dioničko društvo, OIB 23057039320, Jadranski Trg 3/a, 51000 Rijeka</derivirana_varijabla>
  </DomainObject.Predmet.StrankaFormatedWithAdressOIB>
  <DomainObject.Predmet.StrankaWithAdress>
    <izvorni_sadrzaj>Porezna uprava, Područni ured Sjeverna Hrvatska Graberje 1,42000 Varaždin,ERSTE&amp;STEIERMÄRKISCHE BANKA dioničko društvo Jadranski Trg 3/a,51000 Rijeka</izvorni_sadrzaj>
    <derivirana_varijabla naziv="DomainObject.Predmet.StrankaWithAdress_1">Porezna uprava, Područni ured Sjeverna Hrvatska Graberje 1,42000 Varaždin,ERSTE&amp;STEIERMÄRKISCHE BANKA dioničko društvo Jadranski Trg 3/a,51000 Rijeka</derivirana_varijabla>
  </DomainObject.Predmet.StrankaWithAdress>
  <DomainObject.Predmet.StrankaWithAdressOIB>
    <izvorni_sadrzaj>Porezna uprava, Područni ured Sjeverna Hrvatska, OIB 18683136487, Graberje 1,42000 Varaždin,ERSTE&amp;STEIERMÄRKISCHE BANKA dioničko društvo, OIB 23057039320, Jadranski Trg 3/a,51000 Rijeka</izvorni_sadrzaj>
    <derivirana_varijabla naziv="DomainObject.Predmet.StrankaWithAdressOIB_1">Porezna uprava,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Porezna uprava, Područni ured Sjeverna Hrvatska,ERSTE&amp;STEIERMÄRKISCHE BANKA dioničko društvo</izvorni_sadrzaj>
    <derivirana_varijabla naziv="DomainObject.Predmet.StrankaNazivFormated_1">Porezna uprava, Područni ured Sjeverna Hrvatska,ERSTE&amp;STEIERMÄRKISCHE BANKA dioničko društvo</derivirana_varijabla>
  </DomainObject.Predmet.StrankaNazivFormated>
  <DomainObject.Predmet.StrankaNazivFormatedOIB>
    <izvorni_sadrzaj>Porezna uprava, Područni ured Sjeverna Hrvatska, OIB 18683136487,ERSTE&amp;STEIERMÄRKISCHE BANKA dioničko društvo, OIB 23057039320</izvorni_sadrzaj>
    <derivirana_varijabla naziv="DomainObject.Predmet.StrankaNazivFormatedOIB_1">Porezna uprava,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10102649.97</izvorni_sadrzaj>
    <derivirana_varijabla naziv="DomainObject.Predmet.TrenutnaVrijednost_1">10102649.97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</item>
      <item>ERSTE&amp;STEIERMÄRKISCHE BANKA dioničko društvo</item>
    </izvorni_sadrzaj>
    <derivirana_varijabla naziv="DomainObject.Predmet.StrankaListFormated_1">
      <item>Porezna uprava, Područni ured Sjeverna Hrvatska</item>
      <item>ERSTE&amp;STEIERMÄRKISCHE BANKA dioničko društvo</item>
    </derivirana_varijabla>
  </DomainObject.Predmet.StrankaListFormated>
  <DomainObject.Predmet.StrankaList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FormatedOIB_1">
      <item>Porezna uprava, Područni ured Sjeverna Hrvatska, OIB 18683136487</item>
      <item>ERSTE&amp;STEIERMÄRKISCHE BANKA dioničko društvo, OIB 23057039320</item>
    </derivirana_varijabla>
  </DomainObject.Predmet.StrankaListFormatedOIB>
  <DomainObject.Predmet.StrankaListFormatedWithAdress>
    <izvorni_sadrzaj>
      <item>Porezna uprava, Područni ured Sjeverna Hrvatska, Graberje 1, 42000 Varaždin</item>
      <item>ERSTE&amp;STEIERMÄRKISCHE BANKA dioničko društvo, Jadranski Trg 3/a, 51000 Rijeka</item>
    </izvorni_sadrzaj>
    <derivirana_varijabla naziv="DomainObject.Predmet.StrankaListFormatedWithAdress_1">
      <item>Porezna uprava, Područni ured Sjeverna Hrvatska, Graberje 1, 42000 Varaždin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Porezna uprava, Područni ured Sjeverna Hrvatska, OIB 18683136487, Graberje 1, 42000 Varaždin</item>
      <item>ERSTE&amp;STEIERMÄRKISCHE BANKA dioničko društvo, OIB 23057039320, Jadranski Trg 3/a, 51000 Rijeka</item>
    </izvorni_sadrzaj>
    <derivirana_varijabla naziv="DomainObject.Predmet.StrankaListFormatedWithAdressOIB_1">
      <item>Porezna uprava, Područni ured Sjeverna Hrvatska, OIB 18683136487, Graberje 1, 42000 Varaždin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Porezna uprava, Područni ured Sjeverna Hrvatska</item>
      <item>ERSTE&amp;STEIERMÄRKISCHE BANKA dioničko društvo</item>
    </izvorni_sadrzaj>
    <derivirana_varijabla naziv="DomainObject.Predmet.StrankaListNazivFormated_1">
      <item>Porezna uprava, Područni ured Sjeverna Hrvatska</item>
      <item>ERSTE&amp;STEIERMÄRKISCHE BANKA dioničko društvo</item>
    </derivirana_varijabla>
  </DomainObject.Predmet.StrankaListNazivFormated>
  <DomainObject.Predmet.StrankaListNaziv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NazivFormatedOIB_1">
      <item>Porezna uprava,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SOBOČAN društvo s ograničenom odgovornošću za graditeljstvo i trgovinu</item>
    </izvorni_sadrzaj>
    <derivirana_varijabla naziv="DomainObject.Predmet.ProtuStrankaListFormated_1">
      <item>SOBOČAN društvo s ograničenom odgovornošću za graditeljstvo i trgovinu</item>
    </derivirana_varijabla>
  </DomainObject.Predmet.ProtuStrankaListFormated>
  <DomainObject.Predmet.ProtuStrankaListFormatedOIB>
    <izvorni_sadrzaj>
      <item>SOBOČAN društvo s ograničenom odgovornošću za graditeljstvo i trgovinu, OIB 30463258082</item>
    </izvorni_sadrzaj>
    <derivirana_varijabla naziv="DomainObject.Predmet.ProtuStrankaListFormatedOIB_1">
      <item>SOBOČAN društvo s ograničenom odgovornošću za graditeljstvo i trgovinu, OIB 30463258082</item>
    </derivirana_varijabla>
  </DomainObject.Predmet.ProtuStrankaListFormatedOIB>
  <DomainObject.Predmet.ProtuStrankaListFormatedWithAdress>
    <izvorni_sadrzaj>
      <item>SOBOČAN društvo s ograničenom odgovornošću za graditeljstvo i trgovinu, Glavna 18, 40313 Sveti Martin Na Muri</item>
    </izvorni_sadrzaj>
    <derivirana_varijabla naziv="DomainObject.Predmet.ProtuStrankaListFormatedWithAdress_1">
      <item>SOBOČAN društvo s ograničenom odgovornošću za graditeljstvo i trgovinu, Glavna 18, 40313 Sveti Martin Na Muri</item>
    </derivirana_varijabla>
  </DomainObject.Predmet.ProtuStrankaListFormatedWithAdress>
  <DomainObject.Predmet.ProtuStrankaListFormatedWithAdressOIB>
    <izvorni_sadrzaj>
      <item>SOBOČAN društvo s ograničenom odgovornošću za graditeljstvo i trgovinu, OIB 30463258082, Glavna 18, 40313 Sveti Martin Na Muri</item>
    </izvorni_sadrzaj>
    <derivirana_varijabla naziv="DomainObject.Predmet.ProtuStrankaListFormatedWithAdressOIB_1">
      <item>SOBOČAN društvo s ograničenom odgovornošću za graditeljstvo i trgovinu, OIB 30463258082, Glavna 18, 40313 Sveti Martin Na Muri</item>
    </derivirana_varijabla>
  </DomainObject.Predmet.ProtuStrankaListFormatedWithAdressOIB>
  <DomainObject.Predmet.ProtuStrankaListNazivFormated>
    <izvorni_sadrzaj>
      <item>SOBOČAN društvo s ograničenom odgovornošću za graditeljstvo i trgovinu</item>
    </izvorni_sadrzaj>
    <derivirana_varijabla naziv="DomainObject.Predmet.ProtuStrankaListNazivFormated_1">
      <item>SOBOČAN društvo s ograničenom odgovornošću za graditeljstvo i trgovinu</item>
    </derivirana_varijabla>
  </DomainObject.Predmet.ProtuStrankaListNazivFormated>
  <DomainObject.Predmet.ProtuStrankaListNazivFormatedOIB>
    <izvorni_sadrzaj>
      <item>SOBOČAN društvo s ograničenom odgovornošću za graditeljstvo i trgovinu, OIB 30463258082</item>
    </izvorni_sadrzaj>
    <derivirana_varijabla naziv="DomainObject.Predmet.ProtuStrankaListNazivFormatedOIB_1">
      <item>SOBOČAN društvo s ograničenom odgovornošću za graditeljstvo i trgovinu, OIB 30463258082</item>
    </derivirana_varijabla>
  </DomainObject.Predmet.ProtuStrankaListNazivFormatedOIB>
  <DomainObject.Predmet.OstaliListFormated>
    <izvorni_sadrzaj>
      <item>Župaijsko državno odvjetništvo</item>
      <item>OD Mađarić&amp;Lui - Pisarnica Varaždin</item>
      <item>DRAGO SOBOČAN</item>
    </izvorni_sadrzaj>
    <derivirana_varijabla naziv="DomainObject.Predmet.OstaliListFormated_1">
      <item>Župaijsko državno odvjetništvo</item>
      <item>OD Mađarić&amp;Lui - Pisarnica Varaždin</item>
      <item>DRAGO SOBOČAN</item>
    </derivirana_varijabla>
  </DomainObject.Predmet.OstaliListFormated>
  <DomainObject.Predmet.OstaliListFormatedOIB>
    <izvorni_sadrzaj>
      <item>Župaijsko državno odvjetništvo</item>
      <item>OD Mađarić&amp;Lui - Pisarnica Varaždin</item>
      <item>DRAGO SOBOČAN</item>
    </izvorni_sadrzaj>
    <derivirana_varijabla naziv="DomainObject.Predmet.OstaliListFormatedOIB_1">
      <item>Župaijsko državno odvjetništvo</item>
      <item>OD Mađarić&amp;Lui - Pisarnica Varaždin</item>
      <item>DRAGO SOBOČAN</item>
    </derivirana_varijabla>
  </DomainObject.Predmet.OstaliListFormatedOIB>
  <DomainObject.Predmet.OstaliListFormatedWithAdress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>
  <DomainObject.Predmet.OstaliListFormatedWithAdressOIB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OIB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OIB>
  <DomainObject.Predmet.OstaliListNazivFormated>
    <izvorni_sadrzaj>
      <item>Župaijsko državno odvjetništvo</item>
      <item>OD Mađarić&amp;Lui - Pisarnica Varaždin</item>
      <item>DRAGO SOBOČAN</item>
    </izvorni_sadrzaj>
    <derivirana_varijabla naziv="DomainObject.Predmet.OstaliListNazivFormated_1">
      <item>Župaijsko državno odvjetništvo</item>
      <item>OD Mađarić&amp;Lui - Pisarnica Varaždin</item>
      <item>DRAGO SOBOČAN</item>
    </derivirana_varijabla>
  </DomainObject.Predmet.OstaliListNazivFormated>
  <DomainObject.Predmet.OstaliListNazivFormatedOIB>
    <izvorni_sadrzaj>
      <item>Župaijsko državno odvjetništvo</item>
      <item>OD Mađarić&amp;Lui - Pisarnica Varaždin</item>
      <item>DRAGO SOBOČAN</item>
    </izvorni_sadrzaj>
    <derivirana_varijabla naziv="DomainObject.Predmet.OstaliListNazivFormatedOIB_1">
      <item>Župaijsko državno odvjetništvo</item>
      <item>OD Mađarić&amp;Lui - Pisarnica Varaždin</item>
      <item>DRAGO SOBOČAN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>St-1082/2016-99</izvorni_sadrzaj>
    <derivirana_varijabla naziv="DomainObject.PoslovniBrojDokumenta_1">St-1082/2016-99</derivirana_varijabla>
  </DomainObject.PoslovniBrojDokumenta>
  <DomainObject.Predmet.StrankaIDrugi>
    <izvorni_sadrzaj>Porezna uprava, Područni ured Sjeverna Hrvatska i dr.</izvorni_sadrzaj>
    <derivirana_varijabla naziv="DomainObject.Predmet.StrankaIDrugi_1">Porezna uprava, Područni ured Sjeverna Hrvatska i dr.</derivirana_varijabla>
  </DomainObject.Predmet.StrankaIDrugi>
  <DomainObject.Predmet.ProtustrankaIDrugi>
    <izvorni_sadrzaj>SOBOČAN društvo s ograničenom odgovornošću za graditeljstvo i trgovinu</izvorni_sadrzaj>
    <derivirana_varijabla naziv="DomainObject.Predmet.ProtustrankaIDrugi_1">SOBOČAN društvo s ograničenom odgovornošću za graditeljstvo i trgovinu</derivirana_varijabla>
  </DomainObject.Predmet.ProtustrankaIDrugi>
  <DomainObject.Predmet.StrankaIDrugiAdressOIB>
    <izvorni_sadrzaj>Porezna uprava, Područni ured Sjeverna Hrvatska, OIB 18683136487, Graberje 1, 42000 Varaždin i dr.</izvorni_sadrzaj>
    <derivirana_varijabla naziv="DomainObject.Predmet.StrankaIDrugiAdressOIB_1">Porezna uprava, Područni ured Sjeverna Hrvatska, OIB 18683136487, Graberje 1, 42000 Varaždin i dr.</derivirana_varijabla>
  </DomainObject.Predmet.StrankaIDrugiAdressOIB>
  <DomainObject.Predmet.ProtustrankaIDrugiAdressOIB>
    <izvorni_sadrzaj>SOBOČAN društvo s ograničenom odgovornošću za graditeljstvo i trgovinu, OIB 30463258082, Glavna 18, 40313 Sveti Martin Na Muri</izvorni_sadrzaj>
    <derivirana_varijabla naziv="DomainObject.Predmet.ProtustrankaIDrugiAdressOIB_1">SOBOČAN društvo s ograničenom odgovornošću za graditeljstvo i trgovinu, OIB 30463258082, Glavna 18,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izvorni_sadrzaj>
    <derivirana_varijabla naziv="DomainObject.Predmet.SudioniciListNaziv_1"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derivirana_varijabla>
  </DomainObject.Predmet.SudioniciListNaziv>
  <DomainObject.Predmet.SudioniciListAdressOIB>
    <izvorni_sadrzaj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izvorni_sadrzaj>
    <derivirana_varijabla naziv="DomainObject.Predmet.SudioniciListAdressOIB_1"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30463258082</item>
      <item>, OIB 18683136487</item>
      <item>, OIB 23057039320</item>
      <item>, OIB null</item>
      <item>, OIB null</item>
      <item>, OIB null</item>
    </izvorni_sadrzaj>
    <derivirana_varijabla naziv="DomainObject.Predmet.SudioniciListNazivOIB_1">
      <item>, OIB 30463258082</item>
      <item>, OIB 18683136487</item>
      <item>, OIB 23057039320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26. veljače 2019.</izvorni_sadrzaj>
    <derivirana_varijabla naziv="DomainObject.PredzadnjaOdlukaIzPredmeta.DatumDonosenjaOdluke_1">26. veljače 2019.</derivirana_varijabla>
  </DomainObject.PredzadnjaOdlukaIzPredmeta.DatumDonosenjaOdluke>
  <DomainObject.PredzadnjaOdlukaIzPredmeta.Oznaka>
    <izvorni_sadrzaj>St-1082/2016-101</izvorni_sadrzaj>
    <derivirana_varijabla naziv="DomainObject.PredzadnjaOdlukaIzPredmeta.Oznaka_1">St-1082/2016-101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3113</properties:Characters>
  <properties:Lines>79</properties:Lines>
  <properties:Paragraphs>29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2019-02-26T11:57:00Z</dcterms:created>
  <dc:creator>Ksenija Flack Makitan</dc:creator>
  <cp:lastModifiedBy>Lea Rogina</cp:lastModifiedBy>
  <dcterms:modified xmlns:xsi="http://www.w3.org/2001/XMLSchema-instance" xsi:type="dcterms:W3CDTF">2019-02-27T09:31:00Z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St-1082/2016-99 / Odluka - Zaključak (ST-1082-16-99 ZAKLJUČAK O PREDAJI U POSJED NATALIJA TUŠEK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