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ec2e" w14:paraId="adeec2e" w:rsidRDefault="009A280B" w:rsidP="001F35DF" w:rsidR="001F35DF" w:rsidRPr="005B624D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="001F35DF" w:rsidRPr="005B624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F35DF" w:rsidP="001F35DF" w:rsidR="001F35DF" w:rsidRPr="005B624D">
      <w:pPr>
        <w:jc w:val="center"/>
        <w:rPr>
          <w:color w:val="000000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A280B" w:rsidP="001F35DF" w:rsidR="00F004A3" w:rsidRPr="005B624D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004A3" w:rsidP="001F35DF" w:rsidR="00223DB7" w:rsidRPr="005B624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F495C" w:rsidP="001F35DF" w:rsidR="00EF495C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1F35DF" w:rsidR="00E23779" w:rsidRPr="005B624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Trgovački sud u Zagrebu po suc</w:t>
      </w:r>
      <w:r w:rsidR="00840182" w:rsidRPr="005B624D">
        <w:rPr>
          <w:rFonts w:hAnsi="Times New Roman" w:ascii="Times New Roman"/>
          <w:color w:val="000000"/>
          <w:szCs w:val="24"/>
          <w:lang w:val="hr-HR"/>
        </w:rPr>
        <w:t>u pojedincu Luciji Butigan,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F5721B" w:rsidRPr="005B624D">
        <w:rPr>
          <w:rFonts w:hAnsi="Times New Roman" w:ascii="Times New Roman"/>
          <w:color w:val="000000"/>
          <w:szCs w:val="24"/>
          <w:lang w:val="hr-HR"/>
        </w:rPr>
        <w:t>ZEKO d.o.o., OIB:</w:t>
      </w:r>
      <w:r w:rsidR="00517DA4" w:rsidRPr="005B624D">
        <w:rPr>
          <w:rFonts w:hAnsi="Times New Roman" w:ascii="Times New Roman"/>
          <w:color w:val="000000"/>
          <w:szCs w:val="24"/>
          <w:lang w:val="hr-HR"/>
        </w:rPr>
        <w:t xml:space="preserve">27703824974, Zagreb (Grad Zagreb), </w:t>
      </w:r>
      <w:proofErr w:type="spellStart"/>
      <w:r w:rsidR="00517DA4" w:rsidRPr="005B624D">
        <w:rPr>
          <w:rFonts w:hAnsi="Times New Roman" w:ascii="Times New Roman"/>
          <w:color w:val="000000"/>
          <w:szCs w:val="24"/>
          <w:lang w:val="hr-HR"/>
        </w:rPr>
        <w:t>Oporovečki</w:t>
      </w:r>
      <w:proofErr w:type="spellEnd"/>
      <w:r w:rsidR="00517DA4" w:rsidRPr="005B624D">
        <w:rPr>
          <w:rFonts w:hAnsi="Times New Roman" w:ascii="Times New Roman"/>
          <w:color w:val="000000"/>
          <w:szCs w:val="24"/>
          <w:lang w:val="hr-HR"/>
        </w:rPr>
        <w:t xml:space="preserve"> Vinogradi 58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826932" w:rsidRPr="005B624D">
        <w:rPr>
          <w:rFonts w:hAnsi="Times New Roman" w:ascii="Times New Roman"/>
          <w:color w:val="000000"/>
          <w:szCs w:val="24"/>
          <w:lang w:val="hr-HR"/>
        </w:rPr>
        <w:t>1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9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srpnja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26932" w:rsidRPr="005B624D">
        <w:rPr>
          <w:rFonts w:hAnsi="Times New Roman" w:ascii="Times New Roman"/>
          <w:color w:val="000000"/>
          <w:szCs w:val="24"/>
          <w:lang w:val="hr-HR"/>
        </w:rPr>
        <w:t>2017</w:t>
      </w:r>
      <w:r w:rsidRPr="005B624D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F004A3" w:rsidP="001F35DF" w:rsidR="00F004A3" w:rsidRPr="005B624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D235EE" w:rsidP="001F35DF" w:rsidR="00D235EE" w:rsidRPr="005B624D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B2460" w:rsidP="00517DA4" w:rsidR="003500A5" w:rsidRPr="005B624D">
      <w:pPr>
        <w:pStyle w:val="Odlomakpopisa"/>
        <w:numPr>
          <w:ilvl w:val="0"/>
          <w:numId w:val="10"/>
        </w:numPr>
        <w:ind w:hanging="1135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dužnikom </w:t>
      </w:r>
      <w:r w:rsidR="00517DA4" w:rsidRPr="005B624D">
        <w:rPr>
          <w:rFonts w:hAnsi="Times New Roman" w:ascii="Times New Roman"/>
          <w:color w:val="000000"/>
          <w:szCs w:val="24"/>
          <w:lang w:val="hr-HR"/>
        </w:rPr>
        <w:t xml:space="preserve">ZEKO d.o.o., OIB: 27703824974, Zagreb (Grad Zagreb), </w:t>
      </w:r>
      <w:proofErr w:type="spellStart"/>
      <w:r w:rsidR="00517DA4" w:rsidRPr="005B624D">
        <w:rPr>
          <w:rFonts w:hAnsi="Times New Roman" w:ascii="Times New Roman"/>
          <w:color w:val="000000"/>
          <w:szCs w:val="24"/>
          <w:lang w:val="hr-HR"/>
        </w:rPr>
        <w:t>Oporovečki</w:t>
      </w:r>
      <w:proofErr w:type="spellEnd"/>
      <w:r w:rsidR="00517DA4" w:rsidRPr="005B624D">
        <w:rPr>
          <w:rFonts w:hAnsi="Times New Roman" w:ascii="Times New Roman"/>
          <w:color w:val="000000"/>
          <w:szCs w:val="24"/>
          <w:lang w:val="hr-HR"/>
        </w:rPr>
        <w:t xml:space="preserve"> Vinogradi 58</w:t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za privremenog stečajnog upravitelja imenuje se </w:t>
      </w:r>
      <w:r w:rsidR="00517DA4" w:rsidRPr="005B624D">
        <w:rPr>
          <w:rFonts w:hAnsi="Times New Roman" w:ascii="Times New Roman"/>
          <w:color w:val="000000"/>
          <w:szCs w:val="24"/>
          <w:lang w:val="hr-HR"/>
        </w:rPr>
        <w:t>Zdenko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517DA4" w:rsidRPr="005B624D">
        <w:rPr>
          <w:rFonts w:hAnsi="Times New Roman" w:ascii="Times New Roman"/>
          <w:color w:val="000000"/>
          <w:szCs w:val="24"/>
          <w:lang w:val="hr-HR"/>
        </w:rPr>
        <w:t>Bešlić</w:t>
      </w:r>
      <w:proofErr w:type="spellEnd"/>
      <w:r w:rsidR="00630E6C" w:rsidRPr="005B624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517DA4" w:rsidRPr="005B624D">
        <w:rPr>
          <w:rFonts w:hAnsi="Times New Roman" w:ascii="Times New Roman"/>
          <w:color w:val="000000"/>
          <w:szCs w:val="24"/>
          <w:lang w:val="hr-HR"/>
        </w:rPr>
        <w:t>Slavonski Brod</w:t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>,</w:t>
      </w:r>
      <w:r w:rsidR="00517DA4" w:rsidRPr="005B624D">
        <w:rPr>
          <w:rFonts w:hAnsi="Times New Roman" w:ascii="Times New Roman"/>
          <w:color w:val="000000"/>
          <w:szCs w:val="24"/>
          <w:lang w:val="hr-HR"/>
        </w:rPr>
        <w:t xml:space="preserve"> P. Krešimira IV. br.4</w:t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>, OIB:</w:t>
      </w:r>
      <w:r w:rsidR="00517DA4" w:rsidRPr="005B624D">
        <w:rPr>
          <w:rFonts w:hAnsi="Times New Roman" w:ascii="Times New Roman"/>
          <w:color w:val="000000"/>
          <w:szCs w:val="24"/>
          <w:lang w:val="hr-HR"/>
        </w:rPr>
        <w:t>40568270984</w:t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045BE" w:rsidP="00517DA4" w:rsidR="004045BE" w:rsidRPr="005B624D">
      <w:pPr>
        <w:pStyle w:val="Odlomakpopisa"/>
        <w:ind w:hanging="1135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517DA4" w:rsidR="003500A5" w:rsidRPr="005B624D">
      <w:pPr>
        <w:pStyle w:val="Odlomakpopisa"/>
        <w:numPr>
          <w:ilvl w:val="0"/>
          <w:numId w:val="10"/>
        </w:numPr>
        <w:ind w:hanging="1080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5B624D">
        <w:rPr>
          <w:rFonts w:hAnsi="Times New Roman" w:ascii="Times New Roman"/>
          <w:color w:val="000000"/>
          <w:szCs w:val="24"/>
          <w:lang w:val="hr-HR"/>
        </w:rPr>
        <w:t>i kazna zatvora, sukladno čl. 11</w:t>
      </w:r>
      <w:r w:rsidRPr="005B624D">
        <w:rPr>
          <w:rFonts w:hAnsi="Times New Roman" w:ascii="Times New Roman"/>
          <w:color w:val="000000"/>
          <w:szCs w:val="24"/>
          <w:lang w:val="hr-HR"/>
        </w:rPr>
        <w:t>7.</w:t>
      </w:r>
      <w:r w:rsidR="00CC0027" w:rsidRPr="005B624D">
        <w:rPr>
          <w:rFonts w:hAnsi="Times New Roman" w:ascii="Times New Roman"/>
          <w:color w:val="000000"/>
          <w:szCs w:val="24"/>
          <w:lang w:val="hr-HR"/>
        </w:rPr>
        <w:t>,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027" w:rsidRPr="005B624D">
        <w:rPr>
          <w:rFonts w:hAnsi="Times New Roman" w:ascii="Times New Roman"/>
          <w:color w:val="000000"/>
          <w:szCs w:val="24"/>
          <w:lang w:val="hr-HR"/>
        </w:rPr>
        <w:t>a u svezi s čl. 177. i 178.</w:t>
      </w:r>
      <w:r w:rsidR="004045BE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B624D">
        <w:rPr>
          <w:rFonts w:hAnsi="Times New Roman" w:ascii="Times New Roman"/>
          <w:color w:val="000000"/>
          <w:szCs w:val="24"/>
          <w:lang w:val="hr-HR"/>
        </w:rPr>
        <w:t>Stečajnog zakona.</w:t>
      </w:r>
    </w:p>
    <w:p w:rsidRDefault="003500A5" w:rsidP="00517DA4" w:rsidR="003500A5" w:rsidRPr="005B624D">
      <w:pPr>
        <w:ind w:hanging="1080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517DA4" w:rsidR="003500A5" w:rsidRPr="005B624D">
      <w:pPr>
        <w:pStyle w:val="Odlomakpopisa"/>
        <w:numPr>
          <w:ilvl w:val="0"/>
          <w:numId w:val="10"/>
        </w:numPr>
        <w:ind w:hanging="1080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Privremen</w:t>
      </w:r>
      <w:r w:rsidR="00776BF7" w:rsidRPr="005B624D">
        <w:rPr>
          <w:rFonts w:hAnsi="Times New Roman" w:ascii="Times New Roman"/>
          <w:color w:val="000000"/>
          <w:szCs w:val="24"/>
          <w:lang w:val="hr-HR"/>
        </w:rPr>
        <w:t xml:space="preserve">i stečajni upravitelj dužan je 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u roku od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30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dana ispitati da li kod dužnika i nadalje </w:t>
      </w:r>
      <w:r w:rsidR="00CC0027" w:rsidRPr="005B624D">
        <w:rPr>
          <w:rFonts w:hAnsi="Times New Roman" w:ascii="Times New Roman"/>
          <w:color w:val="000000"/>
          <w:szCs w:val="24"/>
          <w:lang w:val="hr-HR"/>
        </w:rPr>
        <w:t xml:space="preserve">postoji </w:t>
      </w:r>
      <w:r w:rsidRPr="005B624D">
        <w:rPr>
          <w:rFonts w:hAnsi="Times New Roman" w:ascii="Times New Roman"/>
          <w:color w:val="000000"/>
          <w:szCs w:val="24"/>
          <w:lang w:val="hr-HR"/>
        </w:rPr>
        <w:t>koji od</w:t>
      </w:r>
      <w:r w:rsidR="00CC0027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6BF7" w:rsidRPr="005B624D">
        <w:rPr>
          <w:rFonts w:hAnsi="Times New Roman" w:ascii="Times New Roman"/>
          <w:color w:val="000000"/>
          <w:szCs w:val="24"/>
          <w:lang w:val="hr-HR"/>
        </w:rPr>
        <w:t xml:space="preserve">stečajnih razloga, ispitati da li </w:t>
      </w:r>
      <w:r w:rsidRPr="005B624D">
        <w:rPr>
          <w:rFonts w:hAnsi="Times New Roman" w:ascii="Times New Roman"/>
          <w:color w:val="000000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B2460" w:rsidP="00517DA4" w:rsidR="001F35DF" w:rsidRPr="005B624D">
      <w:pPr>
        <w:pStyle w:val="Odlomakpopisa"/>
        <w:numPr>
          <w:ilvl w:val="0"/>
          <w:numId w:val="10"/>
        </w:numPr>
        <w:ind w:hanging="1080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Zakaz</w:t>
      </w:r>
      <w:r w:rsidR="003B5DD7" w:rsidRPr="005B624D">
        <w:rPr>
          <w:rFonts w:hAnsi="Times New Roman" w:ascii="Times New Roman"/>
          <w:color w:val="000000"/>
          <w:szCs w:val="24"/>
          <w:lang w:val="hr-HR"/>
        </w:rPr>
        <w:t>uje se ročište radi rasprave o pretpostavkama za otvaranje stečajnog postupka kod dužnika</w:t>
      </w:r>
      <w:r w:rsidR="001F35DF" w:rsidRPr="005B624D">
        <w:rPr>
          <w:rFonts w:hAnsi="Times New Roman" w:ascii="Times New Roman"/>
          <w:color w:val="000000"/>
          <w:szCs w:val="24"/>
          <w:lang w:val="hr-HR"/>
        </w:rPr>
        <w:t xml:space="preserve"> za dan:</w:t>
      </w:r>
    </w:p>
    <w:p w:rsidRDefault="00D12560" w:rsidP="00517DA4" w:rsidR="00D12560" w:rsidRPr="005B624D">
      <w:pPr>
        <w:pStyle w:val="Odlomakpopisa"/>
        <w:ind w:hanging="1080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957C1" w:rsidP="001F35DF" w:rsidR="001F35DF" w:rsidRPr="005B624D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>28</w:t>
      </w:r>
      <w:r w:rsidR="00B13BA9"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>studenog</w:t>
      </w:r>
      <w:r w:rsidR="004045BE"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2017</w:t>
      </w:r>
      <w:r w:rsidR="00776BF7"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r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>09</w:t>
      </w:r>
      <w:r w:rsidR="00B13BA9"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r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>3</w:t>
      </w:r>
      <w:r w:rsidR="00FE5F37"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>0</w:t>
      </w:r>
      <w:r w:rsidR="00776BF7" w:rsidRPr="005B624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</w:p>
    <w:p w:rsidRDefault="001F35DF" w:rsidP="001F35DF" w:rsidR="001F35DF" w:rsidRPr="005B624D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6F415A" w:rsidRPr="005B624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na Trgovačkom </w:t>
      </w:r>
      <w:r w:rsidR="003500A5" w:rsidRPr="005B624D">
        <w:rPr>
          <w:rFonts w:hAnsi="Times New Roman" w:ascii="Times New Roman"/>
          <w:color w:val="000000"/>
          <w:szCs w:val="24"/>
          <w:lang w:val="hr-HR"/>
        </w:rPr>
        <w:t>sudu u Zagrebu</w:t>
      </w:r>
      <w:r w:rsidR="00CC0027" w:rsidRPr="005B624D">
        <w:rPr>
          <w:rFonts w:hAnsi="Times New Roman" w:ascii="Times New Roman"/>
          <w:color w:val="000000"/>
          <w:szCs w:val="24"/>
          <w:lang w:val="hr-HR"/>
        </w:rPr>
        <w:t>, soba 91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(II kat)</w:t>
      </w:r>
      <w:r w:rsidR="001F35DF" w:rsidRPr="005B624D">
        <w:rPr>
          <w:rFonts w:hAnsi="Times New Roman" w:ascii="Times New Roman"/>
          <w:color w:val="000000"/>
          <w:szCs w:val="24"/>
          <w:lang w:val="hr-HR"/>
        </w:rPr>
        <w:t xml:space="preserve"> u zgradi ovog suda u Zagrebu,</w:t>
      </w:r>
      <w:r w:rsidR="003500A5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415A" w:rsidRPr="005B624D">
        <w:rPr>
          <w:rFonts w:hAnsi="Times New Roman" w:ascii="Times New Roman"/>
          <w:color w:val="000000"/>
          <w:szCs w:val="24"/>
          <w:lang w:val="hr-HR"/>
        </w:rPr>
        <w:t>P</w:t>
      </w:r>
      <w:r w:rsidR="003500A5" w:rsidRPr="005B624D">
        <w:rPr>
          <w:rFonts w:hAnsi="Times New Roman" w:ascii="Times New Roman"/>
          <w:color w:val="000000"/>
          <w:szCs w:val="24"/>
          <w:lang w:val="hr-HR"/>
        </w:rPr>
        <w:t xml:space="preserve">etrinjska 8, </w:t>
      </w:r>
      <w:r w:rsidR="006F415A" w:rsidRPr="005B624D">
        <w:rPr>
          <w:rFonts w:hAnsi="Times New Roman" w:ascii="Times New Roman"/>
          <w:color w:val="000000"/>
          <w:szCs w:val="24"/>
          <w:lang w:val="hr-HR"/>
        </w:rPr>
        <w:t>na koje se pozivaju dostavom ovog rješenja:</w:t>
      </w:r>
    </w:p>
    <w:p w:rsidRDefault="00D12560" w:rsidP="003500A5" w:rsidR="003500A5" w:rsidRPr="005B624D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Pred</w:t>
      </w:r>
      <w:r w:rsidR="00CC0027" w:rsidRPr="005B624D">
        <w:rPr>
          <w:rFonts w:hAnsi="Times New Roman" w:ascii="Times New Roman"/>
          <w:color w:val="000000"/>
          <w:szCs w:val="24"/>
          <w:lang w:val="hr-HR"/>
        </w:rPr>
        <w:t>lagatelj, Financijska agencija,</w:t>
      </w:r>
    </w:p>
    <w:p w:rsidRDefault="003500A5" w:rsidP="003500A5" w:rsidR="003500A5" w:rsidRPr="005B624D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</w:t>
      </w:r>
      <w:r w:rsidR="006F415A" w:rsidRPr="005B624D">
        <w:rPr>
          <w:rFonts w:hAnsi="Times New Roman" w:ascii="Times New Roman"/>
          <w:color w:val="000000"/>
          <w:szCs w:val="24"/>
          <w:lang w:val="hr-HR"/>
        </w:rPr>
        <w:t xml:space="preserve">rivremeni stečajni upravitelj </w:t>
      </w:r>
    </w:p>
    <w:p w:rsidRDefault="003500A5" w:rsidP="003500A5" w:rsidR="003500A5" w:rsidRPr="005B624D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D</w:t>
      </w:r>
      <w:r w:rsidR="00960517" w:rsidRPr="005B624D">
        <w:rPr>
          <w:rFonts w:hAnsi="Times New Roman" w:ascii="Times New Roman"/>
          <w:color w:val="000000"/>
          <w:szCs w:val="24"/>
          <w:lang w:val="hr-HR"/>
        </w:rPr>
        <w:t>užnik</w:t>
      </w:r>
    </w:p>
    <w:p w:rsidRDefault="00826932" w:rsidP="003500A5" w:rsidR="008942A6" w:rsidRPr="005B624D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lastRenderedPageBreak/>
        <w:t>Zakonski zastupnik dužnika</w:t>
      </w:r>
      <w:r w:rsidR="003500A5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1855A6" w:rsidP="001F35DF" w:rsidR="001855A6" w:rsidRPr="005B624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1F35DF" w:rsidR="006B2460" w:rsidRPr="005B624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Obrazloženje:</w:t>
      </w:r>
    </w:p>
    <w:p w:rsidRDefault="00497EED" w:rsidP="001F35DF" w:rsidR="00497EED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5F07" w:rsidP="00630E6C" w:rsidR="00630E6C" w:rsidRPr="005B624D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3957C1" w:rsidRPr="005B624D">
        <w:rPr>
          <w:rFonts w:hAnsi="Times New Roman" w:ascii="Times New Roman"/>
          <w:color w:val="000000"/>
          <w:szCs w:val="24"/>
          <w:lang w:val="hr-HR"/>
        </w:rPr>
        <w:t xml:space="preserve">ZEKO d.o.o., OIB: 27703824974, Zagreb (Grad Zagreb), </w:t>
      </w:r>
      <w:proofErr w:type="spellStart"/>
      <w:r w:rsidR="003957C1" w:rsidRPr="005B624D">
        <w:rPr>
          <w:rFonts w:hAnsi="Times New Roman" w:ascii="Times New Roman"/>
          <w:color w:val="000000"/>
          <w:szCs w:val="24"/>
          <w:lang w:val="hr-HR"/>
        </w:rPr>
        <w:t>Oporovečki</w:t>
      </w:r>
      <w:proofErr w:type="spellEnd"/>
      <w:r w:rsidR="003957C1" w:rsidRPr="005B624D">
        <w:rPr>
          <w:rFonts w:hAnsi="Times New Roman" w:ascii="Times New Roman"/>
          <w:color w:val="000000"/>
          <w:szCs w:val="24"/>
          <w:lang w:val="hr-HR"/>
        </w:rPr>
        <w:t xml:space="preserve"> Vinogradi 58</w:t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30E6C" w:rsidP="00630E6C" w:rsidR="00630E6C" w:rsidRPr="005B624D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30E6C" w:rsidP="00630E6C" w:rsidR="00630E6C" w:rsidRPr="005B624D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Financijska agencija, kao predlagatelj, navela je u prijedlogu za otvaranje stečajnog postupka kako dužnik na dan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1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rujna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2015. u Očevidniku redoslijeda osnova za plaćanje ima evidentirane neizvršene osnove za plaćanje u neprekinutom razdoblju od </w:t>
      </w:r>
      <w:r w:rsidR="003957C1" w:rsidRPr="005B624D">
        <w:rPr>
          <w:rFonts w:hAnsi="Times New Roman" w:ascii="Times New Roman"/>
          <w:color w:val="000000"/>
          <w:szCs w:val="24"/>
          <w:lang w:val="hr-HR"/>
        </w:rPr>
        <w:t>1580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dana, u ukupnom iznosu od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4.</w:t>
      </w:r>
      <w:r w:rsidR="003957C1" w:rsidRPr="005B624D">
        <w:rPr>
          <w:rFonts w:hAnsi="Times New Roman" w:ascii="Times New Roman"/>
          <w:color w:val="000000"/>
          <w:szCs w:val="24"/>
          <w:lang w:val="hr-HR"/>
        </w:rPr>
        <w:t>733.273,65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kn, kao i da dužnik ima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1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D01C1" w:rsidP="00630E6C" w:rsidR="006D01C1" w:rsidRPr="005B624D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Člankom 2. st.</w:t>
      </w:r>
      <w:r w:rsidR="00630E6C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B624D">
        <w:rPr>
          <w:rFonts w:hAnsi="Times New Roman" w:ascii="Times New Roman"/>
          <w:color w:val="000000"/>
          <w:szCs w:val="24"/>
          <w:lang w:val="hr-HR"/>
        </w:rPr>
        <w:t>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D01C1" w:rsidP="006D01C1" w:rsidR="00826932" w:rsidRPr="005B624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Na ročištu radi očitovanja o prijedlogu za otvaranje stečajnog postupka nitko od uredno pozvanih osoba nije pristupio, a zakonski zastupnik dužnika nije postupio po nalogu iz Zaključka od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25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travnja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2017., odnosno, nije dostavio pisano izvješće o financijsko gospodarskom stanju dužnika, kao ni ovjerovljeni </w:t>
      </w:r>
      <w:proofErr w:type="spellStart"/>
      <w:r w:rsidRPr="005B624D">
        <w:rPr>
          <w:rFonts w:hAnsi="Times New Roman" w:ascii="Times New Roman"/>
          <w:color w:val="000000"/>
          <w:szCs w:val="24"/>
          <w:lang w:val="hr-HR"/>
        </w:rPr>
        <w:t>prokazni</w:t>
      </w:r>
      <w:proofErr w:type="spellEnd"/>
      <w:r w:rsidRPr="005B624D">
        <w:rPr>
          <w:rFonts w:hAnsi="Times New Roman" w:ascii="Times New Roman"/>
          <w:color w:val="000000"/>
          <w:szCs w:val="24"/>
          <w:lang w:val="hr-HR"/>
        </w:rPr>
        <w:t xml:space="preserve"> popis imovine.</w:t>
      </w:r>
    </w:p>
    <w:p w:rsidRDefault="00826932" w:rsidP="00826932" w:rsidR="00826932" w:rsidRPr="005B624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</w:t>
      </w:r>
      <w:r w:rsidR="006D01C1" w:rsidRPr="005B624D">
        <w:rPr>
          <w:rFonts w:hAnsi="Times New Roman" w:ascii="Times New Roman"/>
          <w:color w:val="000000"/>
          <w:szCs w:val="24"/>
          <w:lang w:val="hr-HR"/>
        </w:rPr>
        <w:t xml:space="preserve">sukladno čl. 132. SZ-a, </w:t>
      </w:r>
      <w:r w:rsidRPr="005B624D">
        <w:rPr>
          <w:rFonts w:hAnsi="Times New Roman" w:ascii="Times New Roman"/>
          <w:color w:val="000000"/>
          <w:szCs w:val="24"/>
          <w:lang w:val="hr-HR"/>
        </w:rPr>
        <w:t>odnosno odlučiti o daljnjem tijeku ovog postupka.</w:t>
      </w:r>
    </w:p>
    <w:p w:rsidRDefault="00826932" w:rsidP="00826932" w:rsidR="00826932" w:rsidRPr="005B624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527EF" w:rsidP="001F35DF" w:rsidR="00F527EF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5B624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U  Zagrebu</w:t>
      </w:r>
      <w:r w:rsidR="006B2460" w:rsidRPr="005B624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19</w:t>
      </w:r>
      <w:r w:rsidR="002178F1" w:rsidRPr="005B624D">
        <w:rPr>
          <w:rFonts w:hAnsi="Times New Roman" w:ascii="Times New Roman"/>
          <w:color w:val="000000"/>
          <w:szCs w:val="24"/>
          <w:lang w:val="hr-HR"/>
        </w:rPr>
        <w:t>.</w:t>
      </w:r>
      <w:r w:rsidR="003A4AEA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>srpnja</w:t>
      </w:r>
      <w:r w:rsidR="003A4AEA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42A6" w:rsidRPr="005B624D">
        <w:rPr>
          <w:rFonts w:hAnsi="Times New Roman" w:ascii="Times New Roman"/>
          <w:color w:val="000000"/>
          <w:szCs w:val="24"/>
          <w:lang w:val="hr-HR"/>
        </w:rPr>
        <w:t>201</w:t>
      </w:r>
      <w:r w:rsidR="00826932" w:rsidRPr="005B624D">
        <w:rPr>
          <w:rFonts w:hAnsi="Times New Roman" w:ascii="Times New Roman"/>
          <w:color w:val="000000"/>
          <w:szCs w:val="24"/>
          <w:lang w:val="hr-HR"/>
        </w:rPr>
        <w:t>7</w:t>
      </w:r>
      <w:r w:rsidRPr="005B624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B0552" w:rsidP="00776BF7" w:rsidR="00BB0552" w:rsidRPr="005B624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BB0552" w:rsidP="00776BF7" w:rsidR="00BB0552" w:rsidRPr="005B624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1F35DF" w:rsidR="007D4412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="002F085D" w:rsidRPr="005B624D">
        <w:rPr>
          <w:rFonts w:hAnsi="Times New Roman" w:ascii="Times New Roman"/>
          <w:color w:val="000000"/>
          <w:szCs w:val="24"/>
          <w:lang w:val="hr-HR"/>
        </w:rPr>
        <w:tab/>
        <w:t xml:space="preserve">       </w:t>
      </w:r>
      <w:r w:rsidR="00762EAC" w:rsidRPr="005B624D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Pr="005B624D">
        <w:rPr>
          <w:rFonts w:hAnsi="Times New Roman" w:ascii="Times New Roman"/>
          <w:color w:val="000000"/>
          <w:szCs w:val="24"/>
          <w:lang w:val="hr-HR"/>
        </w:rPr>
        <w:t>SUDAC:</w:t>
      </w:r>
    </w:p>
    <w:p w:rsidRDefault="00103721" w:rsidP="00BB0552" w:rsidR="00762EAC" w:rsidRPr="005B624D">
      <w:pPr>
        <w:jc w:val="both"/>
        <w:rPr>
          <w:rFonts w:hAnsi="Times New Roman" w:ascii="Times New Roman"/>
          <w:color w:val="000000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</w:r>
      <w:r w:rsidRPr="005B624D">
        <w:rPr>
          <w:rFonts w:hAnsi="Times New Roman" w:ascii="Times New Roman"/>
          <w:color w:val="000000"/>
          <w:szCs w:val="24"/>
          <w:lang w:val="hr-HR"/>
        </w:rPr>
        <w:tab/>
        <w:t xml:space="preserve">              </w:t>
      </w:r>
      <w:r w:rsidR="00762EAC" w:rsidRPr="005B624D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5D0406" w:rsidRPr="005B624D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074547" w:rsidRPr="005B624D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840182" w:rsidP="001F35DF" w:rsidR="00840182" w:rsidRPr="005B624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5B624D" w:rsidP="000D5F6E" w:rsidR="005B624D" w:rsidRPr="00AB60C9">
      <w:pPr>
        <w:jc w:val="both"/>
        <w:rPr>
          <w:rFonts w:hAnsi="Times New Roman" w:ascii="Times New Roman"/>
          <w:szCs w:val="24"/>
        </w:rPr>
      </w:pPr>
    </w:p>
    <w:p w:rsidRDefault="005B624D" w:rsidP="00DE2D2A" w:rsidR="005B624D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5B624D" w:rsidP="00DE2D2A" w:rsidR="005B624D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630E6C" w:rsidP="001F35DF" w:rsidR="00630E6C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705E5" w:rsidP="001F35DF" w:rsidR="00103721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Uputa o pravnom lijeku</w:t>
      </w:r>
      <w:r w:rsidR="00103721" w:rsidRPr="005B624D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103721" w:rsidP="001F35DF" w:rsidR="006B2460" w:rsidRPr="005B624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Protiv</w:t>
      </w:r>
      <w:r w:rsidR="006B2460" w:rsidRPr="005B624D">
        <w:rPr>
          <w:rFonts w:hAnsi="Times New Roman" w:ascii="Times New Roman"/>
          <w:color w:val="000000"/>
          <w:szCs w:val="24"/>
          <w:lang w:val="hr-HR"/>
        </w:rPr>
        <w:t xml:space="preserve"> ovog</w:t>
      </w:r>
      <w:r w:rsidRPr="005B624D">
        <w:rPr>
          <w:rFonts w:hAnsi="Times New Roman" w:ascii="Times New Roman"/>
          <w:color w:val="000000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5B624D">
      <w:pPr>
        <w:rPr>
          <w:rFonts w:hAnsi="Times New Roman" w:ascii="Times New Roman"/>
          <w:color w:val="000000"/>
          <w:szCs w:val="24"/>
          <w:lang w:val="hr-HR"/>
        </w:rPr>
      </w:pPr>
    </w:p>
    <w:p w:rsidRDefault="00855491" w:rsidP="00BB0552" w:rsidR="00855491" w:rsidRPr="005B624D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55491" w:rsidP="00BB0552" w:rsidR="00855491" w:rsidRPr="005B624D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55491" w:rsidP="00BB0552" w:rsidR="00855491" w:rsidRPr="005B624D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B0552" w:rsidP="00BB0552" w:rsidR="00BB0552" w:rsidRPr="005B624D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DNa:  </w:t>
      </w:r>
    </w:p>
    <w:p w:rsidRDefault="00BB0552" w:rsidP="00BB0552" w:rsidR="00BB0552" w:rsidRPr="005B624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Predlagatelj, Financijska agencija</w:t>
      </w:r>
    </w:p>
    <w:p w:rsidRDefault="00BB0552" w:rsidP="00BB0552" w:rsidR="00BB0552" w:rsidRPr="005B624D">
      <w:pPr>
        <w:pStyle w:val="Odlomakpopisa"/>
        <w:numPr>
          <w:ilvl w:val="0"/>
          <w:numId w:val="12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Privremeni stečajni upravitelj</w:t>
      </w:r>
      <w:r w:rsidR="00FE5F37" w:rsidRPr="005B624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BB0552" w:rsidP="00BB0552" w:rsidR="00BB0552" w:rsidRPr="005B624D">
      <w:pPr>
        <w:pStyle w:val="Odlomakpopisa"/>
        <w:numPr>
          <w:ilvl w:val="0"/>
          <w:numId w:val="12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Dužnik </w:t>
      </w:r>
    </w:p>
    <w:p w:rsidRDefault="00BB0552" w:rsidP="00BB0552" w:rsidR="00BB0552" w:rsidRPr="005B624D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Za</w:t>
      </w:r>
      <w:bookmarkStart w:name="_GoBack" w:id="0"/>
      <w:bookmarkEnd w:id="0"/>
      <w:r w:rsidRPr="005B624D">
        <w:rPr>
          <w:rFonts w:hAnsi="Times New Roman" w:ascii="Times New Roman"/>
          <w:color w:val="000000"/>
          <w:szCs w:val="24"/>
          <w:lang w:val="hr-HR"/>
        </w:rPr>
        <w:t>konski zastupnik dužnika</w:t>
      </w:r>
    </w:p>
    <w:p w:rsidRDefault="00BB0552" w:rsidP="00BB0552" w:rsidR="00BB0552" w:rsidRPr="005B624D">
      <w:pPr>
        <w:pStyle w:val="Odlomakpopisa"/>
        <w:numPr>
          <w:ilvl w:val="0"/>
          <w:numId w:val="12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Mrežna stranica e-Oglasna ploča Trgovačkog suda u Zagrebu</w:t>
      </w:r>
    </w:p>
    <w:p w:rsidRDefault="00BB0552" w:rsidP="00BB0552" w:rsidR="00BB0552" w:rsidRPr="005B624D">
      <w:pPr>
        <w:pStyle w:val="Odlomakpopisa"/>
        <w:numPr>
          <w:ilvl w:val="0"/>
          <w:numId w:val="12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>Sudski registar elektronski</w:t>
      </w:r>
    </w:p>
    <w:p w:rsidRDefault="00630E6C" w:rsidP="00BB0552" w:rsidR="00630E6C" w:rsidRPr="005B624D">
      <w:pPr>
        <w:pStyle w:val="Odlomakpopisa"/>
        <w:numPr>
          <w:ilvl w:val="0"/>
          <w:numId w:val="12"/>
        </w:numPr>
        <w:rPr>
          <w:rFonts w:hAnsi="Times New Roman" w:ascii="Times New Roman"/>
          <w:color w:val="000000"/>
          <w:szCs w:val="24"/>
          <w:lang w:val="hr-HR"/>
        </w:rPr>
      </w:pPr>
      <w:r w:rsidRPr="005B624D">
        <w:rPr>
          <w:rFonts w:hAnsi="Times New Roman" w:ascii="Times New Roman"/>
          <w:color w:val="000000"/>
          <w:szCs w:val="24"/>
          <w:lang w:val="hr-HR"/>
        </w:rPr>
        <w:t xml:space="preserve">Ministarstvo pravosuđa RH </w:t>
      </w:r>
    </w:p>
    <w:p w:rsidRDefault="00BB0552" w:rsidP="00762EAC" w:rsidR="00BB0552" w:rsidRPr="005B624D">
      <w:pPr>
        <w:rPr>
          <w:rFonts w:hAnsi="Times New Roman" w:ascii="Times New Roman"/>
          <w:color w:val="000000"/>
          <w:szCs w:val="24"/>
          <w:lang w:val="hr-HR"/>
        </w:rPr>
      </w:pPr>
    </w:p>
    <w:sectPr w:rsidSect="00776BF7" w:rsidR="00BB0552" w:rsidRPr="005B624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992" w:rsidR="00CA7992" w:rsidRPr="005B624D">
      <w:pPr>
        <w:rPr>
          <w:color w:val="000000"/>
        </w:rPr>
      </w:pPr>
      <w:r w:rsidRPr="005B624D">
        <w:rPr>
          <w:color w:val="000000"/>
        </w:rPr>
        <w:separator/>
      </w:r>
    </w:p>
  </w:endnote>
  <w:endnote w:id="0" w:type="continuationSeparator">
    <w:p w:rsidRDefault="00CA7992" w:rsidR="00CA7992" w:rsidRPr="005B624D">
      <w:pPr>
        <w:rPr>
          <w:color w:val="000000"/>
        </w:rPr>
      </w:pPr>
      <w:r w:rsidRPr="005B624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992" w:rsidR="00CA7992" w:rsidRPr="005B624D">
      <w:pPr>
        <w:rPr>
          <w:color w:val="000000"/>
        </w:rPr>
      </w:pPr>
      <w:r w:rsidRPr="005B624D">
        <w:rPr>
          <w:color w:val="000000"/>
        </w:rPr>
        <w:separator/>
      </w:r>
    </w:p>
  </w:footnote>
  <w:footnote w:id="0" w:type="continuationSeparator">
    <w:p w:rsidRDefault="00CA7992" w:rsidR="00CA7992" w:rsidRPr="005B624D">
      <w:pPr>
        <w:rPr>
          <w:color w:val="000000"/>
        </w:rPr>
      </w:pPr>
      <w:r w:rsidRPr="005B624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5B624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B624D">
      <w:rPr>
        <w:rStyle w:val="Brojstranice"/>
        <w:color w:val="000000"/>
      </w:rPr>
      <w:fldChar w:fldCharType="begin"/>
    </w:r>
    <w:r w:rsidRPr="005B624D">
      <w:rPr>
        <w:rStyle w:val="Brojstranice"/>
        <w:color w:val="000000"/>
      </w:rPr>
      <w:instrText xml:space="preserve">PAGE  </w:instrText>
    </w:r>
    <w:r w:rsidRPr="005B624D">
      <w:rPr>
        <w:rStyle w:val="Brojstranice"/>
        <w:color w:val="000000"/>
      </w:rPr>
      <w:fldChar w:fldCharType="end"/>
    </w:r>
  </w:p>
  <w:p w:rsidRDefault="00704B09" w:rsidR="00704B09" w:rsidRPr="005B624D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5B624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B624D">
      <w:rPr>
        <w:rStyle w:val="Brojstranice"/>
        <w:rFonts w:hAnsi="Times New Roman" w:ascii="Times New Roman"/>
        <w:color w:val="000000"/>
      </w:rPr>
      <w:fldChar w:fldCharType="begin"/>
    </w:r>
    <w:r w:rsidRPr="005B624D">
      <w:rPr>
        <w:rStyle w:val="Brojstranice"/>
        <w:rFonts w:hAnsi="Times New Roman" w:ascii="Times New Roman"/>
        <w:color w:val="000000"/>
      </w:rPr>
      <w:instrText xml:space="preserve">PAGE  </w:instrText>
    </w:r>
    <w:r w:rsidRPr="005B624D">
      <w:rPr>
        <w:rStyle w:val="Brojstranice"/>
        <w:rFonts w:hAnsi="Times New Roman" w:ascii="Times New Roman"/>
        <w:color w:val="000000"/>
      </w:rPr>
      <w:fldChar w:fldCharType="separate"/>
    </w:r>
    <w:r w:rsidR="005B624D">
      <w:rPr>
        <w:rStyle w:val="Brojstranice"/>
        <w:rFonts w:hAnsi="Times New Roman" w:ascii="Times New Roman"/>
        <w:noProof/>
        <w:color w:val="000000"/>
      </w:rPr>
      <w:t>- 3 -</w:t>
    </w:r>
    <w:r w:rsidRPr="005B624D">
      <w:rPr>
        <w:rStyle w:val="Brojstranice"/>
        <w:rFonts w:hAnsi="Times New Roman" w:ascii="Times New Roman"/>
        <w:color w:val="000000"/>
      </w:rPr>
      <w:fldChar w:fldCharType="end"/>
    </w:r>
  </w:p>
  <w:p w:rsidRDefault="00AC404F" w:rsidP="008942A6" w:rsidR="00704B09" w:rsidRPr="005B624D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r w:rsidRPr="005B624D">
      <w:rPr>
        <w:rFonts w:hAnsi="Times New Roman" w:ascii="Times New Roman"/>
        <w:color w:val="000000"/>
        <w:szCs w:val="24"/>
        <w:lang w:val="hr-HR"/>
      </w:rPr>
      <w:t>20</w:t>
    </w:r>
    <w:r w:rsidR="003500A5" w:rsidRPr="005B624D">
      <w:rPr>
        <w:rFonts w:hAnsi="Times New Roman" w:ascii="Times New Roman"/>
        <w:color w:val="000000"/>
        <w:szCs w:val="24"/>
        <w:lang w:val="hr-HR"/>
      </w:rPr>
      <w:t>. St-</w:t>
    </w:r>
    <w:r w:rsidR="003957C1" w:rsidRPr="005B624D">
      <w:rPr>
        <w:rFonts w:hAnsi="Times New Roman" w:ascii="Times New Roman"/>
        <w:color w:val="000000"/>
        <w:szCs w:val="24"/>
        <w:lang w:val="hr-HR"/>
      </w:rPr>
      <w:t>2423</w:t>
    </w:r>
    <w:r w:rsidR="003500A5" w:rsidRPr="005B624D">
      <w:rPr>
        <w:rFonts w:hAnsi="Times New Roman" w:ascii="Times New Roman"/>
        <w:color w:val="000000"/>
        <w:szCs w:val="24"/>
        <w:lang w:val="hr-HR"/>
      </w:rPr>
      <w:t>/1</w:t>
    </w:r>
    <w:r w:rsidR="00FE5F37" w:rsidRPr="005B624D">
      <w:rPr>
        <w:rFonts w:hAnsi="Times New Roman" w:ascii="Times New Roman"/>
        <w:color w:val="000000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 w:rsidRPr="005B624D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3500A5" w:rsidRPr="005B624D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704B09" w:rsidRPr="005B624D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5B624D">
      <w:rPr>
        <w:rFonts w:hAnsi="Times New Roman" w:ascii="Times New Roman"/>
        <w:color w:val="000000"/>
        <w:szCs w:val="24"/>
        <w:lang w:val="hr-HR"/>
      </w:rPr>
      <w:tab/>
    </w:r>
    <w:r w:rsidRPr="005B624D">
      <w:rPr>
        <w:rFonts w:hAnsi="Times New Roman" w:ascii="Times New Roman"/>
        <w:color w:val="000000"/>
        <w:szCs w:val="24"/>
        <w:lang w:val="hr-HR"/>
      </w:rPr>
      <w:tab/>
    </w:r>
    <w:r w:rsidR="00AC404F" w:rsidRPr="005B624D">
      <w:rPr>
        <w:rFonts w:hAnsi="Times New Roman" w:ascii="Times New Roman"/>
        <w:color w:val="000000"/>
        <w:szCs w:val="24"/>
        <w:lang w:val="hr-HR"/>
      </w:rPr>
      <w:t>20.</w:t>
    </w:r>
    <w:r w:rsidR="00704B09" w:rsidRPr="005B624D">
      <w:rPr>
        <w:rFonts w:hAnsi="Times New Roman" w:ascii="Times New Roman"/>
        <w:color w:val="000000"/>
        <w:szCs w:val="24"/>
        <w:lang w:val="hr-HR"/>
      </w:rPr>
      <w:t>St-</w:t>
    </w:r>
    <w:r w:rsidR="00517DA4" w:rsidRPr="005B624D">
      <w:rPr>
        <w:rFonts w:hAnsi="Times New Roman" w:ascii="Times New Roman"/>
        <w:color w:val="000000"/>
        <w:szCs w:val="24"/>
        <w:lang w:val="hr-HR"/>
      </w:rPr>
      <w:t>2423</w:t>
    </w:r>
    <w:r w:rsidR="00606EE9" w:rsidRPr="005B624D">
      <w:rPr>
        <w:rFonts w:hAnsi="Times New Roman" w:ascii="Times New Roman"/>
        <w:color w:val="000000"/>
        <w:szCs w:val="24"/>
        <w:lang w:val="hr-HR"/>
      </w:rPr>
      <w:t>/</w:t>
    </w:r>
    <w:r w:rsidR="00D12560" w:rsidRPr="005B624D">
      <w:rPr>
        <w:rFonts w:hAnsi="Times New Roman" w:ascii="Times New Roman"/>
        <w:color w:val="000000"/>
        <w:szCs w:val="24"/>
        <w:lang w:val="hr-HR"/>
      </w:rPr>
      <w:t>1</w:t>
    </w:r>
    <w:r w:rsidR="00FE5F37" w:rsidRPr="005B624D">
      <w:rPr>
        <w:rFonts w:hAnsi="Times New Roman" w:ascii="Times New Roman"/>
        <w:color w:val="000000"/>
        <w:szCs w:val="24"/>
        <w:lang w:val="hr-HR"/>
      </w:rPr>
      <w:t>6</w:t>
    </w:r>
    <w:r w:rsidR="00074547" w:rsidRPr="005B624D">
      <w:rPr>
        <w:rFonts w:hAnsi="Times New Roman" w:ascii="Times New Roman"/>
        <w:color w:val="000000"/>
        <w:szCs w:val="24"/>
        <w:lang w:val="hr-HR"/>
      </w:rPr>
      <w:t>-10</w:t>
    </w:r>
  </w:p>
  <w:p w:rsidRDefault="00E95B51" w:rsidR="00E95B51" w:rsidRPr="005B624D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E95B51" w:rsidR="00E95B51" w:rsidRPr="005B624D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1855A6" w:rsidR="001855A6" w:rsidRPr="005B624D">
    <w:pPr>
      <w:rPr>
        <w:noProof/>
        <w:color w:val="000000"/>
        <w:lang w:val="hr-HR"/>
      </w:rPr>
    </w:pPr>
    <w:r w:rsidRPr="005B624D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5B624D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5B624D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5B624D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5B624D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5B624D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0C42FE" w:rsidR="001855A6" w:rsidRPr="005B624D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5B624D">
      <w:rPr>
        <w:rFonts w:hAnsi="Times New Roman" w:ascii="Times New Roman"/>
        <w:color w:val="000000"/>
        <w:lang w:val="hr-HR"/>
      </w:rPr>
      <w:t>REPUBLIKA HRVATSKA</w:t>
    </w:r>
  </w:p>
  <w:p w:rsidRDefault="001855A6" w:rsidP="000C42FE" w:rsidR="001855A6" w:rsidRPr="005B624D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5B624D">
      <w:rPr>
        <w:rFonts w:hAnsi="Times New Roman" w:ascii="Times New Roman"/>
        <w:color w:val="000000"/>
        <w:lang w:val="hr-HR"/>
      </w:rPr>
      <w:t>Trgovački sud u Zagrebu</w:t>
    </w:r>
  </w:p>
  <w:p w:rsidRDefault="001855A6" w:rsidP="00E95B51" w:rsidR="00E95B51" w:rsidRPr="005B624D">
    <w:pPr>
      <w:pStyle w:val="Zaglavlje"/>
      <w:ind w:left="426"/>
      <w:rPr>
        <w:color w:val="000000"/>
        <w:sz w:val="20"/>
        <w:lang w:val="hr-HR"/>
      </w:rPr>
    </w:pPr>
    <w:r w:rsidRPr="005B624D">
      <w:rPr>
        <w:rFonts w:hAnsi="Times New Roman" w:ascii="Times New Roman"/>
        <w:color w:val="000000"/>
        <w:lang w:val="hr-HR"/>
      </w:rPr>
      <w:t>Zagreb</w:t>
    </w:r>
    <w:r w:rsidR="003500A5" w:rsidRPr="005B624D">
      <w:rPr>
        <w:rFonts w:hAnsi="Times New Roman" w:ascii="Times New Roman"/>
        <w:color w:val="000000"/>
        <w:lang w:val="hr-HR"/>
      </w:rPr>
      <w:t xml:space="preserve">, </w:t>
    </w:r>
    <w:proofErr w:type="spellStart"/>
    <w:r w:rsidR="003500A5" w:rsidRPr="005B624D">
      <w:rPr>
        <w:rFonts w:hAnsi="Times New Roman" w:ascii="Times New Roman"/>
        <w:color w:val="000000"/>
        <w:lang w:val="hr-HR"/>
      </w:rPr>
      <w:t>Amruševa</w:t>
    </w:r>
    <w:proofErr w:type="spellEnd"/>
    <w:r w:rsidR="003500A5" w:rsidRPr="005B624D">
      <w:rPr>
        <w:rFonts w:hAnsi="Times New Roman" w:ascii="Times New Roman"/>
        <w:color w:val="000000"/>
        <w:lang w:val="hr-HR"/>
      </w:rPr>
      <w:t xml:space="preserve"> 2/II, desno (p.p. 432</w:t>
    </w:r>
    <w:r w:rsidRPr="005B624D">
      <w:rPr>
        <w:rFonts w:hAnsi="Times New Roman" w:ascii="Times New Roman"/>
        <w:color w:val="000000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74547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57C1"/>
    <w:rsid w:val="00397D75"/>
    <w:rsid w:val="003A4AEA"/>
    <w:rsid w:val="003B5DD7"/>
    <w:rsid w:val="003D32BA"/>
    <w:rsid w:val="003E1E35"/>
    <w:rsid w:val="003E387F"/>
    <w:rsid w:val="003F20B4"/>
    <w:rsid w:val="004001FF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D4888"/>
    <w:rsid w:val="004E44BC"/>
    <w:rsid w:val="004E6BD3"/>
    <w:rsid w:val="005101D4"/>
    <w:rsid w:val="00512BE8"/>
    <w:rsid w:val="0051646D"/>
    <w:rsid w:val="005179CA"/>
    <w:rsid w:val="00517DA4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624D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147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A7992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5721B"/>
    <w:rsid w:val="00F779CE"/>
    <w:rsid w:val="00F90A07"/>
    <w:rsid w:val="00F92C4F"/>
    <w:rsid w:val="00FC3CE0"/>
    <w:rsid w:val="00FE1476"/>
    <w:rsid w:val="00FE5F37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001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1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001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1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St-2423/2016-10</izvorni_sadrzaj>
    <derivirana_varijabla naziv="DomainObject.Oznaka_1">St-2423/2016-10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d.o.o. zastupanog po punomoćniku Robert Rajič</izvorni_sadrzaj>
    <derivirana_varijabla naziv="DomainObject.Predmet.ProtustrankaFormated_1">  ZEKO d.o.o. zastupanog po punomoćniku Robert Rajič</derivirana_varijabla>
  </DomainObject.Predmet.ProtustrankaFormated>
  <DomainObject.Predmet.ProtustrankaFormatedOIB>
    <izvorni_sadrzaj>  ZEKO d.o.o., OIB 27703824974 zastupanog po punomoćniku Robert Rajič</izvorni_sadrzaj>
    <derivirana_varijabla naziv="DomainObject.Predmet.ProtustrankaFormatedOIB_1">  ZEKO d.o.o., OIB 27703824974 zastupanog po punomoćniku Robert Rajič</derivirana_varijabla>
  </DomainObject.Predmet.ProtustrankaFormatedOIB>
  <DomainObject.Predmet.ProtustrankaFormatedWithAdress>
    <izvorni_sadrzaj> ZEKO d.o.o., Oporovečki Vinogradi 58, 10000 Zagreb zastupanog po punomoćniku Robert Rajič</izvorni_sadrzaj>
    <derivirana_varijabla naziv="DomainObject.Predmet.ProtustrankaFormatedWithAdress_1"> ZEKO d.o.o., Oporovečki Vinogradi 58, 10000 Zagreb zastupanog po punomoćniku Robert Rajič</derivirana_varijabla>
  </DomainObject.Predmet.ProtustrankaFormatedWithAdress>
  <DomainObject.Predmet.ProtustrankaFormatedWithAdressOIB>
    <izvorni_sadrzaj> ZEKO d.o.o., OIB 27703824974, Oporovečki Vinogradi 58, 10000 Zagreb zastupanog po punomoćniku Robert Rajič</izvorni_sadrzaj>
    <derivirana_varijabla naziv="DomainObject.Predmet.ProtustrankaFormatedWithAdressOIB_1"> ZEKO d.o.o., OIB 27703824974, Oporovečki Vinogradi 58, 10000 Zagreb zastupanog po punomoćniku Robert Rajič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</item>
    </izvorni_sadrzaj>
    <derivirana_varijabla naziv="DomainObject.Predmet.ProtuStrankaListFormated_1">
      <item>ZEKO d.o.o. zastupanog po punomoćniku Robert Rajič</item>
    </derivirana_varijabla>
  </DomainObject.Predmet.ProtuStrankaListFormated>
  <DomainObject.Predmet.ProtuStrankaListFormatedOIB>
    <izvorni_sadrzaj>
      <item>ZEKO d.o.o., OIB 27703824974 zastupanog po punomoćniku Robert Rajič</item>
    </izvorni_sadrzaj>
    <derivirana_varijabla naziv="DomainObject.Predmet.ProtuStrankaListFormatedOIB_1">
      <item>ZEKO d.o.o., OIB 27703824974 zastupanog po punomoćniku Robert Rajič</item>
    </derivirana_varijabla>
  </DomainObject.Predmet.ProtuStrankaListFormatedOIB>
  <DomainObject.Predmet.ProtuStrankaListFormatedWithAdress>
    <izvorni_sadrzaj>
      <item>ZEKO d.o.o., Oporovečki Vinogradi 58, 10000 Zagreb zastupanog po punomoćniku Robert Rajič</item>
    </izvorni_sadrzaj>
    <derivirana_varijabla naziv="DomainObject.Predmet.ProtuStrankaListFormatedWithAdress_1">
      <item>ZEKO d.o.o., Oporovečki Vinogradi 58, 10000 Zagreb zastupanog po punomoćniku Robert Rajič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</item>
    </izvorni_sadrzaj>
    <derivirana_varijabla naziv="DomainObject.Predmet.ProtuStrankaListFormatedWithAdressOIB_1">
      <item>ZEKO d.o.o., OIB 27703824974, Oporovečki Vinogradi 58, 10000 Zagreb zastupanog po punomoćniku Robert Rajič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</izvorni_sadrzaj>
    <derivirana_varijabla naziv="DomainObject.Predmet.OstaliListFormated_1">
      <item>Robert Rajič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</izvorni_sadrzaj>
    <derivirana_varijabla naziv="DomainObject.Predmet.OstaliListFormatedOIB_1">
      <item>Robert Rajič, OIB 57231543792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</derivirana_varijabla>
  </DomainObject.Predmet.OstaliListFormatedWithAdressOIB>
  <DomainObject.Predmet.OstaliListNazivFormated>
    <izvorni_sadrzaj>
      <item>Robert Rajič</item>
    </izvorni_sadrzaj>
    <derivirana_varijabla naziv="DomainObject.Predmet.OstaliListNazivFormated_1">
      <item>Robert Rajič</item>
    </derivirana_varijabla>
  </DomainObject.Predmet.OstaliListNazivFormated>
  <DomainObject.Predmet.OstaliListNazivFormatedOIB>
    <izvorni_sadrzaj>
      <item>Robert Rajič, OIB 57231543792</item>
    </izvorni_sadrzaj>
    <derivirana_varijabla naziv="DomainObject.Predmet.OstaliListNazivFormatedOIB_1">
      <item>Robert Rajič, OIB 57231543792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St-2423/2016-10</izvorni_sadrzaj>
    <derivirana_varijabla naziv="DomainObject.PoslovniBrojDokumenta_1">St-2423/2016-10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</izvorni_sadrzaj>
    <derivirana_varijabla naziv="DomainObject.Predmet.SudioniciListNaziv_1">
      <item>FINA Regionalni centar Zagreb</item>
      <item>ZEKO d.o.o.</item>
      <item>Robert Rajič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</izvorni_sadrzaj>
    <derivirana_varijabla naziv="DomainObject.Predmet.SudioniciListNazivOIB_1">
      <item>, OIB 85821130368</item>
      <item>, OIB 27703824974</item>
      <item>, OIB 57231543792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740</properties:Words>
  <properties:Characters>4172</properties:Characters>
  <properties:Lines>101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2017-07-19T12:45:00Z</dcterms:created>
  <dc:creator>Sudsko vijeæe</dc:creator>
  <cp:lastModifiedBy>Valentina Kranjčić</cp:lastModifiedBy>
  <cp:lastPrinted>2017-07-19T12:56:00Z</cp:lastPrinted>
  <dcterms:modified xmlns:xsi="http://www.w3.org/2001/XMLSchema-instance" xsi:type="dcterms:W3CDTF">2017-07-19T12:57:00Z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St-2423/2016-10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