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532b" w14:paraId="60c532b" w:rsidRDefault="00191E9E" w:rsidP="00191E9E" w:rsidR="00191E9E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C57F16">
        <w:rPr>
          <w:b/>
        </w:rPr>
        <w:t xml:space="preserve">                            Sp-</w:t>
      </w:r>
      <w:r w:rsidR="004221B5">
        <w:rPr>
          <w:b/>
        </w:rPr>
        <w:t>4/17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 xml:space="preserve">o </w:t>
      </w:r>
      <w:r w:rsidR="00E74790">
        <w:t>izvještajnom i ispitnom roč</w:t>
      </w:r>
      <w:r>
        <w:t>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C57F16">
        <w:t>1</w:t>
      </w:r>
      <w:r w:rsidR="00FC263B">
        <w:t>3.rujna 2018</w:t>
      </w:r>
      <w:r>
        <w:t>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4221B5">
        <w:t>Boris Barać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B6180A">
      <w:r>
        <w:t xml:space="preserve">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</w:t>
      </w:r>
      <w:r w:rsidR="00FC263B">
        <w:t>ispitno ročište u 12,15</w:t>
      </w:r>
      <w:r>
        <w:t xml:space="preserve">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B6180A" w:rsidP="00191E9E" w:rsidR="00B6180A"/>
    <w:p w:rsidRDefault="003B6365" w:rsidP="00191E9E" w:rsidR="00191E9E" w:rsidRPr="003B6365">
      <w:r w:rsidRPr="003B6365">
        <w:t xml:space="preserve">Pristupio </w:t>
      </w:r>
      <w:r w:rsidR="008E27BB">
        <w:t xml:space="preserve">povjerenik </w:t>
      </w:r>
      <w:r w:rsidRPr="003B6365">
        <w:t xml:space="preserve">Bože Guvo. </w:t>
      </w:r>
    </w:p>
    <w:p w:rsidRDefault="00B6180A" w:rsidP="00191E9E" w:rsidR="00B6180A"/>
    <w:p w:rsidRDefault="004221B5" w:rsidP="004221B5" w:rsidR="004221B5">
      <w:r>
        <w:t xml:space="preserve">Za vjerovnike: </w:t>
      </w:r>
    </w:p>
    <w:p w:rsidRDefault="004221B5" w:rsidP="004221B5" w:rsidR="004221B5">
      <w:r>
        <w:t>-</w:t>
      </w:r>
      <w:r>
        <w:tab/>
        <w:t xml:space="preserve">NLB INTERFINANZ IN LIqUDIDATION AG, Zurich, Beethovenstrasse 48, OIB: 43668676136, pun. Domagoj Mikašek odvj. </w:t>
      </w:r>
    </w:p>
    <w:p w:rsidRDefault="004221B5" w:rsidP="004221B5" w:rsidR="004221B5">
      <w:r>
        <w:t>-</w:t>
      </w:r>
      <w:r>
        <w:tab/>
      </w:r>
      <w:r w:rsidRPr="00A5052C">
        <w:rPr>
          <w:b/>
        </w:rPr>
        <w:t>ZVEZA BANK, A-9010 Klagenfurt, Paulitschgasse 5-7, OIB: 24250429800, Maja Negovanović zam.pun.odvj. u OD Matulić Sumić i Partneri</w:t>
      </w:r>
    </w:p>
    <w:p w:rsidRDefault="004221B5" w:rsidP="004221B5" w:rsidR="004221B5">
      <w:r>
        <w:t>-</w:t>
      </w:r>
      <w:r>
        <w:tab/>
        <w:t xml:space="preserve">BANKA SPLITSKO – DALMATINSKA d.d. u stečaju, OIB: 25351138943, Split, 114 brigade 9, Srđan Dvornik, predaje punomoć dipl.pravnik </w:t>
      </w:r>
    </w:p>
    <w:p w:rsidRDefault="004221B5" w:rsidP="004221B5" w:rsidR="004221B5">
      <w:r>
        <w:t>-</w:t>
      </w:r>
      <w:r>
        <w:tab/>
        <w:t>KARLOVAČKA BANKA d.d. Karlovac, I.G. Kovačića 1, OIB: 08106331075</w:t>
      </w:r>
    </w:p>
    <w:p w:rsidRDefault="004221B5" w:rsidP="004221B5" w:rsidR="004221B5">
      <w:r>
        <w:t>-</w:t>
      </w:r>
      <w:r>
        <w:tab/>
        <w:t>KAPITALNI FOND d.d. Zagreb, Bakačeva 5, OIB: 08269700991</w:t>
      </w:r>
    </w:p>
    <w:p w:rsidRDefault="004221B5" w:rsidP="004221B5" w:rsidR="004221B5">
      <w:r>
        <w:t>-</w:t>
      </w:r>
      <w:r>
        <w:tab/>
        <w:t>IVICA KURTOVIĆ iz Splita, Nazorov prilaz 5b, OIB: 88763876349</w:t>
      </w:r>
    </w:p>
    <w:p w:rsidRDefault="004221B5" w:rsidP="004221B5" w:rsidR="004221B5">
      <w:r>
        <w:t>-</w:t>
      </w:r>
      <w:r>
        <w:tab/>
        <w:t>JUROSLAV BULJUBAŠIĆ iz Splita</w:t>
      </w:r>
    </w:p>
    <w:p w:rsidRDefault="004221B5" w:rsidP="004221B5" w:rsidR="004221B5">
      <w:r>
        <w:t>-</w:t>
      </w:r>
      <w:r>
        <w:tab/>
        <w:t>SPLIT PARKING d.o.o. OIB: 90551978160</w:t>
      </w:r>
    </w:p>
    <w:p w:rsidRDefault="004221B5" w:rsidP="004221B5" w:rsidR="004221B5">
      <w:r>
        <w:t>-</w:t>
      </w:r>
      <w:r>
        <w:tab/>
        <w:t>VODOOPSKRBA I ODVODNJA d.o.o. Zagreb, Folnegovićeva 1, OIB: 83416546499</w:t>
      </w:r>
    </w:p>
    <w:p w:rsidRDefault="004221B5" w:rsidP="004221B5" w:rsidR="004221B5">
      <w:r>
        <w:t>-</w:t>
      </w:r>
      <w:r>
        <w:tab/>
        <w:t>ZAGREBAČKI HOLDING d.o.o. Zagreb, vukovarska 41, OIB: 85584865987</w:t>
      </w:r>
    </w:p>
    <w:p w:rsidRDefault="004221B5" w:rsidP="004221B5" w:rsidR="004221B5">
      <w:r>
        <w:t>-</w:t>
      </w:r>
      <w:r>
        <w:tab/>
        <w:t>GRADSKA PLINARA ZAGREB – OPSKRBA d.o.o., Zagreb, Radnička cesta 1, OIB: 74364571096</w:t>
      </w:r>
    </w:p>
    <w:p w:rsidRDefault="004221B5" w:rsidP="004221B5" w:rsidR="004221B5" w:rsidRPr="00FC263B">
      <w:pPr>
        <w:rPr>
          <w:b/>
        </w:rPr>
      </w:pPr>
      <w:r>
        <w:t>-</w:t>
      </w:r>
      <w:r>
        <w:tab/>
      </w:r>
      <w:r w:rsidRPr="00FC263B">
        <w:t xml:space="preserve">REPUBLIKA HRVATSKA, Grad Zagreb, Ured za prostorno uređenje…OIB: 61817894937, </w:t>
      </w:r>
    </w:p>
    <w:p w:rsidRDefault="004221B5" w:rsidP="004221B5" w:rsidR="004221B5">
      <w:r>
        <w:t>-</w:t>
      </w:r>
      <w:r>
        <w:tab/>
        <w:t>Hrvatski telekom d.d., Zagreb, Savska 32, OIB: 81793146560</w:t>
      </w:r>
    </w:p>
    <w:p w:rsidRDefault="004221B5" w:rsidP="004221B5" w:rsidR="004221B5">
      <w:r>
        <w:t>-</w:t>
      </w:r>
      <w:r>
        <w:tab/>
      </w:r>
      <w:r w:rsidRPr="00A5052C">
        <w:rPr>
          <w:b/>
        </w:rPr>
        <w:t>REPUBLIKA HRVATSKA, Općinski građanski sud u Zagrebu, Ulica Grada Vukovara 84, pun. zz-a Marina Parat</w:t>
      </w:r>
    </w:p>
    <w:p w:rsidRDefault="004221B5" w:rsidP="004221B5" w:rsidR="004221B5">
      <w:r>
        <w:t>-</w:t>
      </w:r>
      <w:r>
        <w:tab/>
        <w:t>Hrvatske vode Zagreb, Ulica Grada Vukovara 220, OIB: 28921383001</w:t>
      </w:r>
    </w:p>
    <w:p w:rsidRDefault="004221B5" w:rsidP="004221B5" w:rsidR="00FC263B">
      <w:r>
        <w:t>-</w:t>
      </w:r>
      <w:r>
        <w:tab/>
        <w:t xml:space="preserve">FINA Zagreb, Ulica Grada Vukovara 70, OIB: 85821130368, </w:t>
      </w:r>
    </w:p>
    <w:p w:rsidRDefault="004221B5" w:rsidP="007F7634" w:rsidR="004221B5"/>
    <w:p w:rsidRDefault="00A5052C" w:rsidP="003B6365" w:rsidR="00B6180A">
      <w:r>
        <w:t xml:space="preserve">Čita se očitovanje stečajnog povjerenika i to prije svega tablica br.1 sa nabrojenom imovinom te tablica br. 2 prijavljene tražbine II viši isplatni red prema kojem ukupne tražbine iznose 76.223.725,04 kn. </w:t>
      </w:r>
    </w:p>
    <w:p w:rsidRDefault="00A5052C" w:rsidP="003B6365" w:rsidR="00A5052C">
      <w:r>
        <w:t>Vjerovnici potvrđuju da su upoznati sa sadržajem putem e-oglasne ploče.</w:t>
      </w:r>
    </w:p>
    <w:p w:rsidRDefault="00FC263B" w:rsidP="003B6365" w:rsidR="00FC263B"/>
    <w:p w:rsidRDefault="008E27BB" w:rsidP="003B6365" w:rsidR="008E27BB">
      <w:r>
        <w:t xml:space="preserve">Drugih prijavljenih tražbina nema. </w:t>
      </w:r>
    </w:p>
    <w:p w:rsidRDefault="00A5052C" w:rsidP="003B6365" w:rsidR="008E27BB">
      <w:r>
        <w:t xml:space="preserve">Steč.povjerenik izjavljuje da u cijelosti prihvaća sve prijavljene tražbine navedene u tablici br. 2. </w:t>
      </w:r>
    </w:p>
    <w:p w:rsidRDefault="008E27BB" w:rsidP="007F7634" w:rsidR="008E27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8E27BB" w:rsidP="00E277E1" w:rsidR="008E27BB">
      <w:pPr>
        <w:ind w:firstLine="708" w:left="3540"/>
        <w:rPr>
          <w:lang w:val="de-DE"/>
        </w:rPr>
      </w:pPr>
    </w:p>
    <w:p w:rsidRDefault="0048768F" w:rsidP="00E277E1" w:rsidR="008E27BB" w:rsidRPr="007F7634">
      <w:pPr>
        <w:ind w:firstLine="708" w:left="3540"/>
      </w:pPr>
      <w:r>
        <w:rPr>
          <w:lang w:val="de-DE"/>
        </w:rPr>
        <w:t xml:space="preserve">rješenje </w:t>
      </w:r>
    </w:p>
    <w:p w:rsidRDefault="00F933E9" w:rsidP="003B6365" w:rsidR="00F933E9"/>
    <w:p w:rsidRDefault="008E27BB" w:rsidP="003B6365" w:rsidR="008E27BB" w:rsidRPr="00A5052C">
      <w:r w:rsidRPr="00A5052C">
        <w:t xml:space="preserve">Utvrđuje se </w:t>
      </w:r>
      <w:r w:rsidR="00A5052C" w:rsidRPr="00A5052C">
        <w:t>iznos tražbina od 76.223.725,04 kn</w:t>
      </w:r>
      <w:r w:rsidRPr="00A5052C">
        <w:t xml:space="preserve">. </w:t>
      </w:r>
    </w:p>
    <w:p w:rsidRDefault="00856E98" w:rsidP="00856E98" w:rsidR="00856E98" w:rsidRPr="00856E98"/>
    <w:p w:rsidRDefault="008F2C47" w:rsidP="003B6365" w:rsidR="008F2C47">
      <w:r>
        <w:t>Zaključuje se ispitno ročište</w:t>
      </w:r>
      <w:r w:rsidR="00FC263B">
        <w:t xml:space="preserve"> u 12</w:t>
      </w:r>
      <w:r w:rsidR="00A5052C">
        <w:t>,20</w:t>
      </w:r>
      <w:r w:rsidR="00F933E9">
        <w:t xml:space="preserve"> sati, </w:t>
      </w:r>
      <w:r w:rsidR="008E27BB">
        <w:t xml:space="preserve"> </w:t>
      </w:r>
      <w:r>
        <w:t xml:space="preserve"> a</w:t>
      </w:r>
      <w:r w:rsidR="00856E98">
        <w:t xml:space="preserve"> sud otvara </w:t>
      </w:r>
      <w:r>
        <w:t xml:space="preserve"> izvještajno ročište</w:t>
      </w:r>
      <w:r w:rsidR="00856E98">
        <w:t>.</w:t>
      </w:r>
    </w:p>
    <w:p w:rsidRDefault="00856E98" w:rsidP="003B6365" w:rsidR="00856E98"/>
    <w:p w:rsidRDefault="00057FBB" w:rsidP="007F7634" w:rsidR="00057F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057FBB" w:rsidP="00E277E1" w:rsidR="00057FBB">
      <w:pPr>
        <w:ind w:firstLine="708" w:left="3540"/>
        <w:rPr>
          <w:lang w:val="de-DE"/>
        </w:rPr>
      </w:pPr>
    </w:p>
    <w:p w:rsidRDefault="00057FBB" w:rsidP="00E277E1" w:rsidR="00057FBB" w:rsidRPr="007F7634">
      <w:pPr>
        <w:ind w:firstLine="708" w:left="3540"/>
      </w:pPr>
      <w:r>
        <w:rPr>
          <w:lang w:val="de-DE"/>
        </w:rPr>
        <w:t>rješenje</w:t>
      </w:r>
    </w:p>
    <w:p w:rsidRDefault="009C075D" w:rsidP="009C075D" w:rsidR="009C075D">
      <w:pPr>
        <w:ind w:left="360"/>
      </w:pPr>
    </w:p>
    <w:p w:rsidRDefault="00A5052C" w:rsidP="00A5052C" w:rsidR="00A5052C">
      <w:r>
        <w:t xml:space="preserve">Povjerenik izjavljuje da ostaje u cijelosti kod izvješća o gospodarskom položaju stečajnog dužnika koje je dostavio sudu  u pisanom obliku. </w:t>
      </w:r>
    </w:p>
    <w:p w:rsidRDefault="00A5052C" w:rsidP="00A5052C" w:rsidR="00A5052C"/>
    <w:p w:rsidRDefault="00A5052C" w:rsidP="00A5052C" w:rsidR="00A5052C">
      <w:r>
        <w:t xml:space="preserve">Stečajni povjerenik izvješćuje sud da je u posjedu građ.suda u Zagrebu kojim je ovršni postupak pod br. Ovr-12828/15-59 od 03.rujna 2018.g. prekinut te se sud oglasio stvarno nenadležnim te se spis ustupio ovom sudu. </w:t>
      </w:r>
    </w:p>
    <w:p w:rsidRDefault="00A5052C" w:rsidP="007F7634" w:rsidR="00A5052C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A5052C" w:rsidP="00E277E1" w:rsidR="00A5052C">
      <w:pPr>
        <w:ind w:firstLine="708" w:left="3540"/>
        <w:rPr>
          <w:lang w:val="de-DE"/>
        </w:rPr>
      </w:pPr>
    </w:p>
    <w:p w:rsidRDefault="00A5052C" w:rsidP="00E277E1" w:rsidR="00A5052C" w:rsidRPr="007F7634">
      <w:pPr>
        <w:ind w:firstLine="708" w:left="3540"/>
      </w:pPr>
      <w:r>
        <w:rPr>
          <w:lang w:val="de-DE"/>
        </w:rPr>
        <w:t>rješenje</w:t>
      </w:r>
    </w:p>
    <w:p w:rsidRDefault="00A5052C" w:rsidP="00A5052C" w:rsidR="00A5052C"/>
    <w:p w:rsidRDefault="00A5052C" w:rsidP="00B6180A" w:rsidR="00A5052C"/>
    <w:p w:rsidRDefault="008E27BB" w:rsidP="00E7499E" w:rsidR="00A5052C">
      <w:pPr>
        <w:jc w:val="both"/>
      </w:pPr>
      <w:r>
        <w:t>Utv</w:t>
      </w:r>
      <w:r w:rsidR="00B6180A">
        <w:t>rđ</w:t>
      </w:r>
      <w:r>
        <w:t xml:space="preserve">uje se da je stečajni sud prihvatio prijedloge </w:t>
      </w:r>
      <w:r w:rsidR="00A5052C">
        <w:t xml:space="preserve">steč.povjerenika u točki I u cijelosti time da je isti dužan pribaviti najmanje tri ponude izvođača navedenih radova, također se odobrava i točka II i  treba pribaviti najmanje tri ponude. Odobrava se i točka III i traže se tri ponude. </w:t>
      </w:r>
    </w:p>
    <w:p w:rsidRDefault="00A5052C" w:rsidP="00E7499E" w:rsidR="00A5052C">
      <w:pPr>
        <w:jc w:val="both"/>
      </w:pPr>
      <w:r>
        <w:t xml:space="preserve">Prihvaća se točka IV odluke time da će se sudski vještak za graditeljstvo i geodeziju angažirati nakon pribavke ovršnog spisa te će se po izvršenoj procjeni provesti elektronska javna dražba. Prikupljena sredstva uplatit će se u stečajnu masu. </w:t>
      </w:r>
    </w:p>
    <w:p w:rsidRDefault="00A5052C" w:rsidP="001765E4" w:rsidR="00A5052C">
      <w:pPr>
        <w:jc w:val="both"/>
      </w:pPr>
      <w:r>
        <w:t xml:space="preserve">Sud donosi </w:t>
      </w:r>
    </w:p>
    <w:p w:rsidRDefault="00A5052C" w:rsidP="001765E4" w:rsidR="00A5052C">
      <w:pPr>
        <w:jc w:val="both"/>
      </w:pPr>
    </w:p>
    <w:p w:rsidRDefault="00A5052C" w:rsidP="00E277E1" w:rsidR="00A5052C">
      <w:pPr>
        <w:ind w:firstLine="708" w:left="3540"/>
      </w:pPr>
      <w:r>
        <w:t>zaključak</w:t>
      </w:r>
    </w:p>
    <w:p w:rsidRDefault="00E7499E" w:rsidP="00B6180A" w:rsidR="00E7499E"/>
    <w:p w:rsidRDefault="00A5052C" w:rsidP="00E7499E" w:rsidR="00A5052C">
      <w:pPr>
        <w:jc w:val="both"/>
      </w:pPr>
      <w:r>
        <w:t xml:space="preserve">Tablica utvrđenih tražbina biti će objavljena na ogl.ploči a odluka o roku kušnje donijet će se </w:t>
      </w:r>
      <w:r w:rsidR="00E7499E">
        <w:t>izvanraspravno, naknadno nakon što se utvrdi visina stečajne mase.</w:t>
      </w:r>
    </w:p>
    <w:p w:rsidRDefault="00A5052C" w:rsidP="00B6180A" w:rsidR="00A5052C"/>
    <w:p w:rsidRDefault="00F933E9" w:rsidP="009C075D" w:rsidR="00F933E9">
      <w:pPr>
        <w:ind w:left="360"/>
      </w:pPr>
      <w:r>
        <w:t xml:space="preserve">Sud zaključuje izvještajno ročište. </w:t>
      </w:r>
    </w:p>
    <w:p w:rsidRDefault="00057FBB" w:rsidP="009C075D" w:rsidR="00057FBB">
      <w:pPr>
        <w:ind w:left="360"/>
      </w:pPr>
    </w:p>
    <w:p w:rsidRDefault="00E7499E" w:rsidP="00E7499E" w:rsidR="008F2C47" w:rsidRPr="003B6365">
      <w:pPr>
        <w:ind w:left="360"/>
      </w:pPr>
      <w:r>
        <w:t>Dovršeno u 12,28</w:t>
      </w:r>
      <w:r w:rsidR="00057FBB">
        <w:t xml:space="preserve">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8E" w:rsidP="004A2F6A" w:rsidR="003A4B8E">
      <w:r>
        <w:separator/>
      </w:r>
    </w:p>
  </w:endnote>
  <w:endnote w:id="0" w:type="continuationSeparator">
    <w:p w:rsidRDefault="003A4B8E" w:rsidP="004A2F6A" w:rsidR="003A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8E" w:rsidP="004A2F6A" w:rsidR="003A4B8E">
      <w:r>
        <w:separator/>
      </w:r>
    </w:p>
  </w:footnote>
  <w:footnote w:id="0" w:type="continuationSeparator">
    <w:p w:rsidRDefault="003A4B8E" w:rsidP="004A2F6A" w:rsidR="003A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7F23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07563"/>
    <w:multiLevelType w:val="hybridMultilevel"/>
    <w:tmpl w:val="3A3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3636B82"/>
    <w:multiLevelType w:val="hybridMultilevel"/>
    <w:tmpl w:val="8496E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1091D"/>
    <w:rsid w:val="00057FBB"/>
    <w:rsid w:val="0009180D"/>
    <w:rsid w:val="0009421D"/>
    <w:rsid w:val="000948FA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A4B8E"/>
    <w:rsid w:val="003B6365"/>
    <w:rsid w:val="003C698A"/>
    <w:rsid w:val="003D59C3"/>
    <w:rsid w:val="00402B3C"/>
    <w:rsid w:val="00417820"/>
    <w:rsid w:val="004221B5"/>
    <w:rsid w:val="00447571"/>
    <w:rsid w:val="00457C8F"/>
    <w:rsid w:val="0046065D"/>
    <w:rsid w:val="0046273A"/>
    <w:rsid w:val="00463D84"/>
    <w:rsid w:val="00466D5E"/>
    <w:rsid w:val="00471399"/>
    <w:rsid w:val="0048768F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56E98"/>
    <w:rsid w:val="00876DB1"/>
    <w:rsid w:val="00880D40"/>
    <w:rsid w:val="00883185"/>
    <w:rsid w:val="0089441C"/>
    <w:rsid w:val="008C1795"/>
    <w:rsid w:val="008C5E13"/>
    <w:rsid w:val="008D5CE2"/>
    <w:rsid w:val="008E03BB"/>
    <w:rsid w:val="008E27BB"/>
    <w:rsid w:val="008E4515"/>
    <w:rsid w:val="008E7A7E"/>
    <w:rsid w:val="008F2C47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075D"/>
    <w:rsid w:val="009C1650"/>
    <w:rsid w:val="009C4883"/>
    <w:rsid w:val="009D2242"/>
    <w:rsid w:val="009E0A91"/>
    <w:rsid w:val="009E1856"/>
    <w:rsid w:val="009E6272"/>
    <w:rsid w:val="009E7F23"/>
    <w:rsid w:val="009F7DF6"/>
    <w:rsid w:val="00A03B52"/>
    <w:rsid w:val="00A07E87"/>
    <w:rsid w:val="00A151AA"/>
    <w:rsid w:val="00A36301"/>
    <w:rsid w:val="00A42BF5"/>
    <w:rsid w:val="00A433D5"/>
    <w:rsid w:val="00A5052C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6180A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57F16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74790"/>
    <w:rsid w:val="00E7499E"/>
    <w:rsid w:val="00E86701"/>
    <w:rsid w:val="00E90871"/>
    <w:rsid w:val="00EA0C3E"/>
    <w:rsid w:val="00EA20B9"/>
    <w:rsid w:val="00EA477E"/>
    <w:rsid w:val="00EA487D"/>
    <w:rsid w:val="00EC070F"/>
    <w:rsid w:val="00EE5FA4"/>
    <w:rsid w:val="00EF7593"/>
    <w:rsid w:val="00F35E1A"/>
    <w:rsid w:val="00F40D70"/>
    <w:rsid w:val="00F60433"/>
    <w:rsid w:val="00F66BC2"/>
    <w:rsid w:val="00F77BDD"/>
    <w:rsid w:val="00F815C2"/>
    <w:rsid w:val="00F933E9"/>
    <w:rsid w:val="00FA13C4"/>
    <w:rsid w:val="00FA2F59"/>
    <w:rsid w:val="00FB1FA0"/>
    <w:rsid w:val="00FC263B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13. rujna 2018.</izvorni_sadrzaj>
    <derivirana_varijabla naziv="DomainObject.StvarniPocetakDatum_1">13. rujna 2018.</derivirana_varijabla>
  </DomainObject.StvarniPocetakDatum>
  <DomainObject.StvarniZavrsetakDatum>
    <izvorni_sadrzaj>13. rujna 2018.</izvorni_sadrzaj>
    <derivirana_varijabla naziv="DomainObject.StvarniZavrsetakDatum_1">13. rujna 2018.</derivirana_varijabla>
  </DomainObject.StvarniZavrsetakDatum>
  <DomainObject.PlaniraniZavrsetakDatum>
    <izvorni_sadrzaj>13. rujna 2018.</izvorni_sadrzaj>
    <derivirana_varijabla naziv="DomainObject.PlaniraniZavrsetakDatum_1">13. rujna 2018.</derivirana_varijabla>
  </DomainObject.PlaniraniZavrsetakDatum>
  <DomainObject.PlaniraniPocetakDatum>
    <izvorni_sadrzaj>13. rujna 2018.</izvorni_sadrzaj>
    <derivirana_varijabla naziv="DomainObject.PlaniraniPocetakDatum_1">13. rujna 2018.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rujna 2018.</izvorni_sadrzaj>
    <derivirana_varijabla naziv="DomainObject.Zapisnik.DatumKreiranja_1">13.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Sp-4/2017-35</izvorni_sadrzaj>
    <derivirana_varijabla naziv="DomainObject.Zapisnik.Oznaka_1">Sp-4/2017-35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Formated>
  <DomainObject.Predmet.OstaliList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izvorni_sadrzaj>
    <derivirana_varijabla naziv="DomainObject.Predmet.OstaliListFormatedWithAdress_1"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Naziv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NazivFormated>
  <DomainObject.Predmet.OstaliListNaziv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Naziv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Sp-4/2017-35</izvorni_sadrzaj>
    <derivirana_varijabla naziv="DomainObject.PoslovniBrojDokumenta_1">Sp-4/2017-35</derivirana_varijabla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SudioniciListNaziv_1"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SudioniciListNaziv>
  <DomainObject.Predmet.SudioniciListAdressOIB>
    <izvorni_sadrzaj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izvorni_sadrzaj>
    <derivirana_varijabla naziv="DomainObject.Predmet.SudioniciListNazivOIB_1"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06BC0-89A6-4C78-809F-8D7E423E7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2975</properties:Characters>
  <properties:Lines>98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2018-09-13T10:34:00Z</dcterms:created>
  <dc:creator>korisnik</dc:creator>
  <cp:lastModifiedBy>Božena Semren</cp:lastModifiedBy>
  <cp:lastPrinted>2018-09-13T10:28:00Z</cp:lastPrinted>
  <dcterms:modified xmlns:xsi="http://www.w3.org/2001/XMLSchema-instance" xsi:type="dcterms:W3CDTF">2018-09-13T10:38:00Z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Sp-4/2017-35 / Zapisnik - Ispitno i izvještajno ročište (Sp-4-17 Boris Barać izvještajno i ispitno 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