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78a7" w14:paraId="dcd78a7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187CBB">
        <w:rPr>
          <w:rFonts w:hAnsi="Times New Roman" w:ascii="Times New Roman"/>
          <w:szCs w:val="24"/>
        </w:rPr>
        <w:t>5253/16</w:t>
      </w:r>
      <w:r w:rsidR="008B17A8">
        <w:rPr>
          <w:rFonts w:hAnsi="Times New Roman" w:ascii="Times New Roman"/>
          <w:szCs w:val="24"/>
        </w:rPr>
        <w:t>-23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187CBB" w:rsidRPr="00187CBB">
        <w:rPr>
          <w:rFonts w:hAnsi="Times New Roman" w:ascii="Times New Roman"/>
          <w:szCs w:val="24"/>
        </w:rPr>
        <w:t>u stečajnom postupku povodom prijedloga (zahtjeva) predlagatelja FINANCIJSKE AGENCIJE, Regionalni centar Zagreb, podružnica Zagreb, Trg svibanjskih žrtava 1995. 1, za otvaranje stečajnog postupka nad dužnikom GAJIŠĆE d.o.o. za građenje, trgovinu i usluge, Sesvete (Grad Zagreb), Va</w:t>
      </w:r>
      <w:r w:rsidR="00187CBB">
        <w:rPr>
          <w:rFonts w:hAnsi="Times New Roman" w:ascii="Times New Roman"/>
          <w:szCs w:val="24"/>
        </w:rPr>
        <w:t>raždinska 48/a, OIB 83825981585</w:t>
      </w:r>
      <w:r>
        <w:rPr>
          <w:rFonts w:hAnsi="Times New Roman" w:ascii="Times New Roman"/>
          <w:szCs w:val="24"/>
        </w:rPr>
        <w:t xml:space="preserve">, </w:t>
      </w:r>
      <w:r w:rsidR="00187CBB">
        <w:rPr>
          <w:rFonts w:hAnsi="Times New Roman" w:ascii="Times New Roman"/>
          <w:szCs w:val="24"/>
        </w:rPr>
        <w:t>dana 22</w:t>
      </w:r>
      <w:r w:rsidRPr="00AA3AB5">
        <w:rPr>
          <w:rFonts w:hAnsi="Times New Roman" w:ascii="Times New Roman"/>
          <w:szCs w:val="24"/>
        </w:rPr>
        <w:t xml:space="preserve">. </w:t>
      </w:r>
      <w:r w:rsidR="00090DF8">
        <w:rPr>
          <w:rFonts w:hAnsi="Times New Roman" w:ascii="Times New Roman"/>
          <w:szCs w:val="24"/>
        </w:rPr>
        <w:t>ožujka</w:t>
      </w:r>
      <w:r w:rsidRPr="00AA3AB5">
        <w:rPr>
          <w:rFonts w:hAnsi="Times New Roman" w:ascii="Times New Roman"/>
          <w:szCs w:val="24"/>
        </w:rPr>
        <w:t xml:space="preserve"> 2018.</w:t>
      </w:r>
      <w:r w:rsidR="00516560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Otvara se stečajni postupak nad stečajnim dužnikom </w:t>
      </w:r>
      <w:r w:rsidR="00187CBB" w:rsidRPr="00187CBB">
        <w:rPr>
          <w:rFonts w:hAnsi="Times New Roman" w:ascii="Times New Roman"/>
          <w:szCs w:val="24"/>
        </w:rPr>
        <w:t>GAJIŠĆE d.o.o. za građenje, trgovinu i usluge, Sesvete (Grad Zagreb), Va</w:t>
      </w:r>
      <w:r w:rsidR="00187CBB">
        <w:rPr>
          <w:rFonts w:hAnsi="Times New Roman" w:ascii="Times New Roman"/>
          <w:szCs w:val="24"/>
        </w:rPr>
        <w:t>raždinska 48/a, OIB 83825981585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980110" w:rsidR="00535EEB" w:rsidRPr="009801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187CBB">
        <w:rPr>
          <w:rFonts w:eastAsia="Batang" w:hAnsi="Times New Roman" w:ascii="Times New Roman"/>
          <w:bCs/>
          <w:szCs w:val="24"/>
        </w:rPr>
        <w:t>Slavica Orehovec, Čakovec, France Prešerna 11B, OIB 69855771162.</w:t>
      </w:r>
    </w:p>
    <w:p w:rsidRDefault="00980110" w:rsidP="00980110" w:rsidR="0098011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187CBB">
        <w:rPr>
          <w:rFonts w:hAnsi="Times New Roman" w:ascii="Times New Roman"/>
          <w:szCs w:val="24"/>
          <w:u w:val="single"/>
        </w:rPr>
        <w:t>22</w:t>
      </w:r>
      <w:r w:rsidRPr="00090DF8">
        <w:rPr>
          <w:rFonts w:hAnsi="Times New Roman" w:ascii="Times New Roman"/>
          <w:szCs w:val="24"/>
          <w:u w:val="single"/>
        </w:rPr>
        <w:t xml:space="preserve">. </w:t>
      </w:r>
      <w:r w:rsidR="00090DF8" w:rsidRPr="00090DF8">
        <w:rPr>
          <w:rFonts w:hAnsi="Times New Roman" w:ascii="Times New Roman"/>
          <w:szCs w:val="24"/>
          <w:u w:val="single"/>
        </w:rPr>
        <w:t>ožujka</w:t>
      </w:r>
      <w:r w:rsidR="002E4B60" w:rsidRPr="00090DF8">
        <w:rPr>
          <w:rFonts w:hAnsi="Times New Roman" w:ascii="Times New Roman"/>
          <w:szCs w:val="24"/>
          <w:u w:val="single"/>
        </w:rPr>
        <w:t xml:space="preserve"> 2018. </w:t>
      </w:r>
      <w:r w:rsidR="00090DF8">
        <w:rPr>
          <w:rFonts w:hAnsi="Times New Roman" w:ascii="Times New Roman"/>
          <w:szCs w:val="24"/>
          <w:u w:val="single"/>
        </w:rPr>
        <w:t xml:space="preserve"> </w:t>
      </w:r>
      <w:r w:rsidR="00D12AFD">
        <w:rPr>
          <w:rFonts w:hAnsi="Times New Roman" w:ascii="Times New Roman"/>
          <w:szCs w:val="24"/>
          <w:u w:val="single"/>
        </w:rPr>
        <w:t>u 14,15</w:t>
      </w:r>
      <w:r w:rsidRPr="00D5691C">
        <w:rPr>
          <w:rFonts w:hAnsi="Times New Roman" w:ascii="Times New Roman"/>
          <w:szCs w:val="24"/>
          <w:u w:val="single"/>
        </w:rPr>
        <w:t xml:space="preserve"> sati</w:t>
      </w:r>
      <w:r w:rsidRPr="00AA3AB5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516560">
        <w:rPr>
          <w:rFonts w:hAnsi="Times New Roman" w:ascii="Times New Roman"/>
          <w:szCs w:val="24"/>
        </w:rPr>
        <w:t>,104/17, 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Ovo Rješenje dostavlja se Općinskom </w:t>
      </w:r>
      <w:r w:rsidR="008B5130">
        <w:rPr>
          <w:rFonts w:hAnsi="Times New Roman" w:ascii="Times New Roman"/>
          <w:szCs w:val="24"/>
        </w:rPr>
        <w:t xml:space="preserve">građanskom </w:t>
      </w:r>
      <w:r w:rsidRPr="00535EEB">
        <w:rPr>
          <w:rFonts w:hAnsi="Times New Roman" w:ascii="Times New Roman"/>
          <w:szCs w:val="24"/>
        </w:rPr>
        <w:t>sudu</w:t>
      </w:r>
      <w:r>
        <w:rPr>
          <w:rFonts w:hAnsi="Times New Roman" w:ascii="Times New Roman"/>
          <w:szCs w:val="24"/>
        </w:rPr>
        <w:t xml:space="preserve"> u </w:t>
      </w:r>
      <w:r w:rsidR="008B5130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 xml:space="preserve">, zemljišnoknjižni odjel </w:t>
      </w:r>
      <w:r w:rsidR="008B5130">
        <w:rPr>
          <w:rFonts w:hAnsi="Times New Roman" w:ascii="Times New Roman"/>
          <w:szCs w:val="24"/>
        </w:rPr>
        <w:t>Sesvete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 radi upisa provedbe zabilježbe otvaranja stečajnog postupka nad dužnikom </w:t>
      </w:r>
      <w:r w:rsidR="00476186" w:rsidRPr="00187CBB">
        <w:rPr>
          <w:rFonts w:hAnsi="Times New Roman" w:ascii="Times New Roman"/>
          <w:szCs w:val="24"/>
        </w:rPr>
        <w:t>GAJIŠĆE d.o.o. za građenje, trgovinu i usluge, Sesvete (Grad Zagreb), Va</w:t>
      </w:r>
      <w:r w:rsidR="00476186">
        <w:rPr>
          <w:rFonts w:hAnsi="Times New Roman" w:ascii="Times New Roman"/>
          <w:szCs w:val="24"/>
        </w:rPr>
        <w:t>raždinska 48/a, OIB 83825981585</w:t>
      </w:r>
      <w:r>
        <w:rPr>
          <w:rFonts w:hAnsi="Times New Roman" w:ascii="Times New Roman"/>
          <w:szCs w:val="24"/>
        </w:rPr>
        <w:t>, na imovini - nekretninama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8B5130" w:rsidP="00476186" w:rsidR="00F847CA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-nekretnina upisana u z</w:t>
      </w:r>
      <w:r w:rsidR="00880560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k</w:t>
      </w:r>
      <w:r w:rsidR="00880560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ul. 345, k.o. Sesvete, kat. čest. 1437/2, GAJIŠĆE, ORANICA GAJIŠĆE površine 1546 m2</w:t>
      </w:r>
      <w:r w:rsidR="00880560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476186">
        <w:rPr>
          <w:rFonts w:hAnsi="Times New Roman" w:ascii="Times New Roman"/>
          <w:b/>
          <w:szCs w:val="24"/>
          <w:u w:val="single"/>
        </w:rPr>
        <w:t>dan 1</w:t>
      </w:r>
      <w:r w:rsidR="00E26A89">
        <w:rPr>
          <w:rFonts w:hAnsi="Times New Roman" w:ascii="Times New Roman"/>
          <w:b/>
          <w:szCs w:val="24"/>
          <w:u w:val="single"/>
        </w:rPr>
        <w:t>8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031247">
        <w:rPr>
          <w:rFonts w:hAnsi="Times New Roman" w:ascii="Times New Roman"/>
          <w:b/>
          <w:szCs w:val="24"/>
          <w:u w:val="single"/>
        </w:rPr>
        <w:t>srpnja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Pr="00535EEB">
        <w:rPr>
          <w:rFonts w:hAnsi="Times New Roman" w:ascii="Times New Roman"/>
          <w:b/>
          <w:szCs w:val="24"/>
          <w:u w:val="single"/>
        </w:rPr>
        <w:t xml:space="preserve"> u 10:45 sati,</w:t>
      </w:r>
      <w:r w:rsidRPr="00535EEB">
        <w:rPr>
          <w:rFonts w:hAnsi="Times New Roman" w:ascii="Times New Roman"/>
          <w:szCs w:val="24"/>
        </w:rPr>
        <w:t xml:space="preserve"> u zgradi Trgovačkog suda u Zagrebu, Z</w:t>
      </w:r>
      <w:r w:rsidR="00C33FB3">
        <w:rPr>
          <w:rFonts w:hAnsi="Times New Roman" w:ascii="Times New Roman"/>
          <w:szCs w:val="24"/>
        </w:rPr>
        <w:t>agreb, Petrinjska 8, soba br.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Pr="00535EEB">
        <w:rPr>
          <w:rFonts w:hAnsi="Times New Roman" w:ascii="Times New Roman"/>
          <w:b/>
          <w:szCs w:val="24"/>
          <w:u w:val="single"/>
        </w:rPr>
        <w:t>11:00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76186" w:rsidRPr="00476186">
        <w:rPr>
          <w:rFonts w:hAnsi="Times New Roman" w:ascii="Times New Roman"/>
          <w:szCs w:val="24"/>
        </w:rPr>
        <w:t>Rješenjem ovog suda br. St-2619/15 od 4. ožujka 2016. g., a koje je postalo pravomoćno dana  1. travnja 2016.g., obustavljen je skraćeni stečajni postupak. To iz razloga, jer je odredbom čl. 433. Stečajnog zakona (NN 71/15,104/17,dalje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476186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80560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76186" w:rsidRPr="00476186">
        <w:rPr>
          <w:rFonts w:hAnsi="Times New Roman" w:ascii="Times New Roman"/>
          <w:szCs w:val="24"/>
        </w:rPr>
        <w:t>Tijekom skraćenog stečajnog postupka, po pozivu suda sukladno odredbi čl. 430. SZ-a zakonski zastupnik dužnika dostavio je izjavu da dužnik ima imovine.</w:t>
      </w:r>
    </w:p>
    <w:p w:rsidRDefault="00476186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80560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76186" w:rsidRPr="00476186">
        <w:rPr>
          <w:rFonts w:hAnsi="Times New Roman" w:ascii="Times New Roman"/>
          <w:szCs w:val="24"/>
        </w:rPr>
        <w:t>Odredbom čl. 431. SZ-a propisano je,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plaćanje, te zatim čl. 433. SZ-a je propisano da ako nisu ispunjene pretpostavke za istodobno otvaranje i zaključenje skraćenog stečajnog postupka ,da će sud obustaviti skraćeni stečajni postupak, te zatim odgovarajućom primjenom općih odredbi stečajnog postupka, donijeti rješenje o pokretanje prethodnog postupka, odnosno otvaranju stečajnog postupka.</w:t>
      </w:r>
    </w:p>
    <w:p w:rsidRDefault="00476186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EF1D64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76186" w:rsidRPr="00476186">
        <w:rPr>
          <w:rFonts w:hAnsi="Times New Roman" w:ascii="Times New Roman"/>
          <w:szCs w:val="24"/>
        </w:rPr>
        <w:t>Dakle, kako  se zakonski zastupnik dužnika očitovao da dužnik ima imovine, to nije bilo uvjeta za rješenje iz čl. 431., st. 2. SZ-a odnosno nije moglo biti doneseno rješenje o otvaranju i zaključenju skraćenog stečajnog postupka, već je na temelju čl. 433. SZ-a doneseno rješenje o obustavi skraćenog stečajnog postupka.</w:t>
      </w:r>
    </w:p>
    <w:p w:rsidRDefault="00476186" w:rsidP="00476186" w:rsidR="00476186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EF1D64" w:rsidP="00476186" w:rsidR="00EF1D6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br. St -5253/16 od 28. veljače 2018.g. pokrenuo prethodno postupak, te odredio i dana 20. ožujka 2018. održao ročište radi očitovanja o prijedlogu za otvaranje stečajnog postupka nad predmetnim dužnikom,a na kojem ročištu je zakonski zastupnik dužnika se očitovao da je djelatnost dužnika bila investicije u stanogradnji, da je u tu svrhu kupljeno zemljište, ali da zbog nastalih nepredvidivih financijskih problema projekt se nije ostvari</w:t>
      </w:r>
      <w:r w:rsidR="00FE0151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, tako da se djelatnost ne obavlja već par godina. Da je nesporna činjenica da je poslovni račun dužnika  u neprekidnoj blokadi već duže vrijeme,  da dužnik zaposlenika nema, te da se otvaranju i provođenju stečajnog postupka nad dužnikom ne protivi.</w:t>
      </w:r>
    </w:p>
    <w:p w:rsidRDefault="00EF1D64" w:rsidP="00EF1D64" w:rsidR="00EF1D64">
      <w:pPr>
        <w:jc w:val="both"/>
        <w:rPr>
          <w:rFonts w:hAnsi="Times New Roman" w:ascii="Times New Roman"/>
          <w:szCs w:val="24"/>
        </w:rPr>
      </w:pPr>
    </w:p>
    <w:p w:rsidRDefault="00EF1D64" w:rsidP="00EF1D64" w:rsidR="00EF1D64">
      <w:pPr>
        <w:jc w:val="both"/>
        <w:rPr>
          <w:rFonts w:hAnsi="Times New Roman" w:ascii="Times New Roman"/>
          <w:szCs w:val="24"/>
        </w:rPr>
      </w:pPr>
    </w:p>
    <w:p w:rsidRDefault="00EF1D64" w:rsidP="00EF1D64" w:rsidR="00EF1D64">
      <w:pPr>
        <w:ind w:firstLine="708"/>
        <w:jc w:val="both"/>
        <w:rPr>
          <w:rFonts w:hAnsi="Times New Roman" w:ascii="Times New Roman"/>
          <w:szCs w:val="24"/>
        </w:rPr>
      </w:pPr>
    </w:p>
    <w:p w:rsidRDefault="00EF1D64" w:rsidP="00EF1D64" w:rsidR="00EF1D64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484C2F">
        <w:rPr>
          <w:rFonts w:hAnsi="Times New Roman" w:ascii="Times New Roman"/>
          <w:szCs w:val="24"/>
        </w:rPr>
        <w:lastRenderedPageBreak/>
        <w:tab/>
        <w:t xml:space="preserve"> </w:t>
      </w:r>
    </w:p>
    <w:p w:rsidRDefault="00EF1D64" w:rsidP="00EF1D64" w:rsidR="00EF1D6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Podnositelj prijedloga FINA Zagreb, u svom pisanom očitovanju od </w:t>
      </w:r>
      <w:r w:rsidR="00B45E86">
        <w:rPr>
          <w:rFonts w:hAnsi="Times New Roman" w:ascii="Times New Roman"/>
          <w:color w:themeColor="text1" w:val="000000"/>
          <w:szCs w:val="24"/>
        </w:rPr>
        <w:t>5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B45E86">
        <w:rPr>
          <w:rFonts w:hAnsi="Times New Roman" w:ascii="Times New Roman"/>
          <w:color w:themeColor="text1" w:val="000000"/>
          <w:szCs w:val="24"/>
        </w:rPr>
        <w:t>ožujka 2018.g. (list 30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postupka, te da dužnik i nadalje  u Očevidniku redoslijeda osnova za plaćanje ima neizvršene osnove za plaćanje u n</w:t>
      </w:r>
      <w:r w:rsidR="00B45E86">
        <w:rPr>
          <w:rFonts w:hAnsi="Times New Roman" w:ascii="Times New Roman"/>
          <w:color w:themeColor="text1" w:val="000000"/>
          <w:szCs w:val="24"/>
        </w:rPr>
        <w:t>eprekinutom razdoblju od 1988</w:t>
      </w:r>
      <w:r>
        <w:rPr>
          <w:rFonts w:hAnsi="Times New Roman" w:ascii="Times New Roman"/>
          <w:color w:themeColor="text1" w:val="000000"/>
          <w:szCs w:val="24"/>
        </w:rPr>
        <w:t xml:space="preserve"> dana  u ukupnom iznosu od </w:t>
      </w:r>
      <w:r w:rsidR="00B45E86">
        <w:rPr>
          <w:rFonts w:hAnsi="Times New Roman" w:ascii="Times New Roman"/>
          <w:color w:themeColor="text1" w:val="000000"/>
          <w:szCs w:val="24"/>
        </w:rPr>
        <w:t>47.659,29</w:t>
      </w:r>
      <w:r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EF1D64" w:rsidP="00EF1D64" w:rsidR="00EF1D64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EF1D64" w:rsidP="00EF1D64" w:rsidR="00EF1D64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B45E86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>
        <w:rPr>
          <w:rFonts w:hAnsi="Times New Roman" w:ascii="Times New Roman"/>
          <w:bCs/>
          <w:szCs w:val="24"/>
        </w:rPr>
        <w:t xml:space="preserve">, konkretno u </w:t>
      </w:r>
      <w:r w:rsidR="00B45E86">
        <w:rPr>
          <w:rFonts w:hAnsi="Times New Roman" w:ascii="Times New Roman"/>
          <w:bCs/>
          <w:szCs w:val="24"/>
        </w:rPr>
        <w:t>dostavljenu obavijest</w:t>
      </w:r>
      <w:r>
        <w:rPr>
          <w:rFonts w:hAnsi="Times New Roman" w:ascii="Times New Roman"/>
          <w:bCs/>
          <w:szCs w:val="24"/>
        </w:rPr>
        <w:t xml:space="preserve"> </w:t>
      </w:r>
      <w:r w:rsidR="00B45E86">
        <w:rPr>
          <w:rFonts w:hAnsi="Times New Roman" w:ascii="Times New Roman"/>
          <w:bCs/>
          <w:szCs w:val="24"/>
        </w:rPr>
        <w:t>FINA-e od 5</w:t>
      </w:r>
      <w:r>
        <w:rPr>
          <w:rFonts w:hAnsi="Times New Roman" w:ascii="Times New Roman"/>
          <w:bCs/>
          <w:szCs w:val="24"/>
        </w:rPr>
        <w:t xml:space="preserve">. </w:t>
      </w:r>
      <w:r w:rsidR="00B45E86">
        <w:rPr>
          <w:rFonts w:hAnsi="Times New Roman" w:ascii="Times New Roman"/>
          <w:bCs/>
          <w:szCs w:val="24"/>
        </w:rPr>
        <w:t>ožujka 2018.g. (list 30</w:t>
      </w:r>
      <w:r>
        <w:rPr>
          <w:rFonts w:hAnsi="Times New Roman" w:ascii="Times New Roman"/>
          <w:bCs/>
          <w:szCs w:val="24"/>
        </w:rPr>
        <w:t xml:space="preserve"> spisa) proizlazi da ovaj dužnik </w:t>
      </w:r>
      <w:r w:rsidR="00B45E86">
        <w:rPr>
          <w:rFonts w:hAnsi="Times New Roman" w:ascii="Times New Roman"/>
          <w:bCs/>
          <w:szCs w:val="24"/>
        </w:rPr>
        <w:t>na dan 1. rujna 2015.g. je u Očevidniku redoslijeda osnova za plaćanje imao neizvršene obveze u neprekinutom razdoblju  od 1988 dana, u ukupnom iznosu od 47.659,29 kn.</w:t>
      </w:r>
    </w:p>
    <w:p w:rsidRDefault="00B45E86" w:rsidP="00EF1D64" w:rsidR="00B45E8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>Prethodno navedenim, sud je utvrdio da je kod ovog dužnika nesporno ostvaren stečajni razlog nesposobnosti za plaćanje, odnosno da je ostvaren razlog za otv</w:t>
      </w:r>
      <w:r w:rsidR="00B45E86">
        <w:rPr>
          <w:rFonts w:hAnsi="Times New Roman" w:ascii="Times New Roman"/>
          <w:bCs/>
          <w:szCs w:val="24"/>
        </w:rPr>
        <w:t>aranje ovog stečajnog postupka, kao i to, da ovaj dužnik ima imovine kako je ista navedena i opisana u toč. VII izreke ovog rješenja</w:t>
      </w:r>
      <w:r w:rsidR="00CD1087">
        <w:rPr>
          <w:rFonts w:hAnsi="Times New Roman" w:ascii="Times New Roman"/>
          <w:bCs/>
          <w:szCs w:val="24"/>
        </w:rPr>
        <w:t>, a čijim unovčenjem će se podmiriti troškovi provedbe stečajnog postupka, namirenje razlučih vjerovnika pa moguće i namirenje ostalih vjerovnika.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CD1087" w:rsidR="00CD1087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</w:r>
      <w:r w:rsidR="00CD1087">
        <w:rPr>
          <w:b w:val="false"/>
          <w:szCs w:val="24"/>
        </w:rPr>
        <w:t>U rješenju o otvaranju ovog stečajnog postupka, toč.II Izreke rješenja, na  temelju čl. 84. st. 1. SZ-a izvršen je izbor stečajnog upravitelja metodom slučajnog odabira s liste A stečajnih upravitelja za područje nadležnog suda, odnosno automatskim odabirom, te je zatim na temelju tako izabranog stečajnog upravitelja, sukladno čl. 85. st. 1. SZ-a, isti imenovan stečajnim upraviteljem u ovom stečajnom postupku.</w:t>
      </w:r>
    </w:p>
    <w:p w:rsidRDefault="00EF1D64" w:rsidP="00CD1087" w:rsidR="00EF1D64" w:rsidRPr="00FE6736">
      <w:pPr>
        <w:pStyle w:val="Naslov1"/>
        <w:tabs>
          <w:tab w:pos="1397" w:val="left"/>
        </w:tabs>
        <w:ind w:firstLine="0"/>
        <w:jc w:val="both"/>
      </w:pPr>
      <w:r w:rsidRPr="00484C2F">
        <w:rPr>
          <w:b w:val="false"/>
          <w:szCs w:val="24"/>
        </w:rPr>
        <w:t xml:space="preserve"> </w:t>
      </w:r>
      <w:r w:rsidR="00CD1087">
        <w:rPr>
          <w:b w:val="false"/>
          <w:szCs w:val="24"/>
        </w:rPr>
        <w:tab/>
      </w:r>
    </w:p>
    <w:p w:rsidRDefault="00EF1D64" w:rsidP="00EF1D64" w:rsidR="00EF1D64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CD1087" w:rsidP="00EF1D64" w:rsidR="00CD1087" w:rsidRPr="00484C2F">
      <w:pPr>
        <w:jc w:val="both"/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CD1087">
        <w:rPr>
          <w:b w:val="false"/>
          <w:szCs w:val="24"/>
        </w:rPr>
        <w:t>22</w:t>
      </w:r>
      <w:r w:rsidR="00535EEB" w:rsidRPr="00CE0DBA">
        <w:rPr>
          <w:b w:val="false"/>
          <w:szCs w:val="24"/>
        </w:rPr>
        <w:t xml:space="preserve">. </w:t>
      </w:r>
      <w:r w:rsidR="00B40970">
        <w:rPr>
          <w:b w:val="false"/>
          <w:szCs w:val="24"/>
        </w:rPr>
        <w:t>ožujka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8B17A8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D5691C" w:rsidP="00535EEB" w:rsidR="00D5691C">
      <w:pPr>
        <w:rPr>
          <w:rFonts w:hAnsi="Times New Roman" w:ascii="Times New Roman"/>
          <w:szCs w:val="24"/>
        </w:rPr>
      </w:pPr>
    </w:p>
    <w:p w:rsidRDefault="00D5691C" w:rsidP="00535EEB" w:rsidR="00D5691C">
      <w:pPr>
        <w:rPr>
          <w:rFonts w:hAnsi="Times New Roman" w:ascii="Times New Roman"/>
          <w:szCs w:val="24"/>
        </w:rPr>
      </w:pPr>
    </w:p>
    <w:p w:rsidRDefault="00D5691C" w:rsidP="00535EEB" w:rsidR="00D5691C">
      <w:pPr>
        <w:rPr>
          <w:rFonts w:hAnsi="Times New Roman" w:ascii="Times New Roman"/>
          <w:szCs w:val="24"/>
        </w:rPr>
      </w:pPr>
    </w:p>
    <w:p w:rsidRDefault="00D5691C" w:rsidP="00535EEB" w:rsidR="00D5691C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8B17A8" w:rsidP="008B17A8" w:rsidR="008B17A8" w:rsidRPr="008B17A8">
      <w:pPr>
        <w:ind w:left="4956"/>
        <w:rPr>
          <w:rFonts w:hAnsi="Times New Roman" w:ascii="Times New Roman"/>
        </w:rPr>
      </w:pPr>
      <w:r w:rsidRPr="008B17A8">
        <w:rPr>
          <w:rFonts w:hAnsi="Times New Roman" w:ascii="Times New Roman"/>
        </w:rPr>
        <w:t>Za točnost otpravka-ovlašteni službenik</w:t>
      </w:r>
    </w:p>
    <w:p w:rsidRDefault="008B17A8" w:rsidP="008B17A8" w:rsidR="008B17A8" w:rsidRPr="008B17A8">
      <w:pPr>
        <w:ind w:left="4956"/>
        <w:rPr>
          <w:rFonts w:hAnsi="Times New Roman" w:ascii="Times New Roman"/>
        </w:rPr>
      </w:pPr>
      <w:r w:rsidRPr="008B17A8">
        <w:rPr>
          <w:rFonts w:hAnsi="Times New Roman" w:ascii="Times New Roman"/>
        </w:rPr>
        <w:tab/>
        <w:t xml:space="preserve">   Monika Grbac</w:t>
      </w:r>
    </w:p>
    <w:p w:rsidRDefault="00374769" w:rsidP="008B17A8" w:rsidR="00374769" w:rsidRPr="008B17A8">
      <w:pPr>
        <w:pStyle w:val="Odlomakpopisa"/>
        <w:rPr>
          <w:rFonts w:hAnsi="Times New Roman" w:ascii="Times New Roman"/>
        </w:rPr>
      </w:pPr>
    </w:p>
    <w:sectPr w:rsidSect="00D5691C" w:rsidR="00374769" w:rsidRPr="008B17A8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151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476186">
          <w:rPr>
            <w:rFonts w:hAnsi="Times New Roman" w:ascii="Times New Roman"/>
            <w:szCs w:val="24"/>
          </w:rPr>
          <w:t>5253/16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31247"/>
    <w:rsid w:val="00086E81"/>
    <w:rsid w:val="00090DF8"/>
    <w:rsid w:val="000B5222"/>
    <w:rsid w:val="000C688E"/>
    <w:rsid w:val="00187CBB"/>
    <w:rsid w:val="001B519D"/>
    <w:rsid w:val="00212FBA"/>
    <w:rsid w:val="00237572"/>
    <w:rsid w:val="002B4A0D"/>
    <w:rsid w:val="002C0704"/>
    <w:rsid w:val="002C1DF7"/>
    <w:rsid w:val="002D6206"/>
    <w:rsid w:val="002E4B60"/>
    <w:rsid w:val="00333567"/>
    <w:rsid w:val="00343B5E"/>
    <w:rsid w:val="00374769"/>
    <w:rsid w:val="00414F1C"/>
    <w:rsid w:val="00441C3B"/>
    <w:rsid w:val="00443761"/>
    <w:rsid w:val="00452226"/>
    <w:rsid w:val="00476186"/>
    <w:rsid w:val="00477721"/>
    <w:rsid w:val="004C6B95"/>
    <w:rsid w:val="00516560"/>
    <w:rsid w:val="00535EEB"/>
    <w:rsid w:val="00541EBF"/>
    <w:rsid w:val="00666449"/>
    <w:rsid w:val="006A0B62"/>
    <w:rsid w:val="0075449D"/>
    <w:rsid w:val="00755AA1"/>
    <w:rsid w:val="00810B6A"/>
    <w:rsid w:val="00880560"/>
    <w:rsid w:val="008B17A8"/>
    <w:rsid w:val="008B3B8C"/>
    <w:rsid w:val="008B5130"/>
    <w:rsid w:val="008C665F"/>
    <w:rsid w:val="00942C3D"/>
    <w:rsid w:val="009548A8"/>
    <w:rsid w:val="00962752"/>
    <w:rsid w:val="00980110"/>
    <w:rsid w:val="00A416C9"/>
    <w:rsid w:val="00A9553D"/>
    <w:rsid w:val="00AA3AB5"/>
    <w:rsid w:val="00B00B48"/>
    <w:rsid w:val="00B31834"/>
    <w:rsid w:val="00B40970"/>
    <w:rsid w:val="00B45E86"/>
    <w:rsid w:val="00B61DD6"/>
    <w:rsid w:val="00C33FB3"/>
    <w:rsid w:val="00CD1087"/>
    <w:rsid w:val="00CE0DBA"/>
    <w:rsid w:val="00D12AFD"/>
    <w:rsid w:val="00D5691C"/>
    <w:rsid w:val="00D92345"/>
    <w:rsid w:val="00E26A89"/>
    <w:rsid w:val="00E32412"/>
    <w:rsid w:val="00EF1D64"/>
    <w:rsid w:val="00F847CA"/>
    <w:rsid w:val="00F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E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E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E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E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E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E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E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E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86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St-5253/2016-23</izvorni_sadrzaj>
    <derivirana_varijabla naziv="DomainObject.Oznaka_1">St-5253/2016-23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5253</izvorni_sadrzaj>
    <derivirana_varijabla naziv="DomainObject.Predmet.Broj_1">5253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St-5253/2016</izvorni_sadrzaj>
    <derivirana_varijabla naziv="DomainObject.Predmet.OznakaBroj_1">St-5253/2016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GAJIŠĆE d.o.o. zastupanog po punomoćniku Slavko Krajinović</izvorni_sadrzaj>
    <derivirana_varijabla naziv="DomainObject.Predmet.ProtustrankaFormated_1">  GAJIŠĆE d.o.o. zastupanog po punomoćniku Slavko Krajinović</derivirana_varijabla>
  </DomainObject.Predmet.ProtustrankaFormated>
  <DomainObject.Predmet.ProtustrankaFormatedOIB>
    <izvorni_sadrzaj>  GAJIŠĆE d.o.o., OIB 83825981585 zastupanog po punomoćniku Slavko Krajinović</izvorni_sadrzaj>
    <derivirana_varijabla naziv="DomainObject.Predmet.ProtustrankaFormatedOIB_1">  GAJIŠĆE d.o.o., OIB 83825981585 zastupanog po punomoćniku Slavko Krajinović</derivirana_varijabla>
  </DomainObject.Predmet.ProtustrankaFormatedOIB>
  <DomainObject.Predmet.ProtustrankaFormatedWithAdress>
    <izvorni_sadrzaj> GAJIŠĆE d.o.o., Varaždinska 48/a, 10360 Sesvete zastupanog po punomoćniku Slavko Krajinović</izvorni_sadrzaj>
    <derivirana_varijabla naziv="DomainObject.Predmet.ProtustrankaFormatedWithAdress_1"> GAJIŠĆE d.o.o., Varaždinska 48/a, 10360 Sesvete zastupanog po punomoćniku Slavko Krajinović</derivirana_varijabla>
  </DomainObject.Predmet.ProtustrankaFormatedWithAdress>
  <DomainObject.Predmet.ProtustrankaFormatedWithAdressOIB>
    <izvorni_sadrzaj> GAJIŠĆE d.o.o., OIB 83825981585, Varaždinska 48/a, 10360 Sesvete zastupanog po punomoćniku Slavko Krajinović</izvorni_sadrzaj>
    <derivirana_varijabla naziv="DomainObject.Predmet.ProtustrankaFormatedWithAdressOIB_1"> GAJIŠĆE d.o.o., OIB 83825981585, Varaždinska 48/a, 10360 Sesvete zastupanog po punomoćniku Slavko Krajinović</derivirana_varijabla>
  </DomainObject.Predmet.ProtustrankaFormatedWithAdressOIB>
  <DomainObject.Predmet.ProtustrankaWithAdress>
    <izvorni_sadrzaj>GAJIŠĆE d.o.o. Varaždinska 48/a, 10360 Sesvete</izvorni_sadrzaj>
    <derivirana_varijabla naziv="DomainObject.Predmet.ProtustrankaWithAdress_1">GAJIŠĆE d.o.o. Varaždinska 48/a, 10360 Sesvete</derivirana_varijabla>
  </DomainObject.Predmet.ProtustrankaWithAdress>
  <DomainObject.Predmet.ProtustrankaWithAdressOIB>
    <izvorni_sadrzaj>GAJIŠĆE d.o.o., OIB 83825981585, Varaždinska 48/a, 10360 Sesvete</izvorni_sadrzaj>
    <derivirana_varijabla naziv="DomainObject.Predmet.ProtustrankaWithAdressOIB_1">GAJIŠĆE d.o.o., OIB 83825981585, Varaždinska 48/a, 10360 Sesvete</derivirana_varijabla>
  </DomainObject.Predmet.ProtustrankaWithAdressOIB>
  <DomainObject.Predmet.ProtustrankaNazivFormated>
    <izvorni_sadrzaj>GAJIŠĆE d.o.o.</izvorni_sadrzaj>
    <derivirana_varijabla naziv="DomainObject.Predmet.ProtustrankaNazivFormated_1">GAJIŠĆE d.o.o.</derivirana_varijabla>
  </DomainObject.Predmet.ProtustrankaNazivFormated>
  <DomainObject.Predmet.ProtustrankaNazivFormatedOIB>
    <izvorni_sadrzaj>GAJIŠĆE d.o.o., OIB 83825981585</izvorni_sadrzaj>
    <derivirana_varijabla naziv="DomainObject.Predmet.ProtustrankaNazivFormatedOIB_1">GAJIŠĆE d.o.o., OIB 83825981585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Krajinović</izvorni_sadrzaj>
    <derivirana_varijabla naziv="DomainObject.Predmet.StrankaFormated_1">  FINA Regionalni centar Zagreb; Slavko Krajinović</derivirana_varijabla>
  </DomainObject.Predmet.StrankaFormated>
  <DomainObject.Predmet.StrankaFormatedOIB>
    <izvorni_sadrzaj>  FINA Regionalni centar Zagreb, OIB 85821130368; Slavko Krajinović, OIB 02644896521</izvorni_sadrzaj>
    <derivirana_varijabla naziv="DomainObject.Predmet.StrankaFormatedOIB_1">  FINA Regionalni centar Zagreb, OIB 85821130368; Slavko Krajinović, OIB 02644896521</derivirana_varijabla>
  </DomainObject.Predmet.StrankaFormatedOIB>
  <DomainObject.Predmet.StrankaFormatedWithAdress>
    <izvorni_sadrzaj> FINA Regionalni centar Zagreb, Trg svibanjskih žrtava  1995. 1, 10000 Zagreb; Slavko Krajinović, Bjelovarska Ulica 62e, 10360 Sesvete</izvorni_sadrzaj>
    <derivirana_varijabla naziv="DomainObject.Predmet.StrankaFormatedWithAdress_1"> FINA Regionalni centar Zagreb, Trg svibanjskih žrtava  1995. 1, 10000 Zagreb; Slavko Krajinović, Bjelovarska Ulica 62e, 10360 Sesvete</derivirana_varijabla>
  </DomainObject.Predmet.StrankaFormatedWithAdress>
  <DomainObject.Predmet.StrankaFormatedWithAdressOIB>
    <izvorni_sadrzaj> FINA Regionalni centar Zagreb, OIB 85821130368, Trg svibanjskih žrtava  1995. 1, 10000 Zagreb; Slavko Krajinović, OIB 02644896521, Bjelovarska Ulica 62e, 10360 Sesvete</izvorni_sadrzaj>
    <derivirana_varijabla naziv="DomainObject.Predmet.StrankaFormatedWithAdressOIB_1"> FINA Regionalni centar Zagreb, OIB 85821130368, Trg svibanjskih žrtava  1995. 1, 10000 Zagreb; Slavko Krajinović, OIB 02644896521, Bjelovarska Ulica 62e, 10360 Sesvete</derivirana_varijabla>
  </DomainObject.Predmet.StrankaFormatedWithAdressOIB>
  <DomainObject.Predmet.StrankaWithAdress>
    <izvorni_sadrzaj>FINA Regionalni centar Zagreb Trg svibanjskih žrtava  1995. 1,10000 Zagreb,Slavko Krajinović Bjelovarska Ulica 62e,10360 Sesvete</izvorni_sadrzaj>
    <derivirana_varijabla naziv="DomainObject.Predmet.StrankaWithAdress_1">FINA Regionalni centar Zagreb Trg svibanjskih žrtava  1995. 1,10000 Zagreb,Slavko Krajinović Bjelovarska Ulica 62e,10360 Sesvete</derivirana_varijabla>
  </DomainObject.Predmet.StrankaWithAdress>
  <DomainObject.Predmet.StrankaWithAdressOIB>
    <izvorni_sadrzaj>FINA Regionalni centar Zagreb, OIB 85821130368, Trg svibanjskih žrtava  1995. 1,10000 Zagreb,Slavko Krajinović, OIB 02644896521, Bjelovarska Ulica 62e,10360 Sesvete</izvorni_sadrzaj>
    <derivirana_varijabla naziv="DomainObject.Predmet.StrankaWithAdressOIB_1">FINA Regionalni centar Zagreb, OIB 85821130368, Trg svibanjskih žrtava  1995. 1,10000 Zagreb,Slavko Krajinović, OIB 02644896521, Bjelovarska Ulica 62e,10360 Sesvete</derivirana_varijabla>
  </DomainObject.Predmet.StrankaWithAdressOIB>
  <DomainObject.Predmet.StrankaNazivFormated>
    <izvorni_sadrzaj>FINA Regionalni centar Zagreb,Slavko Krajinović</izvorni_sadrzaj>
    <derivirana_varijabla naziv="DomainObject.Predmet.StrankaNazivFormated_1">FINA Regionalni centar Zagreb,Slavko Krajinović</derivirana_varijabla>
  </DomainObject.Predmet.StrankaNazivFormated>
  <DomainObject.Predmet.StrankaNazivFormatedOIB>
    <izvorni_sadrzaj>FINA Regionalni centar Zagreb, OIB 85821130368,Slavko Krajinović, OIB 02644896521</izvorni_sadrzaj>
    <derivirana_varijabla naziv="DomainObject.Predmet.StrankaNazivFormatedOIB_1">FINA Regionalni centar Zagreb, OIB 85821130368,Slavko Krajinović, OIB 02644896521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Slavko Krajinović</item>
    </izvorni_sadrzaj>
    <derivirana_varijabla naziv="DomainObject.Predmet.StrankaListFormated_1">
      <item>FINA Regionalni centar Zagreb</item>
      <item>Slavko Krajinović</item>
    </derivirana_varijabla>
  </DomainObject.Predmet.StrankaListFormated>
  <DomainObject.Predmet.StrankaListFormatedOIB>
    <izvorni_sadrzaj>
      <item>FINA Regionalni centar Zagreb, OIB 85821130368</item>
      <item>Slavko Krajinović, OIB 02644896521</item>
    </izvorni_sadrzaj>
    <derivirana_varijabla naziv="DomainObject.Predmet.StrankaListFormatedOIB_1">
      <item>FINA Regionalni centar Zagreb, OIB 85821130368</item>
      <item>Slavko Krajinović, OIB 02644896521</item>
    </derivirana_varijabla>
  </DomainObject.Predmet.StrankaListFormatedOIB>
  <DomainObject.Predmet.StrankaListFormatedWithAdress>
    <izvorni_sadrzaj>
      <item>FINA Regionalni centar Zagreb, Trg svibanjskih žrtava  1995. 1, 10000 Zagreb</item>
      <item>Slavko Krajinović, Bjelovarska Ulica 62e, 10360 Sesvete</item>
    </izvorni_sadrzaj>
    <derivirana_varijabla naziv="DomainObject.Predmet.StrankaListFormatedWithAdress_1">
      <item>FINA Regionalni centar Zagreb, Trg svibanjskih žrtava  1995. 1, 10000 Zagreb</item>
      <item>Slavko Krajinović, Bjelovarska Ulica 62e, 10360 Sesvete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Slavko Krajinović, OIB 02644896521, Bjelovarska Ulica 62e, 10360 Sesvete</item>
    </izvorni_sadrzaj>
    <derivirana_varijabla naziv="DomainObject.Predmet.StrankaListFormatedWithAdressOIB_1">
      <item>FINA Regionalni centar Zagreb, OIB 85821130368, Trg svibanjskih žrtava  1995. 1, 10000 Zagreb</item>
      <item>Slavko Krajinović, OIB 02644896521, Bjelovarska Ulica 62e, 10360 Sesvete</item>
    </derivirana_varijabla>
  </DomainObject.Predmet.StrankaListFormatedWithAdressOIB>
  <DomainObject.Predmet.StrankaListNazivFormated>
    <izvorni_sadrzaj>
      <item>FINA Regionalni centar Zagreb</item>
      <item>Slavko Krajinović</item>
    </izvorni_sadrzaj>
    <derivirana_varijabla naziv="DomainObject.Predmet.StrankaListNazivFormated_1">
      <item>FINA Regionalni centar Zagreb</item>
      <item>Slavko Krajinović</item>
    </derivirana_varijabla>
  </DomainObject.Predmet.StrankaListNazivFormated>
  <DomainObject.Predmet.StrankaListNazivFormatedOIB>
    <izvorni_sadrzaj>
      <item>FINA Regionalni centar Zagreb, OIB 85821130368</item>
      <item>Slavko Krajinović, OIB 02644896521</item>
    </izvorni_sadrzaj>
    <derivirana_varijabla naziv="DomainObject.Predmet.StrankaListNazivFormatedOIB_1">
      <item>FINA Regionalni centar Zagreb, OIB 85821130368</item>
      <item>Slavko Krajinović, OIB 02644896521</item>
    </derivirana_varijabla>
  </DomainObject.Predmet.StrankaListNazivFormatedOIB>
  <DomainObject.Predmet.ProtuStrankaListFormated>
    <izvorni_sadrzaj>
      <item>GAJIŠĆE d.o.o. zastupanog po punomoćniku Slavko Krajinović</item>
    </izvorni_sadrzaj>
    <derivirana_varijabla naziv="DomainObject.Predmet.ProtuStrankaListFormated_1">
      <item>GAJIŠĆE d.o.o. zastupanog po punomoćniku Slavko Krajinović</item>
    </derivirana_varijabla>
  </DomainObject.Predmet.ProtuStrankaListFormated>
  <DomainObject.Predmet.ProtuStrankaListFormatedOIB>
    <izvorni_sadrzaj>
      <item>GAJIŠĆE d.o.o., OIB 83825981585 zastupanog po punomoćniku Slavko Krajinović</item>
    </izvorni_sadrzaj>
    <derivirana_varijabla naziv="DomainObject.Predmet.ProtuStrankaListFormatedOIB_1">
      <item>GAJIŠĆE d.o.o., OIB 83825981585 zastupanog po punomoćniku Slavko Krajinović</item>
    </derivirana_varijabla>
  </DomainObject.Predmet.ProtuStrankaListFormatedOIB>
  <DomainObject.Predmet.ProtuStrankaListFormatedWithAdress>
    <izvorni_sadrzaj>
      <item>GAJIŠĆE d.o.o., Varaždinska 48/a, 10360 Sesvete zastupanog po punomoćniku Slavko Krajinović</item>
    </izvorni_sadrzaj>
    <derivirana_varijabla naziv="DomainObject.Predmet.ProtuStrankaListFormatedWithAdress_1">
      <item>GAJIŠĆE d.o.o., Varaždinska 48/a, 10360 Sesvete zastupanog po punomoćniku Slavko Krajinović</item>
    </derivirana_varijabla>
  </DomainObject.Predmet.ProtuStrankaListFormatedWithAdress>
  <DomainObject.Predmet.ProtuStrankaListFormatedWithAdressOIB>
    <izvorni_sadrzaj>
      <item>GAJIŠĆE d.o.o., OIB 83825981585, Varaždinska 48/a, 10360 Sesvete zastupanog po punomoćniku Slavko Krajinović</item>
    </izvorni_sadrzaj>
    <derivirana_varijabla naziv="DomainObject.Predmet.ProtuStrankaListFormatedWithAdressOIB_1">
      <item>GAJIŠĆE d.o.o., OIB 83825981585, Varaždinska 48/a, 10360 Sesvete zastupanog po punomoćniku Slavko Krajinović</item>
    </derivirana_varijabla>
  </DomainObject.Predmet.ProtuStrankaListFormatedWithAdressOIB>
  <DomainObject.Predmet.ProtuStrankaListNazivFormated>
    <izvorni_sadrzaj>
      <item>GAJIŠĆE d.o.o.</item>
    </izvorni_sadrzaj>
    <derivirana_varijabla naziv="DomainObject.Predmet.ProtuStrankaListNazivFormated_1">
      <item>GAJIŠĆE d.o.o.</item>
    </derivirana_varijabla>
  </DomainObject.Predmet.ProtuStrankaListNazivFormated>
  <DomainObject.Predmet.ProtuStrankaListNazivFormatedOIB>
    <izvorni_sadrzaj>
      <item>GAJIŠĆE d.o.o., OIB 83825981585</item>
    </izvorni_sadrzaj>
    <derivirana_varijabla naziv="DomainObject.Predmet.ProtuStrankaListNazivFormatedOIB_1">
      <item>GAJIŠĆE d.o.o., OIB 83825981585</item>
    </derivirana_varijabla>
  </DomainObject.Predmet.ProtuStrankaListNazivFormatedOIB>
  <DomainObject.Predmet.OstaliListFormated>
    <izvorni_sadrzaj>
      <item>Slavko Krajinović punomoćnik sudionika u postupku GAJIŠĆE d.o.o.</item>
    </izvorni_sadrzaj>
    <derivirana_varijabla naziv="DomainObject.Predmet.OstaliListFormated_1">
      <item>Slavko Krajinović punomoćnik sudionika u postupku GAJIŠĆE d.o.o.</item>
    </derivirana_varijabla>
  </DomainObject.Predmet.OstaliListFormated>
  <DomainObject.Predmet.OstaliListFormatedOIB>
    <izvorni_sadrzaj>
      <item>Slavko Krajinović, OIB 02644896521 punomoćnik sudionika u postupku GAJIŠĆE d.o.o.</item>
    </izvorni_sadrzaj>
    <derivirana_varijabla naziv="DomainObject.Predmet.OstaliListFormatedOIB_1">
      <item>Slavko Krajinović, OIB 02644896521 punomoćnik sudionika u postupku GAJIŠĆE d.o.o.</item>
    </derivirana_varijabla>
  </DomainObject.Predmet.OstaliListFormatedOIB>
  <DomainObject.Predmet.OstaliListFormatedWithAdress>
    <izvorni_sadrzaj>
      <item>Slavko Krajinović, Bjelovarska Ulica 62e, 10360 Sesvete punomoćnik sudionika u postupku GAJIŠĆE d.o.o.</item>
    </izvorni_sadrzaj>
    <derivirana_varijabla naziv="DomainObject.Predmet.OstaliListFormatedWithAdress_1">
      <item>Slavko Krajinović, Bjelovarska Ulica 62e, 10360 Sesvete punomoćnik sudionika u postupku GAJIŠĆE d.o.o.</item>
    </derivirana_varijabla>
  </DomainObject.Predmet.OstaliListFormatedWithAdress>
  <DomainObject.Predmet.OstaliListFormatedWithAdressOIB>
    <izvorni_sadrzaj>
      <item>Slavko Krajinović, OIB 02644896521, Bjelovarska Ulica 62e, 10360 Sesvete punomoćnik sudionika u postupku GAJIŠĆE d.o.o.</item>
    </izvorni_sadrzaj>
    <derivirana_varijabla naziv="DomainObject.Predmet.OstaliListFormatedWithAdressOIB_1">
      <item>Slavko Krajinović, OIB 02644896521, Bjelovarska Ulica 62e, 10360 Sesvete punomoćnik sudionika u postupku GAJIŠĆE d.o.o.</item>
    </derivirana_varijabla>
  </DomainObject.Predmet.OstaliListFormatedWithAdressOIB>
  <DomainObject.Predmet.OstaliListNazivFormated>
    <izvorni_sadrzaj>
      <item>Slavko Krajinović</item>
    </izvorni_sadrzaj>
    <derivirana_varijabla naziv="DomainObject.Predmet.OstaliListNazivFormated_1">
      <item>Slavko Krajinović</item>
    </derivirana_varijabla>
  </DomainObject.Predmet.OstaliListNazivFormated>
  <DomainObject.Predmet.OstaliListNazivFormatedOIB>
    <izvorni_sadrzaj>
      <item>Slavko Krajinović, OIB 02644896521</item>
    </izvorni_sadrzaj>
    <derivirana_varijabla naziv="DomainObject.Predmet.OstaliListNazivFormatedOIB_1">
      <item>Slavko Krajinović, OIB 02644896521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St-5253/2016-23</izvorni_sadrzaj>
    <derivirana_varijabla naziv="DomainObject.PoslovniBrojDokumenta_1">St-5253/2016-23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GAJIŠĆE d.o.o.</izvorni_sadrzaj>
    <derivirana_varijabla naziv="DomainObject.Predmet.ProtustrankaIDrugi_1">GAJIŠĆE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GAJIŠĆE d.o.o., OIB 83825981585, Varaždinska 48/a, 10360 Sesvete</izvorni_sadrzaj>
    <derivirana_varijabla naziv="DomainObject.Predmet.ProtustrankaIDrugiAdressOIB_1">GAJIŠĆE d.o.o., OIB 83825981585,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GAJIŠĆE d.o.o.</item>
      <item>FINA Regionalni centar Zagreb</item>
      <item>Slavko Krajinović</item>
      <item>Slavko Krajinović</item>
    </izvorni_sadrzaj>
    <derivirana_varijabla naziv="DomainObject.Predmet.SudioniciListNaziv_1">
      <item>GAJIŠĆE d.o.o.</item>
      <item>FINA Regionalni centar Zagreb</item>
      <item>Slavko Krajinović</item>
      <item>Slavko Krajinović</item>
    </derivirana_varijabla>
  </DomainObject.Predmet.SudioniciListNaziv>
  <DomainObject.Predmet.SudioniciListAdressOIB>
    <izvorni_sadrzaj>
      <item>GAJIŠĆE d.o.o., OIB 83825981585, Varaždinska 48/a,10360 Sesvete</item>
      <item>FINA Regionalni centar Zagreb, OIB 85821130368, Trg svibanjskih žrtava  1995. 1,10000 Zagreb</item>
      <item>Slavko Krajinović, OIB 02644896521, Bjelovarska Ulica 62e,10360 Sesvete</item>
      <item>Slavko Krajinović, OIB 02644896521, Bjelovarska Ulica 62e,10360 Sesvete</item>
    </izvorni_sadrzaj>
    <derivirana_varijabla naziv="DomainObject.Predmet.SudioniciListAdressOIB_1">
      <item>GAJIŠĆE d.o.o., OIB 83825981585, Varaždinska 48/a,10360 Sesvete</item>
      <item>FINA Regionalni centar Zagreb, OIB 85821130368, Trg svibanjskih žrtava  1995. 1,10000 Zagreb</item>
      <item>Slavko Krajinović, OIB 02644896521, Bjelovarska Ulica 62e,10360 Sesvete</item>
      <item>Slavko Krajinović, OIB 02644896521, Bjelovarska Ulica 62e,10360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83825981585</item>
      <item>, OIB 85821130368</item>
      <item>, OIB 02644896521</item>
      <item>, OIB 02644896521</item>
    </izvorni_sadrzaj>
    <derivirana_varijabla naziv="DomainObject.Predmet.SudioniciListNazivOIB_1">
      <item>, OIB 83825981585</item>
      <item>, OIB 85821130368</item>
      <item>, OIB 02644896521</item>
      <item>, OIB 02644896521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1308</properties:Words>
  <properties:Characters>7318</properties:Characters>
  <properties:Lines>162</properties:Lines>
  <properties:Paragraphs>40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2018-03-09T09:15:00Z</dcterms:created>
  <dc:creator>Monika Grbac</dc:creator>
  <cp:lastModifiedBy>Monika Grbac</cp:lastModifiedBy>
  <cp:lastPrinted>2018-03-09T09:57:00Z</cp:lastPrinted>
  <dcterms:modified xmlns:xsi="http://www.w3.org/2001/XMLSchema-instance" xsi:type="dcterms:W3CDTF">2018-03-22T13:22:00Z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St-5253/2016-23 / Odluka - Rješenje - otvaranje stečajnog postupka (ST-5253-16_GAJIŠĆE_(bez_privremenog).docx)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