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8c135" w14:paraId="9d8c135" w:rsidRDefault="00EE6566" w:rsidR="008C102C" w:rsidRPr="00EE6566">
      <w:pPr>
        <w:jc w:val="center"/>
        <w15:collapsed w:val="false"/>
        <w:rPr>
          <w:rFonts w:cs="Times New Roman" w:hAnsi="Times New Roman" w:ascii="Times New Roman"/>
          <w:bCs/>
          <w:sz w:val="24"/>
          <w:szCs w:val="24"/>
        </w:rPr>
      </w:pPr>
      <w:bookmarkStart w:name="_GoBack" w:id="0"/>
      <w:bookmarkEnd w:id="0"/>
      <w:r w:rsidRPr="00EE6566">
        <w:rPr>
          <w:rFonts w:cs="Times New Roman" w:hAnsi="Times New Roman" w:ascii="Times New Roman"/>
          <w:bCs/>
          <w:sz w:val="24"/>
          <w:szCs w:val="24"/>
        </w:rPr>
        <w:t>Obrazac 20</w:t>
      </w:r>
    </w:p>
    <w:p w:rsidRDefault="00662CC9" w:rsidP="00662CC9" w:rsidR="00662CC9" w:rsidRPr="00EE6566">
      <w:pPr>
        <w:jc w:val="center"/>
        <w:rPr>
          <w:rFonts w:cs="Times New Roman" w:hAnsi="Times New Roman" w:ascii="Times New Roman"/>
          <w:bCs/>
          <w:sz w:val="24"/>
          <w:szCs w:val="24"/>
        </w:rPr>
      </w:pPr>
      <w:r w:rsidRPr="00EE6566">
        <w:rPr>
          <w:rFonts w:cs="Times New Roman" w:hAnsi="Times New Roman" w:ascii="Times New Roman"/>
          <w:bCs/>
          <w:sz w:val="24"/>
          <w:szCs w:val="24"/>
        </w:rPr>
        <w:t xml:space="preserve">IZVJEŠĆE </w:t>
      </w:r>
      <w:r w:rsidR="00EE6566">
        <w:rPr>
          <w:rFonts w:cs="Times New Roman" w:hAnsi="Times New Roman" w:ascii="Times New Roman"/>
          <w:bCs/>
          <w:sz w:val="24"/>
          <w:szCs w:val="24"/>
        </w:rPr>
        <w:t>STEČAJNOG UPRAVITELJA</w:t>
      </w:r>
      <w:r w:rsidRPr="00EE6566">
        <w:rPr>
          <w:rFonts w:cs="Times New Roman" w:hAnsi="Times New Roman" w:ascii="Times New Roman"/>
          <w:bCs/>
          <w:sz w:val="24"/>
          <w:szCs w:val="24"/>
        </w:rPr>
        <w:t xml:space="preserve"> O TIJEKU STEČAJNOGA POSTUPKA I STANJU STEČAJNE MASE</w:t>
      </w:r>
    </w:p>
    <w:p w:rsidRDefault="00662CC9" w:rsidP="00662CC9" w:rsidR="00662CC9">
      <w:pPr>
        <w:jc w:val="center"/>
        <w:rPr>
          <w:rFonts w:cs="Times New Roman" w:hAnsi="Times New Roman" w:ascii="Times New Roman"/>
          <w:sz w:val="24"/>
          <w:szCs w:val="24"/>
          <w:lang w:val="pl-PL"/>
        </w:rPr>
      </w:pPr>
    </w:p>
    <w:p w:rsidRDefault="00662CC9" w:rsidP="00662CC9" w:rsidR="00662CC9">
      <w:pPr>
        <w:rPr>
          <w:rFonts w:cs="Times New Roman" w:hAnsi="Times New Roman" w:ascii="Times New Roman"/>
          <w:sz w:val="24"/>
          <w:szCs w:val="24"/>
          <w:lang w:val="pl-PL"/>
        </w:rPr>
      </w:pPr>
    </w:p>
    <w:p w:rsidRDefault="00C92E1B" w:rsidP="00662CC9" w:rsidR="00C92E1B">
      <w:pPr>
        <w:rPr>
          <w:rFonts w:cs="Times New Roman" w:hAnsi="Times New Roman" w:ascii="Times New Roman"/>
          <w:b/>
          <w:bCs/>
          <w:sz w:val="24"/>
          <w:szCs w:val="24"/>
          <w:u w:val="single"/>
        </w:rPr>
      </w:pPr>
      <w:r w:rsidRPr="00662CC9">
        <w:rPr>
          <w:rFonts w:cs="Times New Roman" w:hAnsi="Times New Roman" w:ascii="Times New Roman"/>
          <w:sz w:val="20"/>
          <w:szCs w:val="20"/>
          <w:lang w:val="pl-PL"/>
        </w:rPr>
        <w:t>Nadle</w:t>
      </w:r>
      <w:r w:rsidRPr="00662CC9">
        <w:rPr>
          <w:rFonts w:cs="Times New Roman" w:hAnsi="Times New Roman" w:ascii="Times New Roman"/>
          <w:sz w:val="20"/>
          <w:szCs w:val="20"/>
        </w:rPr>
        <w:t>ž</w:t>
      </w:r>
      <w:r w:rsidRPr="00662CC9">
        <w:rPr>
          <w:rFonts w:cs="Times New Roman" w:hAnsi="Times New Roman" w:ascii="Times New Roman"/>
          <w:sz w:val="20"/>
          <w:szCs w:val="20"/>
          <w:lang w:val="pl-PL"/>
        </w:rPr>
        <w:t>ni</w:t>
      </w:r>
      <w:r w:rsidRPr="00662CC9">
        <w:rPr>
          <w:rFonts w:cs="Times New Roman" w:hAnsi="Times New Roman" w:ascii="Times New Roman"/>
          <w:sz w:val="20"/>
          <w:szCs w:val="20"/>
        </w:rPr>
        <w:t xml:space="preserve"> </w:t>
      </w:r>
      <w:r w:rsidRPr="00662CC9">
        <w:rPr>
          <w:rFonts w:cs="Times New Roman" w:hAnsi="Times New Roman" w:ascii="Times New Roman"/>
          <w:sz w:val="20"/>
          <w:szCs w:val="20"/>
          <w:lang w:val="pl-PL"/>
        </w:rPr>
        <w:t>trgova</w:t>
      </w:r>
      <w:r w:rsidRPr="00662CC9">
        <w:rPr>
          <w:rFonts w:cs="Times New Roman" w:hAnsi="Times New Roman" w:ascii="Times New Roman"/>
          <w:sz w:val="20"/>
          <w:szCs w:val="20"/>
        </w:rPr>
        <w:t>č</w:t>
      </w:r>
      <w:r w:rsidRPr="00662CC9">
        <w:rPr>
          <w:rFonts w:cs="Times New Roman" w:hAnsi="Times New Roman" w:ascii="Times New Roman"/>
          <w:sz w:val="20"/>
          <w:szCs w:val="20"/>
          <w:lang w:val="pl-PL"/>
        </w:rPr>
        <w:t>ki</w:t>
      </w:r>
      <w:r w:rsidRPr="00662CC9">
        <w:rPr>
          <w:rFonts w:cs="Times New Roman" w:hAnsi="Times New Roman" w:ascii="Times New Roman"/>
          <w:sz w:val="20"/>
          <w:szCs w:val="20"/>
        </w:rPr>
        <w:t xml:space="preserve"> </w:t>
      </w:r>
      <w:r w:rsidRPr="00662CC9">
        <w:rPr>
          <w:rFonts w:cs="Times New Roman" w:hAnsi="Times New Roman" w:ascii="Times New Roman"/>
          <w:sz w:val="20"/>
          <w:szCs w:val="20"/>
          <w:lang w:val="pl-PL"/>
        </w:rPr>
        <w:t>sud</w:t>
      </w:r>
      <w:r>
        <w:rPr>
          <w:rFonts w:cs="Times New Roman" w:hAnsi="Times New Roman" w:ascii="Times New Roman"/>
          <w:sz w:val="24"/>
          <w:szCs w:val="24"/>
        </w:rPr>
        <w:t xml:space="preserve">  </w:t>
      </w:r>
      <w:r>
        <w:rPr>
          <w:rFonts w:cs="Times New Roman" w:hAnsi="Times New Roman" w:ascii="Times New Roman"/>
          <w:b/>
          <w:bCs/>
          <w:sz w:val="24"/>
          <w:szCs w:val="24"/>
          <w:u w:val="single"/>
        </w:rPr>
        <w:t xml:space="preserve">TRGOVAČKI SUD U </w:t>
      </w:r>
      <w:r w:rsidR="00514AB5">
        <w:rPr>
          <w:rFonts w:cs="Times New Roman" w:hAnsi="Times New Roman" w:ascii="Times New Roman"/>
          <w:b/>
          <w:bCs/>
          <w:sz w:val="24"/>
          <w:szCs w:val="24"/>
          <w:u w:val="single"/>
        </w:rPr>
        <w:t>ZAGREBU</w:t>
      </w:r>
    </w:p>
    <w:p w:rsidRDefault="00C92E1B" w:rsidR="00662CC9">
      <w:pPr>
        <w:rPr>
          <w:rFonts w:cs="Times New Roman" w:hAnsi="Times New Roman" w:ascii="Times New Roman"/>
          <w:sz w:val="24"/>
          <w:szCs w:val="24"/>
          <w:lang w:val="pl-PL"/>
        </w:rPr>
      </w:pPr>
      <w:r w:rsidRPr="00662CC9">
        <w:rPr>
          <w:rFonts w:cs="Times New Roman" w:hAnsi="Times New Roman" w:ascii="Times New Roman"/>
          <w:sz w:val="20"/>
          <w:szCs w:val="20"/>
          <w:lang w:val="pl-PL"/>
        </w:rPr>
        <w:t>Poslovni broj spisa</w:t>
      </w:r>
      <w:r>
        <w:rPr>
          <w:rFonts w:cs="Times New Roman" w:hAnsi="Times New Roman" w:ascii="Times New Roman"/>
          <w:sz w:val="24"/>
          <w:szCs w:val="24"/>
          <w:lang w:val="pl-PL"/>
        </w:rPr>
        <w:t xml:space="preserve">        </w:t>
      </w:r>
      <w:r w:rsidR="00EE6566" w:rsidRPr="00EE6566">
        <w:rPr>
          <w:rFonts w:cs="Times New Roman" w:hAnsi="Times New Roman" w:ascii="Times New Roman"/>
          <w:b/>
          <w:bCs/>
          <w:sz w:val="24"/>
          <w:szCs w:val="24"/>
          <w:u w:val="single"/>
          <w:lang w:val="pl-PL"/>
        </w:rPr>
        <w:t>St-4236/16</w:t>
      </w:r>
    </w:p>
    <w:p w:rsidRDefault="00662CC9" w:rsidR="00662CC9">
      <w:pPr>
        <w:rPr>
          <w:rFonts w:cs="Times New Roman" w:hAnsi="Times New Roman" w:ascii="Times New Roman"/>
          <w:sz w:val="24"/>
          <w:szCs w:val="24"/>
          <w:lang w:val="pl-PL"/>
        </w:rPr>
      </w:pPr>
    </w:p>
    <w:p w:rsidRDefault="00C92E1B" w:rsidR="00C92E1B" w:rsidRPr="00662CC9">
      <w:pPr>
        <w:rPr>
          <w:rFonts w:cs="Times New Roman" w:hAnsi="Times New Roman" w:ascii="Times New Roman"/>
          <w:sz w:val="20"/>
          <w:szCs w:val="20"/>
          <w:lang w:val="pl-PL"/>
        </w:rPr>
      </w:pPr>
      <w:r w:rsidRPr="00662CC9">
        <w:rPr>
          <w:rFonts w:cs="Times New Roman" w:hAnsi="Times New Roman" w:ascii="Times New Roman"/>
          <w:sz w:val="20"/>
          <w:szCs w:val="20"/>
          <w:lang w:val="pl-PL"/>
        </w:rPr>
        <w:t xml:space="preserve">Dužnik (ime i prezime / tvrtka ili naziv, OIB, adresa / sjedište) </w:t>
      </w:r>
    </w:p>
    <w:p w:rsidRDefault="00EE6566" w:rsidP="00EE6566" w:rsidR="00EE6566" w:rsidRPr="00EE6566">
      <w:pPr>
        <w:rPr>
          <w:rFonts w:cs="Times New Roman" w:hAnsi="Times New Roman" w:ascii="Times New Roman"/>
          <w:b/>
          <w:bCs/>
          <w:sz w:val="24"/>
          <w:szCs w:val="24"/>
          <w:u w:val="single"/>
        </w:rPr>
      </w:pPr>
      <w:r>
        <w:rPr>
          <w:rFonts w:cs="Times New Roman" w:hAnsi="Times New Roman" w:ascii="Times New Roman"/>
          <w:b/>
          <w:bCs/>
          <w:sz w:val="24"/>
          <w:szCs w:val="24"/>
          <w:u w:val="single"/>
        </w:rPr>
        <w:t>L</w:t>
      </w:r>
      <w:r w:rsidRPr="00EE6566">
        <w:rPr>
          <w:rFonts w:cs="Times New Roman" w:hAnsi="Times New Roman" w:ascii="Times New Roman"/>
          <w:b/>
          <w:bCs/>
          <w:sz w:val="24"/>
          <w:szCs w:val="24"/>
          <w:u w:val="single"/>
        </w:rPr>
        <w:t>ikvidacijsk</w:t>
      </w:r>
      <w:r>
        <w:rPr>
          <w:rFonts w:cs="Times New Roman" w:hAnsi="Times New Roman" w:ascii="Times New Roman"/>
          <w:b/>
          <w:bCs/>
          <w:sz w:val="24"/>
          <w:szCs w:val="24"/>
          <w:u w:val="single"/>
        </w:rPr>
        <w:t>a</w:t>
      </w:r>
      <w:r w:rsidRPr="00EE6566">
        <w:rPr>
          <w:rFonts w:cs="Times New Roman" w:hAnsi="Times New Roman" w:ascii="Times New Roman"/>
          <w:b/>
          <w:bCs/>
          <w:sz w:val="24"/>
          <w:szCs w:val="24"/>
          <w:u w:val="single"/>
        </w:rPr>
        <w:t xml:space="preserve"> imovin</w:t>
      </w:r>
      <w:r>
        <w:rPr>
          <w:rFonts w:cs="Times New Roman" w:hAnsi="Times New Roman" w:ascii="Times New Roman"/>
          <w:b/>
          <w:bCs/>
          <w:sz w:val="24"/>
          <w:szCs w:val="24"/>
          <w:u w:val="single"/>
        </w:rPr>
        <w:t>a</w:t>
      </w:r>
      <w:r w:rsidRPr="00EE6566">
        <w:rPr>
          <w:rFonts w:cs="Times New Roman" w:hAnsi="Times New Roman" w:ascii="Times New Roman"/>
          <w:b/>
          <w:bCs/>
          <w:sz w:val="24"/>
          <w:szCs w:val="24"/>
          <w:u w:val="single"/>
        </w:rPr>
        <w:t xml:space="preserve"> dužnika DUNCKEL d.o.o. u stečaju</w:t>
      </w:r>
    </w:p>
    <w:p w:rsidRDefault="00EE6566" w:rsidP="00EE6566" w:rsidR="00EE6566" w:rsidRPr="00EE6566">
      <w:pPr>
        <w:rPr>
          <w:rFonts w:cs="Times New Roman" w:hAnsi="Times New Roman" w:ascii="Times New Roman"/>
          <w:b/>
          <w:bCs/>
          <w:sz w:val="24"/>
          <w:szCs w:val="24"/>
          <w:u w:val="single"/>
        </w:rPr>
      </w:pPr>
      <w:r w:rsidRPr="00EE6566">
        <w:rPr>
          <w:rFonts w:cs="Times New Roman" w:hAnsi="Times New Roman" w:ascii="Times New Roman"/>
          <w:b/>
          <w:bCs/>
          <w:sz w:val="24"/>
          <w:szCs w:val="24"/>
          <w:u w:val="single"/>
        </w:rPr>
        <w:t>OIB 23770949813,</w:t>
      </w:r>
    </w:p>
    <w:p w:rsidRDefault="00EE6566" w:rsidP="00EE6566" w:rsidR="00C92E1B">
      <w:pPr>
        <w:rPr>
          <w:rFonts w:cs="Times New Roman" w:hAnsi="Times New Roman" w:ascii="Times New Roman"/>
          <w:sz w:val="24"/>
          <w:szCs w:val="24"/>
          <w:lang w:val="pl-PL"/>
        </w:rPr>
      </w:pPr>
      <w:r w:rsidRPr="00EE6566">
        <w:rPr>
          <w:rFonts w:cs="Times New Roman" w:hAnsi="Times New Roman" w:ascii="Times New Roman"/>
          <w:b/>
          <w:bCs/>
          <w:sz w:val="24"/>
          <w:szCs w:val="24"/>
          <w:u w:val="single"/>
        </w:rPr>
        <w:t>Zagreb, Pavla Radića 44</w:t>
      </w:r>
    </w:p>
    <w:p w:rsidRDefault="00EE6566" w:rsidR="00EE6566">
      <w:pPr>
        <w:rPr>
          <w:rFonts w:cs="Times New Roman" w:hAnsi="Times New Roman" w:ascii="Times New Roman"/>
          <w:b/>
          <w:bCs/>
          <w:sz w:val="24"/>
          <w:szCs w:val="24"/>
          <w:lang w:val="pl-PL"/>
        </w:rPr>
      </w:pPr>
    </w:p>
    <w:p w:rsidRDefault="00C92E1B" w:rsidR="00C92E1B">
      <w:pPr>
        <w:rPr>
          <w:rFonts w:cs="Times New Roman" w:hAnsi="Times New Roman" w:ascii="Times New Roman"/>
          <w:b/>
          <w:bCs/>
          <w:sz w:val="24"/>
          <w:szCs w:val="24"/>
          <w:lang w:val="pl-PL"/>
        </w:rPr>
      </w:pPr>
      <w:r>
        <w:rPr>
          <w:rFonts w:cs="Times New Roman" w:hAnsi="Times New Roman" w:ascii="Times New Roman"/>
          <w:b/>
          <w:bCs/>
          <w:sz w:val="24"/>
          <w:szCs w:val="24"/>
          <w:lang w:val="pl-PL"/>
        </w:rPr>
        <w:t xml:space="preserve">I. TIJEK STEČAJNOGA POSTUPKA U RAZDOBLJU OD </w:t>
      </w:r>
      <w:r w:rsidR="00EE6566" w:rsidRPr="00EE6566">
        <w:rPr>
          <w:rFonts w:cs="Times New Roman" w:hAnsi="Times New Roman" w:ascii="Times New Roman"/>
          <w:b/>
          <w:bCs/>
          <w:sz w:val="24"/>
          <w:szCs w:val="24"/>
          <w:u w:val="single"/>
          <w:lang w:val="pl-PL"/>
        </w:rPr>
        <w:t>0</w:t>
      </w:r>
      <w:r w:rsidR="002C1CDE">
        <w:rPr>
          <w:rFonts w:cs="Times New Roman" w:hAnsi="Times New Roman" w:ascii="Times New Roman"/>
          <w:b/>
          <w:bCs/>
          <w:sz w:val="24"/>
          <w:szCs w:val="24"/>
          <w:u w:val="single"/>
          <w:lang w:val="pl-PL"/>
        </w:rPr>
        <w:t>7</w:t>
      </w:r>
      <w:r w:rsidR="00966792" w:rsidRPr="00EE6566">
        <w:rPr>
          <w:rFonts w:cs="Times New Roman" w:hAnsi="Times New Roman" w:ascii="Times New Roman"/>
          <w:b/>
          <w:bCs/>
          <w:sz w:val="24"/>
          <w:szCs w:val="24"/>
          <w:u w:val="single"/>
          <w:lang w:val="pl-PL"/>
        </w:rPr>
        <w:t>.</w:t>
      </w:r>
      <w:r w:rsidR="00514AB5">
        <w:rPr>
          <w:rFonts w:cs="Times New Roman" w:hAnsi="Times New Roman" w:ascii="Times New Roman"/>
          <w:b/>
          <w:bCs/>
          <w:sz w:val="24"/>
          <w:szCs w:val="24"/>
          <w:u w:val="single"/>
          <w:lang w:val="pl-PL"/>
        </w:rPr>
        <w:t>0</w:t>
      </w:r>
      <w:r w:rsidR="00EE6566">
        <w:rPr>
          <w:rFonts w:cs="Times New Roman" w:hAnsi="Times New Roman" w:ascii="Times New Roman"/>
          <w:b/>
          <w:bCs/>
          <w:sz w:val="24"/>
          <w:szCs w:val="24"/>
          <w:u w:val="single"/>
          <w:lang w:val="pl-PL"/>
        </w:rPr>
        <w:t>5</w:t>
      </w:r>
      <w:r w:rsidR="00966792">
        <w:rPr>
          <w:rFonts w:cs="Times New Roman" w:hAnsi="Times New Roman" w:ascii="Times New Roman"/>
          <w:b/>
          <w:bCs/>
          <w:sz w:val="24"/>
          <w:szCs w:val="24"/>
          <w:u w:val="single"/>
          <w:lang w:val="pl-PL"/>
        </w:rPr>
        <w:t>.201</w:t>
      </w:r>
      <w:r w:rsidR="00514AB5">
        <w:rPr>
          <w:rFonts w:cs="Times New Roman" w:hAnsi="Times New Roman" w:ascii="Times New Roman"/>
          <w:b/>
          <w:bCs/>
          <w:sz w:val="24"/>
          <w:szCs w:val="24"/>
          <w:u w:val="single"/>
          <w:lang w:val="pl-PL"/>
        </w:rPr>
        <w:t>8</w:t>
      </w:r>
      <w:r>
        <w:rPr>
          <w:rFonts w:cs="Times New Roman" w:hAnsi="Times New Roman" w:ascii="Times New Roman"/>
          <w:b/>
          <w:bCs/>
          <w:sz w:val="24"/>
          <w:szCs w:val="24"/>
          <w:lang w:val="pl-PL"/>
        </w:rPr>
        <w:t xml:space="preserve">. DO </w:t>
      </w:r>
      <w:r w:rsidR="00EE6566" w:rsidRPr="002C1CDE">
        <w:rPr>
          <w:rFonts w:cs="Times New Roman" w:hAnsi="Times New Roman" w:ascii="Times New Roman"/>
          <w:b/>
          <w:bCs/>
          <w:sz w:val="24"/>
          <w:szCs w:val="24"/>
          <w:u w:val="single"/>
          <w:lang w:val="pl-PL"/>
        </w:rPr>
        <w:t>0</w:t>
      </w:r>
      <w:r w:rsidR="002C1CDE" w:rsidRPr="002C1CDE">
        <w:rPr>
          <w:rFonts w:cs="Times New Roman" w:hAnsi="Times New Roman" w:ascii="Times New Roman"/>
          <w:b/>
          <w:bCs/>
          <w:sz w:val="24"/>
          <w:szCs w:val="24"/>
          <w:u w:val="single"/>
          <w:lang w:val="pl-PL"/>
        </w:rPr>
        <w:t>7</w:t>
      </w:r>
      <w:r w:rsidR="00966792" w:rsidRPr="002C1CDE">
        <w:rPr>
          <w:rFonts w:cs="Times New Roman" w:hAnsi="Times New Roman" w:ascii="Times New Roman"/>
          <w:b/>
          <w:bCs/>
          <w:sz w:val="24"/>
          <w:szCs w:val="24"/>
          <w:u w:val="single"/>
          <w:lang w:val="pl-PL"/>
        </w:rPr>
        <w:t>.</w:t>
      </w:r>
      <w:r w:rsidR="00514AB5">
        <w:rPr>
          <w:rFonts w:cs="Times New Roman" w:hAnsi="Times New Roman" w:ascii="Times New Roman"/>
          <w:b/>
          <w:bCs/>
          <w:sz w:val="24"/>
          <w:szCs w:val="24"/>
          <w:u w:val="single"/>
          <w:lang w:val="pl-PL"/>
        </w:rPr>
        <w:t>0</w:t>
      </w:r>
      <w:r w:rsidR="00EE6566">
        <w:rPr>
          <w:rFonts w:cs="Times New Roman" w:hAnsi="Times New Roman" w:ascii="Times New Roman"/>
          <w:b/>
          <w:bCs/>
          <w:sz w:val="24"/>
          <w:szCs w:val="24"/>
          <w:u w:val="single"/>
          <w:lang w:val="pl-PL"/>
        </w:rPr>
        <w:t>8</w:t>
      </w:r>
      <w:r w:rsidRPr="00966792">
        <w:rPr>
          <w:rFonts w:cs="Times New Roman" w:hAnsi="Times New Roman" w:ascii="Times New Roman"/>
          <w:b/>
          <w:bCs/>
          <w:sz w:val="24"/>
          <w:szCs w:val="24"/>
          <w:u w:val="single"/>
          <w:lang w:val="pl-PL"/>
        </w:rPr>
        <w:t>.</w:t>
      </w:r>
      <w:r>
        <w:rPr>
          <w:rFonts w:cs="Times New Roman" w:hAnsi="Times New Roman" w:ascii="Times New Roman"/>
          <w:b/>
          <w:bCs/>
          <w:sz w:val="24"/>
          <w:szCs w:val="24"/>
          <w:u w:val="single"/>
          <w:lang w:val="pl-PL"/>
        </w:rPr>
        <w:t>201</w:t>
      </w:r>
      <w:r w:rsidR="00514AB5">
        <w:rPr>
          <w:rFonts w:cs="Times New Roman" w:hAnsi="Times New Roman" w:ascii="Times New Roman"/>
          <w:b/>
          <w:bCs/>
          <w:sz w:val="24"/>
          <w:szCs w:val="24"/>
          <w:u w:val="single"/>
          <w:lang w:val="pl-PL"/>
        </w:rPr>
        <w:t>8</w:t>
      </w:r>
      <w:r>
        <w:rPr>
          <w:rFonts w:cs="Times New Roman" w:hAnsi="Times New Roman" w:ascii="Times New Roman"/>
          <w:b/>
          <w:bCs/>
          <w:sz w:val="24"/>
          <w:szCs w:val="24"/>
          <w:lang w:val="pl-PL"/>
        </w:rPr>
        <w:t>.</w:t>
      </w:r>
    </w:p>
    <w:p w:rsidRDefault="00C92E1B" w:rsidR="00C92E1B" w:rsidRPr="000E65AD">
      <w:pPr>
        <w:pStyle w:val="Tijeloteksta2"/>
        <w:rPr>
          <w:rFonts w:cs="Times New Roman" w:hAnsi="Times New Roman" w:ascii="Times New Roman"/>
          <w:sz w:val="16"/>
          <w:szCs w:val="16"/>
        </w:rPr>
      </w:pPr>
      <w:r w:rsidRPr="000E65AD">
        <w:rPr>
          <w:rFonts w:cs="Times New Roman" w:hAnsi="Times New Roman" w:ascii="Times New Roman"/>
          <w:sz w:val="16"/>
          <w:szCs w:val="16"/>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C92E1B" w:rsidR="00C92E1B">
      <w:pPr>
        <w:rPr>
          <w:rFonts w:cs="Times New Roman" w:hAnsi="Times New Roman" w:ascii="Times New Roman"/>
          <w:sz w:val="24"/>
          <w:szCs w:val="24"/>
          <w:lang w:val="pl-PL"/>
        </w:rPr>
      </w:pPr>
    </w:p>
    <w:p w:rsidRDefault="000F6A63" w:rsidP="00662CC9" w:rsidR="00112604" w:rsidRPr="007779D5">
      <w:pPr>
        <w:jc w:val="both"/>
        <w:rPr>
          <w:rFonts w:cs="Times New Roman" w:hAnsi="Times New Roman" w:ascii="Times New Roman"/>
          <w:sz w:val="24"/>
          <w:szCs w:val="24"/>
        </w:rPr>
      </w:pPr>
      <w:r>
        <w:rPr>
          <w:rFonts w:cs="Times New Roman" w:hAnsi="Times New Roman" w:ascii="Times New Roman"/>
          <w:sz w:val="24"/>
          <w:szCs w:val="24"/>
        </w:rPr>
        <w:t>D</w:t>
      </w:r>
      <w:r w:rsidRPr="000F6A63">
        <w:rPr>
          <w:rFonts w:cs="Times New Roman" w:hAnsi="Times New Roman" w:ascii="Times New Roman"/>
          <w:sz w:val="24"/>
          <w:szCs w:val="24"/>
        </w:rPr>
        <w:t xml:space="preserve">ana </w:t>
      </w:r>
      <w:r w:rsidRPr="00F14112">
        <w:rPr>
          <w:rFonts w:cs="Times New Roman" w:hAnsi="Times New Roman" w:ascii="Times New Roman"/>
          <w:b/>
          <w:sz w:val="24"/>
          <w:szCs w:val="24"/>
        </w:rPr>
        <w:t>22.07.2014</w:t>
      </w:r>
      <w:r>
        <w:rPr>
          <w:rFonts w:cs="Times New Roman" w:hAnsi="Times New Roman" w:ascii="Times New Roman"/>
          <w:sz w:val="24"/>
          <w:szCs w:val="24"/>
        </w:rPr>
        <w:t>.god</w:t>
      </w:r>
      <w:r w:rsidRPr="000F6A63">
        <w:rPr>
          <w:rFonts w:cs="Times New Roman" w:hAnsi="Times New Roman" w:ascii="Times New Roman"/>
          <w:sz w:val="24"/>
          <w:szCs w:val="24"/>
        </w:rPr>
        <w:t xml:space="preserve"> rješenjem Tt-13/16500-12</w:t>
      </w:r>
      <w:r>
        <w:rPr>
          <w:rFonts w:cs="Times New Roman" w:hAnsi="Times New Roman" w:ascii="Times New Roman"/>
          <w:sz w:val="24"/>
          <w:szCs w:val="24"/>
        </w:rPr>
        <w:t xml:space="preserve"> </w:t>
      </w:r>
      <w:r w:rsidR="00112604" w:rsidRPr="007779D5">
        <w:rPr>
          <w:rFonts w:cs="Times New Roman" w:hAnsi="Times New Roman" w:ascii="Times New Roman"/>
          <w:sz w:val="24"/>
          <w:szCs w:val="24"/>
        </w:rPr>
        <w:t xml:space="preserve">Trgovačkog suda u Zagrebu </w:t>
      </w:r>
      <w:r w:rsidRPr="00F14112">
        <w:rPr>
          <w:rFonts w:cs="Times New Roman" w:hAnsi="Times New Roman" w:ascii="Times New Roman"/>
          <w:b/>
          <w:sz w:val="24"/>
          <w:szCs w:val="24"/>
        </w:rPr>
        <w:t>brisan</w:t>
      </w:r>
      <w:r w:rsidRPr="000F6A63">
        <w:rPr>
          <w:rFonts w:cs="Times New Roman" w:hAnsi="Times New Roman" w:ascii="Times New Roman"/>
          <w:sz w:val="24"/>
          <w:szCs w:val="24"/>
        </w:rPr>
        <w:t xml:space="preserve"> je </w:t>
      </w:r>
      <w:r>
        <w:rPr>
          <w:rFonts w:cs="Times New Roman" w:hAnsi="Times New Roman" w:ascii="Times New Roman"/>
          <w:sz w:val="24"/>
          <w:szCs w:val="24"/>
        </w:rPr>
        <w:t xml:space="preserve">subjekt </w:t>
      </w:r>
      <w:r w:rsidRPr="000F6A63">
        <w:rPr>
          <w:rFonts w:cs="Times New Roman" w:hAnsi="Times New Roman" w:ascii="Times New Roman"/>
          <w:sz w:val="24"/>
          <w:szCs w:val="24"/>
        </w:rPr>
        <w:t>DUNCKEL d.o.o. za usluge</w:t>
      </w:r>
      <w:r w:rsidR="00112604" w:rsidRPr="007779D5">
        <w:rPr>
          <w:rFonts w:cs="Times New Roman" w:hAnsi="Times New Roman" w:ascii="Times New Roman"/>
          <w:sz w:val="24"/>
          <w:szCs w:val="24"/>
        </w:rPr>
        <w:t>, temeljem čl. 70 ZSR, jer nije 3 godine postupilo po obvezi predaje godišnjih financijskih izvješća.</w:t>
      </w:r>
      <w:r>
        <w:rPr>
          <w:rFonts w:cs="Times New Roman" w:hAnsi="Times New Roman" w:ascii="Times New Roman"/>
          <w:sz w:val="24"/>
          <w:szCs w:val="24"/>
        </w:rPr>
        <w:t xml:space="preserve"> Posljednje javno objavljeno izvješće bilo je za 2009.godinu.</w:t>
      </w:r>
    </w:p>
    <w:p w:rsidRDefault="000F6A63" w:rsidP="00772463" w:rsidR="000F6A63">
      <w:pPr>
        <w:jc w:val="both"/>
        <w:rPr>
          <w:rFonts w:cs="Times New Roman" w:hAnsi="Times New Roman" w:ascii="Times New Roman"/>
          <w:sz w:val="24"/>
          <w:szCs w:val="24"/>
        </w:rPr>
      </w:pPr>
      <w:r>
        <w:rPr>
          <w:rFonts w:cs="Times New Roman" w:hAnsi="Times New Roman" w:ascii="Times New Roman"/>
          <w:sz w:val="24"/>
          <w:szCs w:val="24"/>
        </w:rPr>
        <w:t>R</w:t>
      </w:r>
      <w:r w:rsidR="00112604" w:rsidRPr="007779D5">
        <w:rPr>
          <w:rFonts w:cs="Times New Roman" w:hAnsi="Times New Roman" w:ascii="Times New Roman"/>
          <w:sz w:val="24"/>
          <w:szCs w:val="24"/>
        </w:rPr>
        <w:t xml:space="preserve">ješenjem </w:t>
      </w:r>
      <w:r w:rsidR="007779D5" w:rsidRPr="007779D5">
        <w:rPr>
          <w:rFonts w:cs="Times New Roman" w:hAnsi="Times New Roman" w:ascii="Times New Roman"/>
          <w:sz w:val="24"/>
          <w:szCs w:val="24"/>
        </w:rPr>
        <w:t>Trgovačkog suda u Zagrebu</w:t>
      </w:r>
      <w:r>
        <w:rPr>
          <w:rFonts w:cs="Times New Roman" w:hAnsi="Times New Roman" w:ascii="Times New Roman"/>
          <w:sz w:val="24"/>
          <w:szCs w:val="24"/>
        </w:rPr>
        <w:t xml:space="preserve">, Stalna služba u Karlovcu, posl.br. R1-85/16 od 25.03.2016. godine </w:t>
      </w:r>
      <w:r w:rsidR="00112604" w:rsidRPr="007779D5">
        <w:rPr>
          <w:rFonts w:cs="Times New Roman" w:hAnsi="Times New Roman" w:ascii="Times New Roman"/>
          <w:sz w:val="24"/>
          <w:szCs w:val="24"/>
        </w:rPr>
        <w:t xml:space="preserve">imenovan je </w:t>
      </w:r>
      <w:r w:rsidR="007779D5" w:rsidRPr="007779D5">
        <w:rPr>
          <w:rFonts w:cs="Times New Roman" w:hAnsi="Times New Roman" w:ascii="Times New Roman"/>
          <w:sz w:val="24"/>
          <w:szCs w:val="24"/>
        </w:rPr>
        <w:t xml:space="preserve">likvidator </w:t>
      </w:r>
      <w:r>
        <w:rPr>
          <w:rFonts w:cs="Times New Roman" w:hAnsi="Times New Roman" w:ascii="Times New Roman"/>
          <w:sz w:val="24"/>
          <w:szCs w:val="24"/>
        </w:rPr>
        <w:t xml:space="preserve">Maroje Stjepović. Isti je dana </w:t>
      </w:r>
      <w:r w:rsidRPr="00F14112">
        <w:rPr>
          <w:rFonts w:cs="Times New Roman" w:hAnsi="Times New Roman" w:ascii="Times New Roman"/>
          <w:b/>
          <w:sz w:val="24"/>
          <w:szCs w:val="24"/>
        </w:rPr>
        <w:t>10.05.2016</w:t>
      </w:r>
      <w:r>
        <w:rPr>
          <w:rFonts w:cs="Times New Roman" w:hAnsi="Times New Roman" w:ascii="Times New Roman"/>
          <w:sz w:val="24"/>
          <w:szCs w:val="24"/>
        </w:rPr>
        <w:t xml:space="preserve">. godine podnio </w:t>
      </w:r>
      <w:r w:rsidR="00772463" w:rsidRPr="00F14112">
        <w:rPr>
          <w:rFonts w:cs="Times New Roman" w:hAnsi="Times New Roman" w:ascii="Times New Roman"/>
          <w:b/>
          <w:sz w:val="24"/>
          <w:szCs w:val="24"/>
        </w:rPr>
        <w:t>prijedlog</w:t>
      </w:r>
      <w:r w:rsidR="00772463">
        <w:rPr>
          <w:rFonts w:cs="Times New Roman" w:hAnsi="Times New Roman" w:ascii="Times New Roman"/>
          <w:sz w:val="24"/>
          <w:szCs w:val="24"/>
        </w:rPr>
        <w:t xml:space="preserve"> </w:t>
      </w:r>
      <w:r w:rsidR="00772463" w:rsidRPr="00772463">
        <w:rPr>
          <w:rFonts w:cs="Times New Roman" w:hAnsi="Times New Roman" w:ascii="Times New Roman"/>
          <w:sz w:val="24"/>
          <w:szCs w:val="24"/>
        </w:rPr>
        <w:t>za otvaranje stečajnog postupka</w:t>
      </w:r>
      <w:r>
        <w:rPr>
          <w:rFonts w:cs="Times New Roman" w:hAnsi="Times New Roman" w:ascii="Times New Roman"/>
          <w:sz w:val="24"/>
          <w:szCs w:val="24"/>
        </w:rPr>
        <w:t>.</w:t>
      </w:r>
    </w:p>
    <w:p w:rsidRDefault="00772463" w:rsidP="00772463" w:rsidR="00DA08F7">
      <w:pPr>
        <w:jc w:val="both"/>
        <w:rPr>
          <w:rFonts w:cs="Times New Roman" w:hAnsi="Times New Roman" w:ascii="Times New Roman"/>
          <w:sz w:val="24"/>
          <w:szCs w:val="24"/>
        </w:rPr>
      </w:pPr>
      <w:r w:rsidRPr="000953E3">
        <w:rPr>
          <w:rFonts w:cs="Times New Roman" w:hAnsi="Times New Roman" w:ascii="Times New Roman"/>
          <w:sz w:val="24"/>
          <w:szCs w:val="24"/>
        </w:rPr>
        <w:t>Trgovački sud u Zagrebu, rješenje</w:t>
      </w:r>
      <w:r>
        <w:rPr>
          <w:rFonts w:cs="Times New Roman" w:hAnsi="Times New Roman" w:ascii="Times New Roman"/>
          <w:sz w:val="24"/>
          <w:szCs w:val="24"/>
        </w:rPr>
        <w:t>m</w:t>
      </w:r>
      <w:r w:rsidRPr="000953E3">
        <w:rPr>
          <w:rFonts w:cs="Times New Roman" w:hAnsi="Times New Roman" w:ascii="Times New Roman"/>
          <w:sz w:val="24"/>
          <w:szCs w:val="24"/>
        </w:rPr>
        <w:t xml:space="preserve"> </w:t>
      </w:r>
      <w:r w:rsidR="000F6A63">
        <w:rPr>
          <w:rFonts w:cs="Times New Roman" w:hAnsi="Times New Roman" w:ascii="Times New Roman"/>
          <w:sz w:val="24"/>
          <w:szCs w:val="24"/>
        </w:rPr>
        <w:t>posl.br. 3</w:t>
      </w:r>
      <w:r w:rsidRPr="000953E3">
        <w:rPr>
          <w:rFonts w:cs="Times New Roman" w:hAnsi="Times New Roman" w:ascii="Times New Roman"/>
          <w:sz w:val="24"/>
          <w:szCs w:val="24"/>
        </w:rPr>
        <w:t xml:space="preserve"> St-</w:t>
      </w:r>
      <w:r w:rsidR="000F6A63">
        <w:rPr>
          <w:rFonts w:cs="Times New Roman" w:hAnsi="Times New Roman" w:ascii="Times New Roman"/>
          <w:sz w:val="24"/>
          <w:szCs w:val="24"/>
        </w:rPr>
        <w:t>4236</w:t>
      </w:r>
      <w:r w:rsidRPr="000953E3">
        <w:rPr>
          <w:rFonts w:cs="Times New Roman" w:hAnsi="Times New Roman" w:ascii="Times New Roman"/>
          <w:sz w:val="24"/>
          <w:szCs w:val="24"/>
        </w:rPr>
        <w:t>/16</w:t>
      </w:r>
      <w:r w:rsidR="000F6A63">
        <w:rPr>
          <w:rFonts w:cs="Times New Roman" w:hAnsi="Times New Roman" w:ascii="Times New Roman"/>
          <w:sz w:val="24"/>
          <w:szCs w:val="24"/>
        </w:rPr>
        <w:t>-4</w:t>
      </w:r>
      <w:r w:rsidRPr="000953E3">
        <w:rPr>
          <w:rFonts w:cs="Times New Roman" w:hAnsi="Times New Roman" w:ascii="Times New Roman"/>
          <w:sz w:val="24"/>
          <w:szCs w:val="24"/>
        </w:rPr>
        <w:t xml:space="preserve"> od</w:t>
      </w:r>
      <w:r>
        <w:rPr>
          <w:rFonts w:cs="Times New Roman" w:hAnsi="Times New Roman" w:ascii="Times New Roman"/>
          <w:sz w:val="24"/>
          <w:szCs w:val="24"/>
        </w:rPr>
        <w:t xml:space="preserve"> </w:t>
      </w:r>
      <w:r w:rsidR="000F6A63" w:rsidRPr="00F14112">
        <w:rPr>
          <w:rFonts w:cs="Times New Roman" w:hAnsi="Times New Roman" w:ascii="Times New Roman"/>
          <w:b/>
          <w:sz w:val="24"/>
          <w:szCs w:val="24"/>
        </w:rPr>
        <w:t>16</w:t>
      </w:r>
      <w:r w:rsidRPr="00F14112">
        <w:rPr>
          <w:rFonts w:cs="Times New Roman" w:hAnsi="Times New Roman" w:ascii="Times New Roman"/>
          <w:b/>
          <w:sz w:val="24"/>
          <w:szCs w:val="24"/>
        </w:rPr>
        <w:t>.0</w:t>
      </w:r>
      <w:r w:rsidR="000F6A63" w:rsidRPr="00F14112">
        <w:rPr>
          <w:rFonts w:cs="Times New Roman" w:hAnsi="Times New Roman" w:ascii="Times New Roman"/>
          <w:b/>
          <w:sz w:val="24"/>
          <w:szCs w:val="24"/>
        </w:rPr>
        <w:t>6</w:t>
      </w:r>
      <w:r w:rsidRPr="00F14112">
        <w:rPr>
          <w:rFonts w:cs="Times New Roman" w:hAnsi="Times New Roman" w:ascii="Times New Roman"/>
          <w:b/>
          <w:sz w:val="24"/>
          <w:szCs w:val="24"/>
        </w:rPr>
        <w:t>.201</w:t>
      </w:r>
      <w:r w:rsidR="000F6A63" w:rsidRPr="00F14112">
        <w:rPr>
          <w:rFonts w:cs="Times New Roman" w:hAnsi="Times New Roman" w:ascii="Times New Roman"/>
          <w:b/>
          <w:sz w:val="24"/>
          <w:szCs w:val="24"/>
        </w:rPr>
        <w:t>6.</w:t>
      </w:r>
      <w:r w:rsidRPr="00F14112">
        <w:rPr>
          <w:rFonts w:cs="Times New Roman" w:hAnsi="Times New Roman" w:ascii="Times New Roman"/>
          <w:b/>
          <w:sz w:val="24"/>
          <w:szCs w:val="24"/>
        </w:rPr>
        <w:t xml:space="preserve"> otvorio  </w:t>
      </w:r>
      <w:r w:rsidR="000F6A63" w:rsidRPr="00F14112">
        <w:rPr>
          <w:rFonts w:cs="Times New Roman" w:hAnsi="Times New Roman" w:ascii="Times New Roman"/>
          <w:b/>
          <w:sz w:val="24"/>
          <w:szCs w:val="24"/>
        </w:rPr>
        <w:t xml:space="preserve">je </w:t>
      </w:r>
      <w:r w:rsidRPr="00F14112">
        <w:rPr>
          <w:rFonts w:cs="Times New Roman" w:hAnsi="Times New Roman" w:ascii="Times New Roman"/>
          <w:b/>
          <w:sz w:val="24"/>
          <w:szCs w:val="24"/>
        </w:rPr>
        <w:t>stečajni postupak</w:t>
      </w:r>
      <w:r>
        <w:rPr>
          <w:rFonts w:cs="Times New Roman" w:hAnsi="Times New Roman" w:ascii="Times New Roman"/>
          <w:sz w:val="24"/>
          <w:szCs w:val="24"/>
        </w:rPr>
        <w:t xml:space="preserve"> te je istim</w:t>
      </w:r>
      <w:r w:rsidR="000F6A63">
        <w:rPr>
          <w:rFonts w:cs="Times New Roman" w:hAnsi="Times New Roman" w:ascii="Times New Roman"/>
          <w:sz w:val="24"/>
          <w:szCs w:val="24"/>
        </w:rPr>
        <w:t xml:space="preserve"> za stečajnog upravitelja imenovana Đurđa Dragović Grahek te je </w:t>
      </w:r>
      <w:r>
        <w:rPr>
          <w:rFonts w:cs="Times New Roman" w:hAnsi="Times New Roman" w:ascii="Times New Roman"/>
          <w:sz w:val="24"/>
          <w:szCs w:val="24"/>
        </w:rPr>
        <w:t xml:space="preserve"> zakazano </w:t>
      </w:r>
      <w:r w:rsidRPr="00F14112">
        <w:rPr>
          <w:rFonts w:cs="Times New Roman" w:hAnsi="Times New Roman" w:ascii="Times New Roman"/>
          <w:b/>
          <w:sz w:val="24"/>
          <w:szCs w:val="24"/>
        </w:rPr>
        <w:t>ispitno i izvještajno ročište</w:t>
      </w:r>
      <w:r>
        <w:rPr>
          <w:rFonts w:cs="Times New Roman" w:hAnsi="Times New Roman" w:ascii="Times New Roman"/>
          <w:sz w:val="24"/>
          <w:szCs w:val="24"/>
        </w:rPr>
        <w:t xml:space="preserve"> </w:t>
      </w:r>
      <w:r w:rsidR="00F14112">
        <w:rPr>
          <w:rFonts w:cs="Times New Roman" w:hAnsi="Times New Roman" w:ascii="Times New Roman"/>
          <w:sz w:val="24"/>
          <w:szCs w:val="24"/>
        </w:rPr>
        <w:t xml:space="preserve">za </w:t>
      </w:r>
      <w:r w:rsidR="000F6A63" w:rsidRPr="00F14112">
        <w:rPr>
          <w:rFonts w:cs="Times New Roman" w:hAnsi="Times New Roman" w:ascii="Times New Roman"/>
          <w:b/>
          <w:sz w:val="24"/>
          <w:szCs w:val="24"/>
        </w:rPr>
        <w:t>14</w:t>
      </w:r>
      <w:r w:rsidRPr="00F14112">
        <w:rPr>
          <w:rFonts w:cs="Times New Roman" w:hAnsi="Times New Roman" w:ascii="Times New Roman"/>
          <w:b/>
          <w:sz w:val="24"/>
          <w:szCs w:val="24"/>
        </w:rPr>
        <w:t>.0</w:t>
      </w:r>
      <w:r w:rsidR="000F6A63" w:rsidRPr="00F14112">
        <w:rPr>
          <w:rFonts w:cs="Times New Roman" w:hAnsi="Times New Roman" w:ascii="Times New Roman"/>
          <w:b/>
          <w:sz w:val="24"/>
          <w:szCs w:val="24"/>
        </w:rPr>
        <w:t>9</w:t>
      </w:r>
      <w:r w:rsidRPr="00F14112">
        <w:rPr>
          <w:rFonts w:cs="Times New Roman" w:hAnsi="Times New Roman" w:ascii="Times New Roman"/>
          <w:b/>
          <w:sz w:val="24"/>
          <w:szCs w:val="24"/>
        </w:rPr>
        <w:t>.201</w:t>
      </w:r>
      <w:r w:rsidR="000F6A63" w:rsidRPr="00F14112">
        <w:rPr>
          <w:rFonts w:cs="Times New Roman" w:hAnsi="Times New Roman" w:ascii="Times New Roman"/>
          <w:b/>
          <w:sz w:val="24"/>
          <w:szCs w:val="24"/>
        </w:rPr>
        <w:t>6</w:t>
      </w:r>
      <w:r>
        <w:rPr>
          <w:rFonts w:cs="Times New Roman" w:hAnsi="Times New Roman" w:ascii="Times New Roman"/>
          <w:sz w:val="24"/>
          <w:szCs w:val="24"/>
        </w:rPr>
        <w:t xml:space="preserve">. godine, obzirom da iz prijedloga likvidatora proizlazi da </w:t>
      </w:r>
      <w:r w:rsidRPr="00772463">
        <w:rPr>
          <w:rFonts w:cs="Times New Roman" w:hAnsi="Times New Roman" w:ascii="Times New Roman"/>
          <w:sz w:val="24"/>
          <w:szCs w:val="24"/>
        </w:rPr>
        <w:t>imovina nije dovoljna za namirenje svih tražbina vjerovnika.</w:t>
      </w:r>
    </w:p>
    <w:p w:rsidRDefault="000F6A63" w:rsidP="00772463" w:rsidR="000F6A63">
      <w:pPr>
        <w:jc w:val="both"/>
        <w:rPr>
          <w:rFonts w:cs="Times New Roman" w:hAnsi="Times New Roman" w:ascii="Times New Roman"/>
          <w:sz w:val="24"/>
          <w:szCs w:val="24"/>
        </w:rPr>
      </w:pPr>
      <w:r>
        <w:rPr>
          <w:rFonts w:cs="Times New Roman" w:hAnsi="Times New Roman" w:ascii="Times New Roman"/>
          <w:sz w:val="24"/>
          <w:szCs w:val="24"/>
        </w:rPr>
        <w:t>Rješenjem Trgovačko</w:t>
      </w:r>
      <w:r w:rsidR="00461BA1">
        <w:rPr>
          <w:rFonts w:cs="Times New Roman" w:hAnsi="Times New Roman" w:ascii="Times New Roman"/>
          <w:sz w:val="24"/>
          <w:szCs w:val="24"/>
        </w:rPr>
        <w:t>g</w:t>
      </w:r>
      <w:r>
        <w:rPr>
          <w:rFonts w:cs="Times New Roman" w:hAnsi="Times New Roman" w:ascii="Times New Roman"/>
          <w:sz w:val="24"/>
          <w:szCs w:val="24"/>
        </w:rPr>
        <w:t xml:space="preserve"> suda u Zagrebu posl.br. St-4236/16-21 od 3. svibnja 2018. godine, dosadašnja stečajna upraviteljica Đurđa Dragović Grahek razrješava se dužnosti na osobni zahtjev te se za stečajnu upraviteljicu imenuje Martina Grgec. Predmetno rješenje javno je objavljeno</w:t>
      </w:r>
      <w:r w:rsidR="00461BA1">
        <w:rPr>
          <w:rFonts w:cs="Times New Roman" w:hAnsi="Times New Roman" w:ascii="Times New Roman"/>
          <w:sz w:val="24"/>
          <w:szCs w:val="24"/>
        </w:rPr>
        <w:t xml:space="preserve"> </w:t>
      </w:r>
      <w:r w:rsidR="002C1CDE">
        <w:rPr>
          <w:rFonts w:cs="Times New Roman" w:hAnsi="Times New Roman" w:ascii="Times New Roman"/>
          <w:sz w:val="24"/>
          <w:szCs w:val="24"/>
        </w:rPr>
        <w:t>04.05.2018., a novoimenovanoj stečajnoj upraviteljici dostavljeno je 07.05.2018.</w:t>
      </w:r>
    </w:p>
    <w:p w:rsidRDefault="002C1CDE" w:rsidP="00772463" w:rsidR="002C1CDE">
      <w:pPr>
        <w:jc w:val="both"/>
        <w:rPr>
          <w:rFonts w:cs="Times New Roman" w:hAnsi="Times New Roman" w:ascii="Times New Roman"/>
          <w:sz w:val="24"/>
          <w:szCs w:val="24"/>
        </w:rPr>
      </w:pPr>
      <w:r>
        <w:rPr>
          <w:rFonts w:cs="Times New Roman" w:hAnsi="Times New Roman" w:ascii="Times New Roman"/>
          <w:sz w:val="24"/>
          <w:szCs w:val="24"/>
        </w:rPr>
        <w:t>Primopredaja dužnosti izvršena je 11.05.18. i 14.05.18., o čemu je sud obaviješten dostavom primopredajnog zapisnika.</w:t>
      </w:r>
    </w:p>
    <w:p w:rsidRDefault="002C1CDE" w:rsidP="00093FE3" w:rsidR="002C1CDE">
      <w:pPr>
        <w:jc w:val="both"/>
        <w:rPr>
          <w:rFonts w:cs="Times New Roman" w:hAnsi="Times New Roman" w:ascii="Times New Roman"/>
          <w:sz w:val="24"/>
          <w:szCs w:val="24"/>
        </w:rPr>
      </w:pPr>
      <w:r>
        <w:rPr>
          <w:rFonts w:cs="Times New Roman" w:hAnsi="Times New Roman" w:ascii="Times New Roman"/>
          <w:sz w:val="24"/>
          <w:szCs w:val="24"/>
        </w:rPr>
        <w:t xml:space="preserve">Ranija stečajna upraviteljica dala je izraditi pečat Dunckel d.o.o u stečaju, </w:t>
      </w:r>
      <w:r w:rsidR="00461BA1">
        <w:rPr>
          <w:rFonts w:cs="Times New Roman" w:hAnsi="Times New Roman" w:ascii="Times New Roman"/>
          <w:sz w:val="24"/>
          <w:szCs w:val="24"/>
        </w:rPr>
        <w:t>prikupila je podatke iz sudskog registra i od likvidatora, od HZMO o radnicima, o sudskom postupcima (Ovr-1477/13 i Ovr-1330/12 Os Pula), pribavila zk izvatke, ispitala prijave tražbina)</w:t>
      </w:r>
      <w:r w:rsidR="008B0C46">
        <w:rPr>
          <w:rFonts w:cs="Times New Roman" w:hAnsi="Times New Roman" w:ascii="Times New Roman"/>
          <w:sz w:val="24"/>
          <w:szCs w:val="24"/>
        </w:rPr>
        <w:t>. R</w:t>
      </w:r>
      <w:r>
        <w:rPr>
          <w:rFonts w:cs="Times New Roman" w:hAnsi="Times New Roman" w:ascii="Times New Roman"/>
          <w:sz w:val="24"/>
          <w:szCs w:val="24"/>
        </w:rPr>
        <w:t xml:space="preserve">ačun </w:t>
      </w:r>
      <w:r w:rsidR="008B0C46">
        <w:rPr>
          <w:rFonts w:cs="Times New Roman" w:hAnsi="Times New Roman" w:ascii="Times New Roman"/>
          <w:sz w:val="24"/>
          <w:szCs w:val="24"/>
        </w:rPr>
        <w:t xml:space="preserve">u banci </w:t>
      </w:r>
      <w:r>
        <w:rPr>
          <w:rFonts w:cs="Times New Roman" w:hAnsi="Times New Roman" w:ascii="Times New Roman"/>
          <w:sz w:val="24"/>
          <w:szCs w:val="24"/>
        </w:rPr>
        <w:t>nije otvoren, niti su ugovorene ili obavljane knjigovodstvene usluge niti predavani kakvi obrasci</w:t>
      </w:r>
      <w:r w:rsidR="008B0C46">
        <w:rPr>
          <w:rFonts w:cs="Times New Roman" w:hAnsi="Times New Roman" w:ascii="Times New Roman"/>
          <w:sz w:val="24"/>
          <w:szCs w:val="24"/>
        </w:rPr>
        <w:t>,obzirom da r</w:t>
      </w:r>
      <w:r>
        <w:rPr>
          <w:rFonts w:cs="Times New Roman" w:hAnsi="Times New Roman" w:ascii="Times New Roman"/>
          <w:sz w:val="24"/>
          <w:szCs w:val="24"/>
        </w:rPr>
        <w:t xml:space="preserve">ješenje suda o stečaju nad likvidacijskom imovinom nije upisano u sudski registar. </w:t>
      </w:r>
      <w:r w:rsidR="008B0C46">
        <w:rPr>
          <w:rFonts w:cs="Times New Roman" w:hAnsi="Times New Roman" w:ascii="Times New Roman"/>
          <w:sz w:val="24"/>
          <w:szCs w:val="24"/>
        </w:rPr>
        <w:t xml:space="preserve">Prihoda nije bilo. </w:t>
      </w:r>
      <w:r>
        <w:rPr>
          <w:rFonts w:cs="Times New Roman" w:hAnsi="Times New Roman" w:ascii="Times New Roman"/>
          <w:sz w:val="24"/>
          <w:szCs w:val="24"/>
        </w:rPr>
        <w:t xml:space="preserve">Nema informacija o posjedovnom stanju nekretnina iz podul. 1 i 17 zkul 2133 k.o. Premantura te nisu pokretani postupci radi predaje u posjed, jer za navedeno nema osiguranih sredstava, nema </w:t>
      </w:r>
      <w:r w:rsidR="009D0D5E">
        <w:rPr>
          <w:rFonts w:cs="Times New Roman" w:hAnsi="Times New Roman" w:ascii="Times New Roman"/>
          <w:sz w:val="24"/>
          <w:szCs w:val="24"/>
        </w:rPr>
        <w:t xml:space="preserve">osiguranog </w:t>
      </w:r>
      <w:r>
        <w:rPr>
          <w:rFonts w:cs="Times New Roman" w:hAnsi="Times New Roman" w:ascii="Times New Roman"/>
          <w:sz w:val="24"/>
          <w:szCs w:val="24"/>
        </w:rPr>
        <w:t>prostora za smještaj zatečenih stvari te bi trebalo</w:t>
      </w:r>
      <w:r w:rsidR="009D0D5E">
        <w:rPr>
          <w:rFonts w:cs="Times New Roman" w:hAnsi="Times New Roman" w:ascii="Times New Roman"/>
          <w:sz w:val="24"/>
          <w:szCs w:val="24"/>
        </w:rPr>
        <w:t xml:space="preserve"> preuzeti obveze koje terete nekretnine čime bi se likvidacijska imovina opteretila obvezama koje se ne može platiti. Nije poduzimala radnje u postupku ovrhe na tim </w:t>
      </w:r>
      <w:r w:rsidR="009D0D5E">
        <w:rPr>
          <w:rFonts w:cs="Times New Roman" w:hAnsi="Times New Roman" w:ascii="Times New Roman"/>
          <w:sz w:val="24"/>
          <w:szCs w:val="24"/>
        </w:rPr>
        <w:lastRenderedPageBreak/>
        <w:t>nekretninama obzirom da je na istima upisano pravo plodouživanja i založna prava, pa se provedbom ovrhe ne bi mogli ostvariti prihodi kojima bi se pokrili troškovi vođenja postupka, a stečajni vjerovnici ne bi time ostvarili nikakve koristi. Sredstva ostvarena prodajom u ovrsi kod  Općinskog suda u Puli ostvarena su prije otvaranja stečajnog postupka.</w:t>
      </w:r>
    </w:p>
    <w:p w:rsidRDefault="00061E49" w:rsidR="00061E49">
      <w:pPr>
        <w:rPr>
          <w:rFonts w:cs="Times New Roman" w:hAnsi="Times New Roman" w:ascii="Times New Roman"/>
          <w:sz w:val="24"/>
          <w:szCs w:val="24"/>
          <w:u w:val="single"/>
          <w:lang w:val="pl-PL"/>
        </w:rPr>
      </w:pPr>
    </w:p>
    <w:p w:rsidRDefault="00461BA1" w:rsidR="00461BA1" w:rsidRPr="00461BA1">
      <w:pPr>
        <w:rPr>
          <w:rFonts w:cs="Times New Roman" w:hAnsi="Times New Roman" w:ascii="Times New Roman"/>
          <w:sz w:val="24"/>
          <w:szCs w:val="24"/>
          <w:lang w:val="pl-PL"/>
        </w:rPr>
      </w:pPr>
      <w:r w:rsidRPr="00461BA1">
        <w:rPr>
          <w:rFonts w:cs="Times New Roman" w:hAnsi="Times New Roman" w:ascii="Times New Roman"/>
          <w:sz w:val="24"/>
          <w:szCs w:val="24"/>
          <w:lang w:val="pl-PL"/>
        </w:rPr>
        <w:t>Na izvještajnom ročištu dana 14.09.2016. godine vjerovnici su donijeli slijedeće odluke:</w:t>
      </w:r>
    </w:p>
    <w:p w:rsidRDefault="00461BA1" w:rsidP="00461BA1" w:rsidR="00461BA1" w:rsidRPr="00461BA1">
      <w:pPr>
        <w:pStyle w:val="Odlomakpopisa"/>
        <w:numPr>
          <w:ilvl w:val="0"/>
          <w:numId w:val="22"/>
        </w:numPr>
        <w:rPr>
          <w:rFonts w:cs="Times New Roman" w:hAnsi="Times New Roman" w:ascii="Times New Roman"/>
          <w:sz w:val="24"/>
          <w:szCs w:val="24"/>
          <w:lang w:val="pl-PL"/>
        </w:rPr>
      </w:pPr>
      <w:r w:rsidRPr="00461BA1">
        <w:rPr>
          <w:rFonts w:cs="Times New Roman" w:hAnsi="Times New Roman" w:ascii="Times New Roman"/>
          <w:sz w:val="24"/>
          <w:szCs w:val="24"/>
          <w:lang w:val="pl-PL"/>
        </w:rPr>
        <w:t>Prihvaća se u cijelosti izvješće stečajnog upravitelja o gospodarskom položaju stečajnog dužnika i njegovim uzrocima, te se odobravaju sve do sada poduzete radnje stečajnog upravitelja</w:t>
      </w:r>
    </w:p>
    <w:p w:rsidRDefault="00461BA1" w:rsidP="00461BA1" w:rsidR="00461BA1" w:rsidRPr="00461BA1">
      <w:pPr>
        <w:pStyle w:val="Odlomakpopisa"/>
        <w:numPr>
          <w:ilvl w:val="0"/>
          <w:numId w:val="22"/>
        </w:numPr>
        <w:rPr>
          <w:rFonts w:cs="Times New Roman" w:hAnsi="Times New Roman" w:ascii="Times New Roman"/>
          <w:sz w:val="24"/>
          <w:szCs w:val="24"/>
          <w:lang w:val="pl-PL"/>
        </w:rPr>
      </w:pPr>
      <w:r w:rsidRPr="00461BA1">
        <w:rPr>
          <w:rFonts w:cs="Times New Roman" w:hAnsi="Times New Roman" w:ascii="Times New Roman"/>
          <w:sz w:val="24"/>
          <w:szCs w:val="24"/>
          <w:lang w:val="pl-PL"/>
        </w:rPr>
        <w:t>Upućuje se steča</w:t>
      </w:r>
      <w:r w:rsidR="008B0C46">
        <w:rPr>
          <w:rFonts w:cs="Times New Roman" w:hAnsi="Times New Roman" w:ascii="Times New Roman"/>
          <w:sz w:val="24"/>
          <w:szCs w:val="24"/>
          <w:lang w:val="pl-PL"/>
        </w:rPr>
        <w:t>j</w:t>
      </w:r>
      <w:r w:rsidRPr="00461BA1">
        <w:rPr>
          <w:rFonts w:cs="Times New Roman" w:hAnsi="Times New Roman" w:ascii="Times New Roman"/>
          <w:sz w:val="24"/>
          <w:szCs w:val="24"/>
          <w:lang w:val="pl-PL"/>
        </w:rPr>
        <w:t>na upravitelja na preuzimanje svih postupaka u kojima je stečajni dužnik stranka</w:t>
      </w:r>
    </w:p>
    <w:p w:rsidRDefault="002173DE" w:rsidR="002173DE">
      <w:pPr>
        <w:rPr>
          <w:rFonts w:cs="Times New Roman" w:hAnsi="Times New Roman" w:ascii="Times New Roman"/>
          <w:sz w:val="24"/>
          <w:szCs w:val="24"/>
          <w:u w:val="single"/>
          <w:lang w:val="pl-PL"/>
        </w:rPr>
      </w:pPr>
    </w:p>
    <w:p w:rsidRDefault="002173DE" w:rsidR="00461BA1" w:rsidRPr="002173DE">
      <w:pPr>
        <w:rPr>
          <w:rFonts w:cs="Times New Roman" w:hAnsi="Times New Roman" w:ascii="Times New Roman"/>
          <w:sz w:val="24"/>
          <w:szCs w:val="24"/>
          <w:lang w:val="pl-PL"/>
        </w:rPr>
      </w:pPr>
      <w:r w:rsidRPr="002173DE">
        <w:rPr>
          <w:rFonts w:cs="Times New Roman" w:hAnsi="Times New Roman" w:ascii="Times New Roman"/>
          <w:sz w:val="24"/>
          <w:szCs w:val="24"/>
          <w:lang w:val="pl-PL"/>
        </w:rPr>
        <w:t>U pogledu načina i uvjeta unovčenja predmeta stečajne mase vjerovnici nisu donijeli nikakvu odluku, niti bi to mogli, obzirom da je imovina unovčena/unovčit će se u ranije pokrenutim ovršnim postupcima.</w:t>
      </w:r>
    </w:p>
    <w:p w:rsidRDefault="00061E49" w:rsidP="00061E49" w:rsidR="00F21EF0" w:rsidRPr="002173DE">
      <w:pPr>
        <w:rPr>
          <w:rFonts w:cs="Times New Roman" w:hAnsi="Times New Roman" w:ascii="Times New Roman"/>
          <w:sz w:val="24"/>
          <w:szCs w:val="24"/>
          <w:lang w:val="pl-PL"/>
        </w:rPr>
      </w:pPr>
      <w:r w:rsidRPr="002173DE">
        <w:rPr>
          <w:rFonts w:cs="Times New Roman" w:hAnsi="Times New Roman" w:ascii="Times New Roman"/>
          <w:sz w:val="24"/>
          <w:szCs w:val="24"/>
          <w:lang w:val="pl-PL"/>
        </w:rPr>
        <w:t xml:space="preserve">Izvršen je pregled </w:t>
      </w:r>
      <w:r w:rsidR="002173DE" w:rsidRPr="002173DE">
        <w:rPr>
          <w:rFonts w:cs="Times New Roman" w:hAnsi="Times New Roman" w:ascii="Times New Roman"/>
          <w:sz w:val="24"/>
          <w:szCs w:val="24"/>
          <w:lang w:val="pl-PL"/>
        </w:rPr>
        <w:t xml:space="preserve">cjelokupne </w:t>
      </w:r>
      <w:r w:rsidRPr="002173DE">
        <w:rPr>
          <w:rFonts w:cs="Times New Roman" w:hAnsi="Times New Roman" w:ascii="Times New Roman"/>
          <w:sz w:val="24"/>
          <w:szCs w:val="24"/>
          <w:lang w:val="pl-PL"/>
        </w:rPr>
        <w:t>primljene dokumentacije.</w:t>
      </w:r>
    </w:p>
    <w:p w:rsidRDefault="00061E49" w:rsidP="002173DE" w:rsidR="00093FE3" w:rsidRPr="002173DE">
      <w:pPr>
        <w:jc w:val="both"/>
        <w:rPr>
          <w:rFonts w:cs="Times New Roman" w:hAnsi="Times New Roman" w:ascii="Times New Roman"/>
          <w:sz w:val="24"/>
          <w:szCs w:val="24"/>
          <w:lang w:val="pl-PL"/>
        </w:rPr>
      </w:pPr>
      <w:r w:rsidRPr="002173DE">
        <w:rPr>
          <w:rFonts w:cs="Times New Roman" w:hAnsi="Times New Roman" w:ascii="Times New Roman"/>
          <w:sz w:val="24"/>
          <w:szCs w:val="24"/>
          <w:lang w:val="pl-PL"/>
        </w:rPr>
        <w:t>Uvidom u sudski registar utvrđeno je da stečajna masa</w:t>
      </w:r>
      <w:r w:rsidR="00DC2D55" w:rsidRPr="002173DE">
        <w:rPr>
          <w:rFonts w:cs="Times New Roman" w:hAnsi="Times New Roman" w:ascii="Times New Roman"/>
          <w:sz w:val="24"/>
          <w:szCs w:val="24"/>
          <w:lang w:val="pl-PL"/>
        </w:rPr>
        <w:t xml:space="preserve"> nije upisana u sudski registar, nije joj dodijeljen OIB, slijedom čega ne postoji obveza vođenja poslovnih knjiga niti podnošenja kakvih obrazaca.</w:t>
      </w:r>
      <w:r w:rsidR="002173DE">
        <w:rPr>
          <w:rFonts w:cs="Times New Roman" w:hAnsi="Times New Roman" w:ascii="Times New Roman"/>
          <w:sz w:val="24"/>
          <w:szCs w:val="24"/>
          <w:lang w:val="pl-PL"/>
        </w:rPr>
        <w:t xml:space="preserve"> Međutim, bez upisa u sudski registar stečajna masa neće moći biti stranka u sudskim postupcima, a upis u sudski registar ima za posljedicu obvezu predavanja poreznih prijava (prijava poreza na dobit) i s tim povezane troškove knjigovodstvenih usluga.</w:t>
      </w:r>
    </w:p>
    <w:p w:rsidRDefault="00061E49" w:rsidR="00061E49">
      <w:pPr>
        <w:rPr>
          <w:rFonts w:cs="Times New Roman" w:hAnsi="Times New Roman" w:ascii="Times New Roman"/>
          <w:sz w:val="24"/>
          <w:szCs w:val="24"/>
          <w:lang w:val="pl-PL"/>
        </w:rPr>
      </w:pPr>
    </w:p>
    <w:p w:rsidRDefault="00C92E1B" w:rsidR="00C92E1B" w:rsidRPr="002173DE">
      <w:pPr>
        <w:rPr>
          <w:rFonts w:cs="Times New Roman" w:hAnsi="Times New Roman" w:ascii="Times New Roman"/>
          <w:sz w:val="24"/>
          <w:szCs w:val="24"/>
          <w:u w:val="single"/>
          <w:lang w:val="pl-PL"/>
        </w:rPr>
      </w:pPr>
      <w:r w:rsidRPr="002173DE">
        <w:rPr>
          <w:rFonts w:cs="Times New Roman" w:hAnsi="Times New Roman" w:ascii="Times New Roman"/>
          <w:sz w:val="24"/>
          <w:szCs w:val="24"/>
          <w:u w:val="single"/>
          <w:lang w:val="pl-PL"/>
        </w:rPr>
        <w:t xml:space="preserve">b) Popis postupaka pred sudovima i drugim tijelima u kojima je stečajni upravitelj sudjelovao </w:t>
      </w:r>
    </w:p>
    <w:p w:rsidRDefault="005B4A0D" w:rsidR="005B4A0D">
      <w:pPr>
        <w:rPr>
          <w:rFonts w:cs="Times New Roman" w:hAnsi="Times New Roman" w:ascii="Times New Roman"/>
          <w:sz w:val="24"/>
          <w:szCs w:val="24"/>
          <w:lang w:val="pl-PL"/>
        </w:rPr>
      </w:pPr>
    </w:p>
    <w:tbl>
      <w:tblPr>
        <w:tblStyle w:val="Reetkatablice"/>
        <w:tblW w:type="dxa" w:w="9464"/>
        <w:tblLayout w:type="fixed"/>
        <w:tblLook w:val="04A0" w:noVBand="1" w:noHBand="0" w:lastColumn="0" w:firstColumn="1" w:lastRow="0" w:firstRow="1"/>
      </w:tblPr>
      <w:tblGrid>
        <w:gridCol w:w="1384"/>
        <w:gridCol w:w="1276"/>
        <w:gridCol w:w="1276"/>
        <w:gridCol w:w="1842"/>
        <w:gridCol w:w="1276"/>
        <w:gridCol w:w="2410"/>
      </w:tblGrid>
      <w:tr w:rsidTr="002173DE" w:rsidR="002173DE" w:rsidRPr="00F14112">
        <w:tc>
          <w:tcPr>
            <w:tcW w:type="dxa" w:w="1384"/>
          </w:tcPr>
          <w:p w:rsidRDefault="00DC2D55" w:rsidR="00DC2D55" w:rsidRPr="00F14112">
            <w:pPr>
              <w:rPr>
                <w:rFonts w:cs="Times New Roman" w:hAnsi="Times New Roman" w:ascii="Times New Roman"/>
                <w:lang w:val="pl-PL"/>
              </w:rPr>
            </w:pPr>
            <w:r w:rsidRPr="00F14112">
              <w:rPr>
                <w:rFonts w:cs="Times New Roman" w:hAnsi="Times New Roman" w:ascii="Times New Roman"/>
                <w:lang w:val="pl-PL"/>
              </w:rPr>
              <w:t>Posl.br. i sud</w:t>
            </w:r>
          </w:p>
        </w:tc>
        <w:tc>
          <w:tcPr>
            <w:tcW w:type="dxa" w:w="1276"/>
          </w:tcPr>
          <w:p w:rsidRDefault="00DC2D55" w:rsidR="00DC2D55" w:rsidRPr="00F14112">
            <w:pPr>
              <w:rPr>
                <w:rFonts w:cs="Times New Roman" w:hAnsi="Times New Roman" w:ascii="Times New Roman"/>
                <w:lang w:val="pl-PL"/>
              </w:rPr>
            </w:pPr>
            <w:r w:rsidRPr="00F14112">
              <w:rPr>
                <w:rFonts w:cs="Times New Roman" w:hAnsi="Times New Roman" w:ascii="Times New Roman"/>
                <w:lang w:val="pl-PL"/>
              </w:rPr>
              <w:t>Radi</w:t>
            </w:r>
          </w:p>
        </w:tc>
        <w:tc>
          <w:tcPr>
            <w:tcW w:type="dxa" w:w="1276"/>
          </w:tcPr>
          <w:p w:rsidRDefault="00DC2D55" w:rsidP="00DC2D55" w:rsidR="00DC2D55" w:rsidRPr="00F14112">
            <w:pPr>
              <w:rPr>
                <w:rFonts w:cs="Times New Roman" w:hAnsi="Times New Roman" w:ascii="Times New Roman"/>
                <w:lang w:val="pl-PL"/>
              </w:rPr>
            </w:pPr>
            <w:r w:rsidRPr="00F14112">
              <w:rPr>
                <w:rFonts w:cs="Times New Roman" w:hAnsi="Times New Roman" w:ascii="Times New Roman"/>
                <w:lang w:val="pl-PL"/>
              </w:rPr>
              <w:t>Ovrhovoditelj / predlagatelj osiguranja</w:t>
            </w:r>
          </w:p>
        </w:tc>
        <w:tc>
          <w:tcPr>
            <w:tcW w:type="dxa" w:w="1842"/>
          </w:tcPr>
          <w:p w:rsidRDefault="00DC2D55" w:rsidP="00BC08C1" w:rsidR="00DC2D55" w:rsidRPr="00F14112">
            <w:pPr>
              <w:rPr>
                <w:rFonts w:cs="Times New Roman" w:hAnsi="Times New Roman" w:ascii="Times New Roman"/>
                <w:lang w:val="pl-PL"/>
              </w:rPr>
            </w:pPr>
            <w:r w:rsidRPr="00F14112">
              <w:rPr>
                <w:rFonts w:cs="Times New Roman" w:hAnsi="Times New Roman" w:ascii="Times New Roman"/>
                <w:lang w:val="pl-PL"/>
              </w:rPr>
              <w:t>Predmet ovrhe</w:t>
            </w:r>
            <w:r w:rsidR="005B4A0D" w:rsidRPr="00F14112">
              <w:rPr>
                <w:rFonts w:cs="Times New Roman" w:hAnsi="Times New Roman" w:ascii="Times New Roman"/>
                <w:lang w:val="pl-PL"/>
              </w:rPr>
              <w:t>/osiguranja</w:t>
            </w:r>
          </w:p>
        </w:tc>
        <w:tc>
          <w:tcPr>
            <w:tcW w:type="dxa" w:w="1276"/>
          </w:tcPr>
          <w:p w:rsidRDefault="00DC2D55" w:rsidP="00BC08C1" w:rsidR="00DC2D55" w:rsidRPr="00F14112">
            <w:pPr>
              <w:rPr>
                <w:rFonts w:cs="Times New Roman" w:hAnsi="Times New Roman" w:ascii="Times New Roman"/>
                <w:lang w:val="pl-PL"/>
              </w:rPr>
            </w:pPr>
            <w:r w:rsidRPr="00F14112">
              <w:rPr>
                <w:rFonts w:cs="Times New Roman" w:hAnsi="Times New Roman" w:ascii="Times New Roman"/>
                <w:lang w:val="pl-PL"/>
              </w:rPr>
              <w:t>Zabilježba u z.k</w:t>
            </w:r>
          </w:p>
        </w:tc>
        <w:tc>
          <w:tcPr>
            <w:tcW w:type="dxa" w:w="2410"/>
          </w:tcPr>
          <w:p w:rsidRDefault="00DC2D55" w:rsidP="00BC08C1" w:rsidR="00DC2D55" w:rsidRPr="00F14112">
            <w:pPr>
              <w:rPr>
                <w:rFonts w:cs="Times New Roman" w:hAnsi="Times New Roman" w:ascii="Times New Roman"/>
                <w:lang w:val="pl-PL"/>
              </w:rPr>
            </w:pPr>
            <w:r w:rsidRPr="00F14112">
              <w:rPr>
                <w:rFonts w:cs="Times New Roman" w:hAnsi="Times New Roman" w:ascii="Times New Roman"/>
                <w:lang w:val="pl-PL"/>
              </w:rPr>
              <w:t>Status</w:t>
            </w:r>
          </w:p>
        </w:tc>
      </w:tr>
      <w:tr w:rsidTr="002173DE" w:rsidR="002173DE" w:rsidRPr="00F14112">
        <w:tc>
          <w:tcPr>
            <w:tcW w:type="dxa" w:w="1384"/>
          </w:tcPr>
          <w:p w:rsidRDefault="002173DE" w:rsidR="00F14112" w:rsidRPr="00F14112">
            <w:pPr>
              <w:rPr>
                <w:rFonts w:cs="Times New Roman" w:hAnsi="Times New Roman" w:ascii="Times New Roman"/>
                <w:lang w:val="pl-PL"/>
              </w:rPr>
            </w:pPr>
            <w:r>
              <w:rPr>
                <w:rFonts w:cs="Times New Roman" w:hAnsi="Times New Roman" w:ascii="Times New Roman"/>
                <w:lang w:val="pl-PL"/>
              </w:rPr>
              <w:t xml:space="preserve">Ovr-1330/12 </w:t>
            </w:r>
            <w:r w:rsidR="00F14112" w:rsidRPr="00F14112">
              <w:rPr>
                <w:rFonts w:cs="Times New Roman" w:hAnsi="Times New Roman" w:ascii="Times New Roman"/>
                <w:lang w:val="pl-PL"/>
              </w:rPr>
              <w:t>novi broj: Ovr-3818/16</w:t>
            </w:r>
          </w:p>
          <w:p w:rsidRDefault="00F14112" w:rsidR="00F14112" w:rsidRPr="00F14112">
            <w:pPr>
              <w:rPr>
                <w:rFonts w:cs="Times New Roman" w:hAnsi="Times New Roman" w:ascii="Times New Roman"/>
                <w:lang w:val="pl-PL"/>
              </w:rPr>
            </w:pPr>
            <w:r w:rsidRPr="00F14112">
              <w:rPr>
                <w:rFonts w:cs="Times New Roman" w:hAnsi="Times New Roman" w:ascii="Times New Roman"/>
                <w:lang w:val="pl-PL"/>
              </w:rPr>
              <w:t>Općinski sud u Puli</w:t>
            </w:r>
          </w:p>
        </w:tc>
        <w:tc>
          <w:tcPr>
            <w:tcW w:type="dxa" w:w="1276"/>
          </w:tcPr>
          <w:p w:rsidRDefault="00FA0E69" w:rsidR="00F14112" w:rsidRPr="00F14112">
            <w:pPr>
              <w:rPr>
                <w:rFonts w:cs="Times New Roman" w:hAnsi="Times New Roman" w:ascii="Times New Roman"/>
                <w:lang w:val="pl-PL"/>
              </w:rPr>
            </w:pPr>
            <w:r>
              <w:rPr>
                <w:rFonts w:cs="Times New Roman" w:hAnsi="Times New Roman" w:ascii="Times New Roman"/>
                <w:lang w:val="pl-PL"/>
              </w:rPr>
              <w:t>Ovrhe</w:t>
            </w:r>
          </w:p>
        </w:tc>
        <w:tc>
          <w:tcPr>
            <w:tcW w:type="dxa" w:w="1276"/>
          </w:tcPr>
          <w:p w:rsidRDefault="00F14112" w:rsidP="00DC2D55" w:rsidR="00F14112" w:rsidRPr="00F14112">
            <w:pPr>
              <w:rPr>
                <w:rFonts w:cs="Times New Roman" w:hAnsi="Times New Roman" w:ascii="Times New Roman"/>
                <w:lang w:val="pl-PL"/>
              </w:rPr>
            </w:pPr>
            <w:r w:rsidRPr="00F14112">
              <w:rPr>
                <w:rFonts w:cs="Times New Roman" w:hAnsi="Times New Roman" w:ascii="Times New Roman"/>
                <w:lang w:val="pl-PL"/>
              </w:rPr>
              <w:t>Mijo Kladarić, Sl.Brod i</w:t>
            </w:r>
          </w:p>
          <w:p w:rsidRDefault="00F14112" w:rsidP="00DC2D55" w:rsidR="00F14112" w:rsidRPr="00F14112">
            <w:pPr>
              <w:rPr>
                <w:rFonts w:cs="Times New Roman" w:hAnsi="Times New Roman" w:ascii="Times New Roman"/>
                <w:lang w:val="pl-PL"/>
              </w:rPr>
            </w:pPr>
            <w:r w:rsidRPr="00F14112">
              <w:rPr>
                <w:rFonts w:cs="Times New Roman" w:hAnsi="Times New Roman" w:ascii="Times New Roman"/>
                <w:lang w:val="pl-PL"/>
              </w:rPr>
              <w:t>Milanko Vuković</w:t>
            </w:r>
          </w:p>
        </w:tc>
        <w:tc>
          <w:tcPr>
            <w:tcW w:type="dxa" w:w="1842"/>
          </w:tcPr>
          <w:p w:rsidRDefault="00F14112" w:rsidP="00F14112" w:rsidR="00F14112" w:rsidRPr="00F14112">
            <w:pPr>
              <w:spacing w:after="0"/>
              <w:rPr>
                <w:rFonts w:cs="Times New Roman" w:hAnsi="Times New Roman" w:ascii="Times New Roman"/>
                <w:lang w:val="pl-PL"/>
              </w:rPr>
            </w:pPr>
            <w:r w:rsidRPr="00F14112">
              <w:rPr>
                <w:rFonts w:cs="Times New Roman" w:hAnsi="Times New Roman" w:ascii="Times New Roman"/>
                <w:lang w:val="pl-PL"/>
              </w:rPr>
              <w:t>Podul.</w:t>
            </w:r>
          </w:p>
          <w:p w:rsidRDefault="00F14112" w:rsidP="00F14112" w:rsidR="00F14112" w:rsidRPr="00F14112">
            <w:pPr>
              <w:spacing w:after="0"/>
              <w:rPr>
                <w:rFonts w:cs="Times New Roman" w:hAnsi="Times New Roman" w:ascii="Times New Roman"/>
                <w:lang w:val="pl-PL"/>
              </w:rPr>
            </w:pPr>
            <w:r w:rsidRPr="00F14112">
              <w:rPr>
                <w:rFonts w:cs="Times New Roman" w:hAnsi="Times New Roman" w:ascii="Times New Roman"/>
                <w:lang w:val="pl-PL"/>
              </w:rPr>
              <w:t>4,15,20, 25,26</w:t>
            </w:r>
          </w:p>
          <w:p w:rsidRDefault="00F14112" w:rsidP="00F14112" w:rsidR="00F14112" w:rsidRPr="00F14112">
            <w:pPr>
              <w:spacing w:after="0"/>
              <w:rPr>
                <w:rFonts w:cs="Times New Roman" w:hAnsi="Times New Roman" w:ascii="Times New Roman"/>
                <w:lang w:val="pl-PL"/>
              </w:rPr>
            </w:pPr>
            <w:r w:rsidRPr="00F14112">
              <w:rPr>
                <w:rFonts w:cs="Times New Roman" w:hAnsi="Times New Roman" w:ascii="Times New Roman"/>
                <w:lang w:val="pl-PL"/>
              </w:rPr>
              <w:t xml:space="preserve">Zkul. 2133 k.o. Premantura </w:t>
            </w:r>
          </w:p>
          <w:p w:rsidRDefault="00F14112" w:rsidP="00F14112" w:rsidR="00F14112" w:rsidRPr="00F14112">
            <w:pPr>
              <w:spacing w:after="0"/>
              <w:rPr>
                <w:rFonts w:cs="Times New Roman" w:hAnsi="Times New Roman" w:ascii="Times New Roman"/>
                <w:lang w:val="pl-PL"/>
              </w:rPr>
            </w:pPr>
            <w:r w:rsidRPr="00F14112">
              <w:rPr>
                <w:rFonts w:cs="Times New Roman" w:hAnsi="Times New Roman" w:ascii="Times New Roman"/>
                <w:lang w:val="pl-PL"/>
              </w:rPr>
              <w:t xml:space="preserve">(nisu više u stečajnoj masi – prodano u ovršnom postupku ovrhovoditeljima </w:t>
            </w:r>
          </w:p>
          <w:p w:rsidRDefault="00F14112" w:rsidP="00F14112" w:rsidR="00F14112" w:rsidRPr="00F14112">
            <w:pPr>
              <w:spacing w:after="0"/>
              <w:rPr>
                <w:rFonts w:cs="Times New Roman" w:hAnsi="Times New Roman" w:ascii="Times New Roman"/>
                <w:lang w:val="pl-PL"/>
              </w:rPr>
            </w:pPr>
            <w:r w:rsidRPr="00F14112">
              <w:rPr>
                <w:rFonts w:cs="Times New Roman" w:hAnsi="Times New Roman" w:ascii="Times New Roman"/>
                <w:lang w:val="pl-PL"/>
              </w:rPr>
              <w:t>Miji Kladariću (4,15)</w:t>
            </w:r>
          </w:p>
          <w:p w:rsidRDefault="00F14112" w:rsidP="00F14112" w:rsidR="00F14112" w:rsidRPr="00F14112">
            <w:pPr>
              <w:spacing w:after="0"/>
              <w:rPr>
                <w:rFonts w:cs="Times New Roman" w:hAnsi="Times New Roman" w:ascii="Times New Roman"/>
                <w:lang w:val="pl-PL"/>
              </w:rPr>
            </w:pPr>
            <w:r w:rsidRPr="00F14112">
              <w:rPr>
                <w:rFonts w:cs="Times New Roman" w:hAnsi="Times New Roman" w:ascii="Times New Roman"/>
                <w:lang w:val="pl-PL"/>
              </w:rPr>
              <w:t>Milanku Vukoviću (20,25,26)</w:t>
            </w:r>
          </w:p>
        </w:tc>
        <w:tc>
          <w:tcPr>
            <w:tcW w:type="dxa" w:w="1276"/>
          </w:tcPr>
          <w:p w:rsidRDefault="00F14112" w:rsidP="00BC08C1" w:rsidR="00F14112" w:rsidRPr="00F14112">
            <w:pPr>
              <w:rPr>
                <w:rFonts w:cs="Times New Roman" w:hAnsi="Times New Roman" w:ascii="Times New Roman"/>
                <w:lang w:val="pl-PL"/>
              </w:rPr>
            </w:pPr>
          </w:p>
        </w:tc>
        <w:tc>
          <w:tcPr>
            <w:tcW w:type="dxa" w:w="2410"/>
          </w:tcPr>
          <w:p w:rsidRDefault="00FA0E69" w:rsidP="00F14112" w:rsidR="00FA0E69">
            <w:pPr>
              <w:rPr>
                <w:rFonts w:cs="Times New Roman" w:hAnsi="Times New Roman" w:ascii="Times New Roman"/>
                <w:lang w:val="pl-PL"/>
              </w:rPr>
            </w:pPr>
            <w:r w:rsidRPr="00FA0E69">
              <w:rPr>
                <w:rFonts w:cs="Times New Roman" w:hAnsi="Times New Roman" w:ascii="Times New Roman"/>
                <w:lang w:val="pl-PL"/>
              </w:rPr>
              <w:t xml:space="preserve">Rj. </w:t>
            </w:r>
            <w:r>
              <w:rPr>
                <w:rFonts w:cs="Times New Roman" w:hAnsi="Times New Roman" w:ascii="Times New Roman"/>
                <w:lang w:val="pl-PL"/>
              </w:rPr>
              <w:t>posl.br. Ovr-3818/16 od 15.05.15. o</w:t>
            </w:r>
            <w:r w:rsidRPr="00FA0E69">
              <w:rPr>
                <w:rFonts w:cs="Times New Roman" w:hAnsi="Times New Roman" w:ascii="Times New Roman"/>
                <w:lang w:val="pl-PL"/>
              </w:rPr>
              <w:t xml:space="preserve"> prekidu</w:t>
            </w:r>
            <w:r w:rsidR="002173DE">
              <w:rPr>
                <w:rFonts w:cs="Times New Roman" w:hAnsi="Times New Roman" w:ascii="Times New Roman"/>
                <w:lang w:val="pl-PL"/>
              </w:rPr>
              <w:t xml:space="preserve"> (toč.I)</w:t>
            </w:r>
            <w:r>
              <w:rPr>
                <w:rFonts w:cs="Times New Roman" w:hAnsi="Times New Roman" w:ascii="Times New Roman"/>
                <w:lang w:val="pl-PL"/>
              </w:rPr>
              <w:t xml:space="preserve"> i ne</w:t>
            </w:r>
            <w:r w:rsidRPr="00FA0E69">
              <w:rPr>
                <w:rFonts w:cs="Times New Roman" w:hAnsi="Times New Roman" w:ascii="Times New Roman"/>
                <w:lang w:val="pl-PL"/>
              </w:rPr>
              <w:t>nadležn</w:t>
            </w:r>
            <w:r>
              <w:rPr>
                <w:rFonts w:cs="Times New Roman" w:hAnsi="Times New Roman" w:ascii="Times New Roman"/>
                <w:lang w:val="pl-PL"/>
              </w:rPr>
              <w:t>osti</w:t>
            </w:r>
            <w:r w:rsidRPr="00FA0E69">
              <w:rPr>
                <w:rFonts w:cs="Times New Roman" w:hAnsi="Times New Roman" w:ascii="Times New Roman"/>
                <w:lang w:val="pl-PL"/>
              </w:rPr>
              <w:t xml:space="preserve"> </w:t>
            </w:r>
            <w:r>
              <w:rPr>
                <w:rFonts w:cs="Times New Roman" w:hAnsi="Times New Roman" w:ascii="Times New Roman"/>
                <w:lang w:val="pl-PL"/>
              </w:rPr>
              <w:t>te</w:t>
            </w:r>
            <w:r w:rsidRPr="00FA0E69">
              <w:rPr>
                <w:rFonts w:cs="Times New Roman" w:hAnsi="Times New Roman" w:ascii="Times New Roman"/>
                <w:lang w:val="pl-PL"/>
              </w:rPr>
              <w:t xml:space="preserve"> ustup</w:t>
            </w:r>
            <w:r>
              <w:rPr>
                <w:rFonts w:cs="Times New Roman" w:hAnsi="Times New Roman" w:ascii="Times New Roman"/>
                <w:lang w:val="pl-PL"/>
              </w:rPr>
              <w:t xml:space="preserve"> stečajnom sudu</w:t>
            </w:r>
            <w:r w:rsidRPr="00FA0E69">
              <w:rPr>
                <w:rFonts w:cs="Times New Roman" w:hAnsi="Times New Roman" w:ascii="Times New Roman"/>
                <w:lang w:val="pl-PL"/>
              </w:rPr>
              <w:t xml:space="preserve"> </w:t>
            </w:r>
            <w:r w:rsidR="002173DE">
              <w:rPr>
                <w:rFonts w:cs="Times New Roman" w:hAnsi="Times New Roman" w:ascii="Times New Roman"/>
                <w:lang w:val="pl-PL"/>
              </w:rPr>
              <w:t xml:space="preserve">(toč. II) </w:t>
            </w:r>
            <w:r w:rsidR="00814627">
              <w:rPr>
                <w:rFonts w:cs="Times New Roman" w:hAnsi="Times New Roman" w:ascii="Times New Roman"/>
                <w:lang w:val="pl-PL"/>
              </w:rPr>
              <w:t xml:space="preserve">i prijenosu kupovnine na </w:t>
            </w:r>
            <w:r w:rsidRPr="00FA0E69">
              <w:rPr>
                <w:rFonts w:cs="Times New Roman" w:hAnsi="Times New Roman" w:ascii="Times New Roman"/>
                <w:lang w:val="pl-PL"/>
              </w:rPr>
              <w:t>Ts Zagreb</w:t>
            </w:r>
            <w:r w:rsidR="002173DE">
              <w:rPr>
                <w:rFonts w:cs="Times New Roman" w:hAnsi="Times New Roman" w:ascii="Times New Roman"/>
                <w:lang w:val="pl-PL"/>
              </w:rPr>
              <w:t xml:space="preserve"> (toč.III)</w:t>
            </w:r>
            <w:r w:rsidRPr="00FA0E69">
              <w:rPr>
                <w:rFonts w:cs="Times New Roman" w:hAnsi="Times New Roman" w:ascii="Times New Roman"/>
                <w:lang w:val="pl-PL"/>
              </w:rPr>
              <w:t>.</w:t>
            </w:r>
          </w:p>
          <w:p w:rsidRDefault="00FA0E69" w:rsidP="00F14112" w:rsidR="00FA0E69" w:rsidRPr="00FA0E69">
            <w:pPr>
              <w:rPr>
                <w:rFonts w:cs="Times New Roman" w:hAnsi="Times New Roman" w:ascii="Times New Roman"/>
                <w:lang w:val="pl-PL"/>
              </w:rPr>
            </w:pPr>
            <w:r>
              <w:rPr>
                <w:rFonts w:cs="Times New Roman" w:hAnsi="Times New Roman" w:ascii="Times New Roman"/>
                <w:lang w:val="pl-PL"/>
              </w:rPr>
              <w:t xml:space="preserve">Izjavljena žalba </w:t>
            </w:r>
            <w:r w:rsidR="002173DE">
              <w:rPr>
                <w:rFonts w:cs="Times New Roman" w:hAnsi="Times New Roman" w:ascii="Times New Roman"/>
                <w:lang w:val="pl-PL"/>
              </w:rPr>
              <w:t>(na toč. II i III)</w:t>
            </w:r>
            <w:r>
              <w:rPr>
                <w:rFonts w:cs="Times New Roman" w:hAnsi="Times New Roman" w:ascii="Times New Roman"/>
                <w:lang w:val="pl-PL"/>
              </w:rPr>
              <w:t>– Gž Ovr-538/2017 Žs Vel.Gorica u tijeku</w:t>
            </w:r>
            <w:r w:rsidRPr="00FA0E69">
              <w:rPr>
                <w:rFonts w:cs="Times New Roman" w:hAnsi="Times New Roman" w:ascii="Times New Roman"/>
                <w:lang w:val="pl-PL"/>
              </w:rPr>
              <w:t xml:space="preserve"> </w:t>
            </w:r>
          </w:p>
          <w:p w:rsidRDefault="00F14112" w:rsidP="002173DE" w:rsidR="00F14112">
            <w:pPr>
              <w:rPr>
                <w:rFonts w:cs="Times New Roman" w:hAnsi="Times New Roman" w:ascii="Times New Roman"/>
                <w:lang w:val="pl-PL"/>
              </w:rPr>
            </w:pPr>
            <w:r w:rsidRPr="002173DE">
              <w:rPr>
                <w:rFonts w:cs="Times New Roman" w:hAnsi="Times New Roman" w:ascii="Times New Roman"/>
                <w:lang w:val="pl-PL"/>
              </w:rPr>
              <w:t>Kupovnina u iznosu od 200.000,00 kn</w:t>
            </w:r>
            <w:r w:rsidR="00FA0E69" w:rsidRPr="002173DE">
              <w:rPr>
                <w:rFonts w:cs="Times New Roman" w:hAnsi="Times New Roman" w:ascii="Times New Roman"/>
                <w:lang w:val="pl-PL"/>
              </w:rPr>
              <w:t xml:space="preserve"> prenesena na račun Ts Zagreb</w:t>
            </w:r>
            <w:r w:rsidR="002173DE" w:rsidRPr="002173DE">
              <w:rPr>
                <w:rFonts w:cs="Times New Roman" w:hAnsi="Times New Roman" w:ascii="Times New Roman"/>
                <w:lang w:val="pl-PL"/>
              </w:rPr>
              <w:t xml:space="preserve">, održano </w:t>
            </w:r>
            <w:r w:rsidRPr="002173DE">
              <w:rPr>
                <w:rFonts w:cs="Times New Roman" w:hAnsi="Times New Roman" w:ascii="Times New Roman"/>
                <w:lang w:val="pl-PL"/>
              </w:rPr>
              <w:t>ročište za  diobu kupovnine</w:t>
            </w:r>
            <w:r w:rsidR="002173DE" w:rsidRPr="002173DE">
              <w:rPr>
                <w:rFonts w:cs="Times New Roman" w:hAnsi="Times New Roman" w:ascii="Times New Roman"/>
                <w:lang w:val="pl-PL"/>
              </w:rPr>
              <w:t>, ali nije doneseno</w:t>
            </w:r>
            <w:r w:rsidRPr="002173DE">
              <w:rPr>
                <w:rFonts w:cs="Times New Roman" w:hAnsi="Times New Roman" w:ascii="Times New Roman"/>
                <w:lang w:val="pl-PL"/>
              </w:rPr>
              <w:t xml:space="preserve"> rješenje o  namirenju</w:t>
            </w:r>
          </w:p>
          <w:p w:rsidRDefault="007D77EC" w:rsidP="002173DE" w:rsidR="007D77EC" w:rsidRPr="00F14112">
            <w:pPr>
              <w:rPr>
                <w:rFonts w:cs="Times New Roman" w:hAnsi="Times New Roman" w:ascii="Times New Roman"/>
                <w:lang w:val="pl-PL"/>
              </w:rPr>
            </w:pPr>
          </w:p>
        </w:tc>
      </w:tr>
      <w:tr w:rsidTr="002173DE" w:rsidR="002173DE" w:rsidRPr="00F14112">
        <w:tc>
          <w:tcPr>
            <w:tcW w:type="dxa" w:w="1384"/>
          </w:tcPr>
          <w:p w:rsidRDefault="00C83D52" w:rsidR="00C83D52">
            <w:pPr>
              <w:rPr>
                <w:rFonts w:cs="Times New Roman" w:hAnsi="Times New Roman" w:ascii="Times New Roman"/>
                <w:lang w:val="pl-PL"/>
              </w:rPr>
            </w:pPr>
            <w:r>
              <w:rPr>
                <w:rFonts w:cs="Times New Roman" w:hAnsi="Times New Roman" w:ascii="Times New Roman"/>
                <w:lang w:val="pl-PL"/>
              </w:rPr>
              <w:lastRenderedPageBreak/>
              <w:t xml:space="preserve">Ovr-1477/13 </w:t>
            </w:r>
          </w:p>
          <w:p w:rsidRDefault="00C83D52" w:rsidR="00C83D52">
            <w:pPr>
              <w:rPr>
                <w:rFonts w:cs="Times New Roman" w:hAnsi="Times New Roman" w:ascii="Times New Roman"/>
                <w:lang w:val="pl-PL"/>
              </w:rPr>
            </w:pPr>
            <w:r>
              <w:rPr>
                <w:rFonts w:cs="Times New Roman" w:hAnsi="Times New Roman" w:ascii="Times New Roman"/>
                <w:lang w:val="pl-PL"/>
              </w:rPr>
              <w:t>novi broj: Ovr-4798/16</w:t>
            </w:r>
          </w:p>
          <w:p w:rsidRDefault="00C83D52" w:rsidR="00C83D52" w:rsidRPr="00F14112">
            <w:pPr>
              <w:rPr>
                <w:rFonts w:cs="Times New Roman" w:hAnsi="Times New Roman" w:ascii="Times New Roman"/>
                <w:lang w:val="pl-PL"/>
              </w:rPr>
            </w:pPr>
            <w:r>
              <w:rPr>
                <w:rFonts w:cs="Times New Roman" w:hAnsi="Times New Roman" w:ascii="Times New Roman"/>
                <w:lang w:val="pl-PL"/>
              </w:rPr>
              <w:t>Općinski sud u Puli</w:t>
            </w:r>
          </w:p>
        </w:tc>
        <w:tc>
          <w:tcPr>
            <w:tcW w:type="dxa" w:w="1276"/>
          </w:tcPr>
          <w:p w:rsidRDefault="00FA0E69" w:rsidR="00C83D52" w:rsidRPr="00F14112">
            <w:pPr>
              <w:rPr>
                <w:rFonts w:cs="Times New Roman" w:hAnsi="Times New Roman" w:ascii="Times New Roman"/>
                <w:lang w:val="pl-PL"/>
              </w:rPr>
            </w:pPr>
            <w:r>
              <w:rPr>
                <w:rFonts w:cs="Times New Roman" w:hAnsi="Times New Roman" w:ascii="Times New Roman"/>
                <w:lang w:val="pl-PL"/>
              </w:rPr>
              <w:t>ovrhe</w:t>
            </w:r>
          </w:p>
        </w:tc>
        <w:tc>
          <w:tcPr>
            <w:tcW w:type="dxa" w:w="1276"/>
          </w:tcPr>
          <w:p w:rsidRDefault="00C83D52" w:rsidP="00C83D52" w:rsidR="00C83D52" w:rsidRPr="00F14112">
            <w:pPr>
              <w:rPr>
                <w:rFonts w:cs="Times New Roman" w:hAnsi="Times New Roman" w:ascii="Times New Roman"/>
                <w:lang w:val="pl-PL"/>
              </w:rPr>
            </w:pPr>
            <w:r w:rsidRPr="00C83D52">
              <w:rPr>
                <w:rFonts w:cs="Times New Roman" w:hAnsi="Times New Roman" w:ascii="Times New Roman"/>
                <w:lang w:val="pl-PL"/>
              </w:rPr>
              <w:t>Milanko Vuković</w:t>
            </w:r>
            <w:r>
              <w:rPr>
                <w:rFonts w:cs="Times New Roman" w:hAnsi="Times New Roman" w:ascii="Times New Roman"/>
                <w:lang w:val="pl-PL"/>
              </w:rPr>
              <w:t>, Pula</w:t>
            </w:r>
          </w:p>
        </w:tc>
        <w:tc>
          <w:tcPr>
            <w:tcW w:type="dxa" w:w="1842"/>
          </w:tcPr>
          <w:p w:rsidRDefault="00C83D52" w:rsidP="00C83D52" w:rsidR="00C83D52" w:rsidRPr="00C83D52">
            <w:pPr>
              <w:spacing w:after="0"/>
              <w:rPr>
                <w:rFonts w:cs="Times New Roman" w:hAnsi="Times New Roman" w:ascii="Times New Roman"/>
                <w:lang w:val="pl-PL"/>
              </w:rPr>
            </w:pPr>
            <w:r>
              <w:rPr>
                <w:rFonts w:cs="Times New Roman" w:hAnsi="Times New Roman" w:ascii="Times New Roman"/>
                <w:lang w:val="pl-PL"/>
              </w:rPr>
              <w:t>Podul.</w:t>
            </w:r>
            <w:r w:rsidRPr="00C83D52">
              <w:rPr>
                <w:rFonts w:cs="Times New Roman" w:hAnsi="Times New Roman" w:ascii="Times New Roman"/>
                <w:b/>
                <w:lang w:val="pl-PL"/>
              </w:rPr>
              <w:t>1</w:t>
            </w:r>
            <w:r>
              <w:rPr>
                <w:rFonts w:cs="Times New Roman" w:hAnsi="Times New Roman" w:ascii="Times New Roman"/>
                <w:lang w:val="pl-PL"/>
              </w:rPr>
              <w:t xml:space="preserve"> i </w:t>
            </w:r>
            <w:r w:rsidRPr="00C83D52">
              <w:rPr>
                <w:rFonts w:cs="Times New Roman" w:hAnsi="Times New Roman" w:ascii="Times New Roman"/>
                <w:b/>
                <w:lang w:val="pl-PL"/>
              </w:rPr>
              <w:t>17</w:t>
            </w:r>
            <w:r>
              <w:rPr>
                <w:rFonts w:cs="Times New Roman" w:hAnsi="Times New Roman" w:ascii="Times New Roman"/>
                <w:lang w:val="pl-PL"/>
              </w:rPr>
              <w:t xml:space="preserve"> </w:t>
            </w:r>
            <w:r w:rsidRPr="00C83D52">
              <w:rPr>
                <w:rFonts w:cs="Times New Roman" w:hAnsi="Times New Roman" w:ascii="Times New Roman"/>
                <w:lang w:val="pl-PL"/>
              </w:rPr>
              <w:t>z.k.ul. 2133 k.o. Premantura</w:t>
            </w:r>
          </w:p>
          <w:p w:rsidRDefault="00C83D52" w:rsidP="00C83D52" w:rsidR="00C83D52" w:rsidRPr="00F14112">
            <w:pPr>
              <w:spacing w:after="0"/>
              <w:rPr>
                <w:rFonts w:cs="Times New Roman" w:hAnsi="Times New Roman" w:ascii="Times New Roman"/>
                <w:lang w:val="pl-PL"/>
              </w:rPr>
            </w:pPr>
          </w:p>
        </w:tc>
        <w:tc>
          <w:tcPr>
            <w:tcW w:type="dxa" w:w="1276"/>
          </w:tcPr>
          <w:p w:rsidRDefault="00C83D52" w:rsidP="00BC08C1" w:rsidR="00C83D52" w:rsidRPr="00F14112">
            <w:pPr>
              <w:rPr>
                <w:rFonts w:cs="Times New Roman" w:hAnsi="Times New Roman" w:ascii="Times New Roman"/>
                <w:lang w:val="pl-PL"/>
              </w:rPr>
            </w:pPr>
            <w:r w:rsidRPr="00C83D52">
              <w:rPr>
                <w:rFonts w:cs="Times New Roman" w:hAnsi="Times New Roman" w:ascii="Times New Roman"/>
                <w:lang w:val="pl-PL"/>
              </w:rPr>
              <w:t>Z-8693/13</w:t>
            </w:r>
            <w:r>
              <w:rPr>
                <w:rFonts w:cs="Times New Roman" w:hAnsi="Times New Roman" w:ascii="Times New Roman"/>
                <w:lang w:val="pl-PL"/>
              </w:rPr>
              <w:t xml:space="preserve"> zabilježba ovrhe</w:t>
            </w:r>
          </w:p>
        </w:tc>
        <w:tc>
          <w:tcPr>
            <w:tcW w:type="dxa" w:w="2410"/>
          </w:tcPr>
          <w:p w:rsidRDefault="00C83D52" w:rsidP="00F14112" w:rsidR="00C83D52" w:rsidRPr="00C83D52">
            <w:pPr>
              <w:rPr>
                <w:rFonts w:cs="Times New Roman" w:hAnsi="Times New Roman" w:ascii="Times New Roman"/>
                <w:lang w:val="pl-PL"/>
              </w:rPr>
            </w:pPr>
            <w:r w:rsidRPr="00C83D52">
              <w:rPr>
                <w:rFonts w:cs="Times New Roman" w:hAnsi="Times New Roman" w:ascii="Times New Roman"/>
                <w:lang w:val="pl-PL"/>
              </w:rPr>
              <w:t xml:space="preserve">Prekid postupka </w:t>
            </w:r>
          </w:p>
          <w:p w:rsidRDefault="00C83D52" w:rsidP="00F14112" w:rsidR="00C83D52" w:rsidRPr="00F14112">
            <w:pPr>
              <w:rPr>
                <w:rFonts w:cs="Times New Roman" w:hAnsi="Times New Roman" w:ascii="Times New Roman"/>
                <w:color w:val="FF0000"/>
                <w:lang w:val="pl-PL"/>
              </w:rPr>
            </w:pPr>
            <w:r w:rsidRPr="00C83D52">
              <w:rPr>
                <w:rFonts w:cs="Times New Roman" w:hAnsi="Times New Roman" w:ascii="Times New Roman"/>
                <w:lang w:val="pl-PL"/>
              </w:rPr>
              <w:t>Rj. o prekidu 22.08.2014</w:t>
            </w:r>
          </w:p>
        </w:tc>
      </w:tr>
      <w:tr w:rsidTr="002173DE" w:rsidR="002173DE" w:rsidRPr="00F14112">
        <w:tc>
          <w:tcPr>
            <w:tcW w:type="dxa" w:w="1384"/>
          </w:tcPr>
          <w:p w:rsidRDefault="00DC2D55" w:rsidR="00DC2D55" w:rsidRPr="00F14112">
            <w:pPr>
              <w:rPr>
                <w:rFonts w:cs="Times New Roman" w:hAnsi="Times New Roman" w:ascii="Times New Roman"/>
                <w:lang w:val="pl-PL"/>
              </w:rPr>
            </w:pPr>
            <w:r w:rsidRPr="00F14112">
              <w:rPr>
                <w:rFonts w:cs="Times New Roman" w:hAnsi="Times New Roman" w:ascii="Times New Roman"/>
                <w:lang w:val="pl-PL"/>
              </w:rPr>
              <w:t>Ovr-3025/2010</w:t>
            </w:r>
          </w:p>
          <w:p w:rsidRDefault="00DC2D55" w:rsidR="00DC2D55" w:rsidRPr="00F14112">
            <w:pPr>
              <w:rPr>
                <w:rFonts w:cs="Times New Roman" w:hAnsi="Times New Roman" w:ascii="Times New Roman"/>
                <w:lang w:val="pl-PL"/>
              </w:rPr>
            </w:pPr>
            <w:r w:rsidRPr="00F14112">
              <w:rPr>
                <w:rFonts w:cs="Times New Roman" w:hAnsi="Times New Roman" w:ascii="Times New Roman"/>
                <w:lang w:val="pl-PL"/>
              </w:rPr>
              <w:t xml:space="preserve">Općinski sud u Puli </w:t>
            </w:r>
          </w:p>
          <w:p w:rsidRDefault="00DC2D55" w:rsidR="00DC2D55" w:rsidRPr="00F14112">
            <w:pPr>
              <w:rPr>
                <w:rFonts w:cs="Times New Roman" w:hAnsi="Times New Roman" w:ascii="Times New Roman"/>
                <w:lang w:val="pl-PL"/>
              </w:rPr>
            </w:pPr>
          </w:p>
        </w:tc>
        <w:tc>
          <w:tcPr>
            <w:tcW w:type="dxa" w:w="1276"/>
          </w:tcPr>
          <w:p w:rsidRDefault="00DC2D55" w:rsidR="00DC2D55" w:rsidRPr="00F14112">
            <w:pPr>
              <w:rPr>
                <w:rFonts w:cs="Times New Roman" w:hAnsi="Times New Roman" w:ascii="Times New Roman"/>
                <w:lang w:val="pl-PL"/>
              </w:rPr>
            </w:pPr>
            <w:r w:rsidRPr="00F14112">
              <w:rPr>
                <w:rFonts w:cs="Times New Roman" w:hAnsi="Times New Roman" w:ascii="Times New Roman"/>
                <w:lang w:val="pl-PL"/>
              </w:rPr>
              <w:t>Osiguranja novčane tražbine</w:t>
            </w:r>
          </w:p>
        </w:tc>
        <w:tc>
          <w:tcPr>
            <w:tcW w:type="dxa" w:w="1276"/>
          </w:tcPr>
          <w:p w:rsidRDefault="00DC2D55" w:rsidR="00DC2D55" w:rsidRPr="00F14112">
            <w:pPr>
              <w:rPr>
                <w:rFonts w:cs="Times New Roman" w:hAnsi="Times New Roman" w:ascii="Times New Roman"/>
                <w:lang w:val="pl-PL"/>
              </w:rPr>
            </w:pPr>
            <w:r w:rsidRPr="00F14112">
              <w:rPr>
                <w:rFonts w:cs="Times New Roman" w:hAnsi="Times New Roman" w:ascii="Times New Roman"/>
                <w:lang w:val="pl-PL"/>
              </w:rPr>
              <w:t>Milanko Vuković, Pula</w:t>
            </w:r>
          </w:p>
        </w:tc>
        <w:tc>
          <w:tcPr>
            <w:tcW w:type="dxa" w:w="1842"/>
          </w:tcPr>
          <w:p w:rsidRDefault="00DC2D55" w:rsidP="00F14112" w:rsidR="00DC2D55" w:rsidRPr="00F14112">
            <w:pPr>
              <w:spacing w:after="0"/>
              <w:rPr>
                <w:rFonts w:cs="Times New Roman" w:hAnsi="Times New Roman" w:ascii="Times New Roman"/>
                <w:lang w:val="pl-PL"/>
              </w:rPr>
            </w:pPr>
            <w:r w:rsidRPr="00F14112">
              <w:rPr>
                <w:rFonts w:cs="Times New Roman" w:hAnsi="Times New Roman" w:ascii="Times New Roman"/>
                <w:lang w:val="pl-PL"/>
              </w:rPr>
              <w:t>podul.4</w:t>
            </w:r>
          </w:p>
          <w:p w:rsidRDefault="00DC2D55" w:rsidP="00F14112" w:rsidR="00DC2D55" w:rsidRPr="00F14112">
            <w:pPr>
              <w:spacing w:after="0"/>
              <w:rPr>
                <w:rFonts w:cs="Times New Roman" w:hAnsi="Times New Roman" w:ascii="Times New Roman"/>
                <w:lang w:val="pl-PL"/>
              </w:rPr>
            </w:pPr>
            <w:r w:rsidRPr="00F14112">
              <w:rPr>
                <w:rFonts w:cs="Times New Roman" w:hAnsi="Times New Roman" w:ascii="Times New Roman"/>
                <w:lang w:val="pl-PL"/>
              </w:rPr>
              <w:t>zkul. 2133 k.o. Premantura</w:t>
            </w:r>
            <w:r w:rsidR="005B4A0D" w:rsidRPr="00F14112">
              <w:rPr>
                <w:rFonts w:cs="Times New Roman" w:hAnsi="Times New Roman" w:ascii="Times New Roman"/>
                <w:lang w:val="pl-PL"/>
              </w:rPr>
              <w:t xml:space="preserve"> (stan 4)</w:t>
            </w:r>
          </w:p>
          <w:p w:rsidRDefault="005B4A0D" w:rsidP="00F14112" w:rsidR="005B4A0D" w:rsidRPr="00F14112">
            <w:pPr>
              <w:spacing w:after="0"/>
              <w:rPr>
                <w:rFonts w:cs="Times New Roman" w:hAnsi="Times New Roman" w:ascii="Times New Roman"/>
                <w:lang w:val="pl-PL"/>
              </w:rPr>
            </w:pPr>
            <w:r w:rsidRPr="00F14112">
              <w:rPr>
                <w:rFonts w:cs="Times New Roman" w:hAnsi="Times New Roman" w:ascii="Times New Roman"/>
                <w:lang w:val="pl-PL"/>
              </w:rPr>
              <w:t>(nije više u stečajnoj masi – prodano u ovršnom postupku Milanku Vukoviću)</w:t>
            </w:r>
          </w:p>
          <w:p w:rsidRDefault="00DC2D55" w:rsidP="00DC2D55" w:rsidR="00DC2D55" w:rsidRPr="00F14112">
            <w:pPr>
              <w:rPr>
                <w:rFonts w:cs="Times New Roman" w:hAnsi="Times New Roman" w:ascii="Times New Roman"/>
                <w:lang w:val="pl-PL"/>
              </w:rPr>
            </w:pPr>
          </w:p>
        </w:tc>
        <w:tc>
          <w:tcPr>
            <w:tcW w:type="dxa" w:w="1276"/>
          </w:tcPr>
          <w:p w:rsidRDefault="00DC2D55" w:rsidP="00DC2D55" w:rsidR="00DC2D55" w:rsidRPr="00F14112">
            <w:pPr>
              <w:rPr>
                <w:rFonts w:cs="Times New Roman" w:hAnsi="Times New Roman" w:ascii="Times New Roman"/>
                <w:lang w:val="pl-PL"/>
              </w:rPr>
            </w:pPr>
            <w:r w:rsidRPr="00F14112">
              <w:rPr>
                <w:rFonts w:cs="Times New Roman" w:hAnsi="Times New Roman" w:ascii="Times New Roman"/>
                <w:lang w:val="pl-PL"/>
              </w:rPr>
              <w:t>Zabilježba zabrane otuđenja ili opterećenja Z-4766/11</w:t>
            </w:r>
          </w:p>
        </w:tc>
        <w:tc>
          <w:tcPr>
            <w:tcW w:type="dxa" w:w="2410"/>
          </w:tcPr>
          <w:p w:rsidRDefault="00F14112" w:rsidP="00DC2D55" w:rsidR="00F14112" w:rsidRPr="00F14112">
            <w:pPr>
              <w:rPr>
                <w:rFonts w:cs="Times New Roman" w:hAnsi="Times New Roman" w:ascii="Times New Roman"/>
                <w:lang w:val="pl-PL"/>
              </w:rPr>
            </w:pPr>
            <w:r w:rsidRPr="00F14112">
              <w:rPr>
                <w:rFonts w:cs="Times New Roman" w:hAnsi="Times New Roman" w:ascii="Times New Roman"/>
                <w:lang w:val="pl-PL"/>
              </w:rPr>
              <w:t xml:space="preserve">Obustavljen </w:t>
            </w:r>
          </w:p>
          <w:p w:rsidRDefault="00F14112" w:rsidP="00DC2D55" w:rsidR="00DC2D55" w:rsidRPr="00F14112">
            <w:pPr>
              <w:rPr>
                <w:rFonts w:cs="Times New Roman" w:hAnsi="Times New Roman" w:ascii="Times New Roman"/>
                <w:lang w:val="pl-PL"/>
              </w:rPr>
            </w:pPr>
            <w:r w:rsidRPr="00F14112">
              <w:rPr>
                <w:rFonts w:cs="Times New Roman" w:hAnsi="Times New Roman" w:ascii="Times New Roman"/>
                <w:lang w:val="pl-PL"/>
              </w:rPr>
              <w:t>R</w:t>
            </w:r>
            <w:r w:rsidR="00DC2D55" w:rsidRPr="00F14112">
              <w:rPr>
                <w:rFonts w:cs="Times New Roman" w:hAnsi="Times New Roman" w:ascii="Times New Roman"/>
                <w:lang w:val="pl-PL"/>
              </w:rPr>
              <w:t>j. o obustavi od 10.05.2018.</w:t>
            </w:r>
          </w:p>
          <w:p w:rsidRDefault="005B4A0D" w:rsidP="00DC2D55" w:rsidR="005B4A0D" w:rsidRPr="00F14112">
            <w:pPr>
              <w:rPr>
                <w:rFonts w:cs="Times New Roman" w:hAnsi="Times New Roman" w:ascii="Times New Roman"/>
                <w:lang w:val="pl-PL"/>
              </w:rPr>
            </w:pPr>
            <w:r w:rsidRPr="00F14112">
              <w:rPr>
                <w:rFonts w:cs="Times New Roman" w:hAnsi="Times New Roman" w:ascii="Times New Roman"/>
                <w:lang w:val="pl-PL"/>
              </w:rPr>
              <w:t>(nema žalbe, pravomoćno)</w:t>
            </w:r>
          </w:p>
          <w:p w:rsidRDefault="00DC2D55" w:rsidP="005B4A0D" w:rsidR="00DC2D55" w:rsidRPr="00F14112">
            <w:pPr>
              <w:rPr>
                <w:rFonts w:cs="Times New Roman" w:hAnsi="Times New Roman" w:ascii="Times New Roman"/>
                <w:lang w:val="pl-PL"/>
              </w:rPr>
            </w:pPr>
            <w:r w:rsidRPr="00F14112">
              <w:rPr>
                <w:rFonts w:cs="Times New Roman" w:hAnsi="Times New Roman" w:ascii="Times New Roman"/>
                <w:lang w:val="pl-PL"/>
              </w:rPr>
              <w:t xml:space="preserve">Zabilježba Z-4766/11 </w:t>
            </w:r>
            <w:r w:rsidR="005B4A0D" w:rsidRPr="00F14112">
              <w:rPr>
                <w:rFonts w:cs="Times New Roman" w:hAnsi="Times New Roman" w:ascii="Times New Roman"/>
                <w:lang w:val="pl-PL"/>
              </w:rPr>
              <w:t>još nije brisana</w:t>
            </w:r>
          </w:p>
        </w:tc>
      </w:tr>
    </w:tbl>
    <w:p w:rsidRDefault="00F21EF0" w:rsidR="00F21EF0" w:rsidRPr="00514AB5">
      <w:pPr>
        <w:rPr>
          <w:rFonts w:cs="Times New Roman" w:hAnsi="Times New Roman" w:ascii="Times New Roman"/>
          <w:color w:val="FF0000"/>
          <w:sz w:val="24"/>
          <w:szCs w:val="24"/>
          <w:lang w:val="pl-PL"/>
        </w:rPr>
      </w:pPr>
    </w:p>
    <w:p w:rsidRDefault="00C92E1B" w:rsidR="00C92E1B" w:rsidRPr="00EA719D">
      <w:pPr>
        <w:rPr>
          <w:rFonts w:cs="Times New Roman" w:hAnsi="Times New Roman" w:ascii="Times New Roman"/>
          <w:sz w:val="24"/>
          <w:szCs w:val="24"/>
          <w:u w:val="single"/>
          <w:lang w:val="pl-PL"/>
        </w:rPr>
      </w:pPr>
      <w:r w:rsidRPr="00EA719D">
        <w:rPr>
          <w:rFonts w:cs="Times New Roman" w:hAnsi="Times New Roman" w:ascii="Times New Roman"/>
          <w:sz w:val="24"/>
          <w:szCs w:val="24"/>
          <w:u w:val="single"/>
          <w:lang w:val="pl-PL"/>
        </w:rPr>
        <w:t xml:space="preserve">c) Popis radnika koji su nastavili s radom </w:t>
      </w:r>
    </w:p>
    <w:p w:rsidRDefault="00EA397E" w:rsidR="00384EC7" w:rsidRPr="00EA397E">
      <w:pPr>
        <w:rPr>
          <w:rFonts w:cs="Times New Roman" w:hAnsi="Times New Roman" w:ascii="Times New Roman"/>
          <w:sz w:val="24"/>
          <w:szCs w:val="24"/>
          <w:lang w:val="pl-PL"/>
        </w:rPr>
      </w:pPr>
      <w:r w:rsidRPr="00EA397E">
        <w:rPr>
          <w:rFonts w:cs="Times New Roman" w:hAnsi="Times New Roman" w:ascii="Times New Roman"/>
          <w:sz w:val="24"/>
          <w:szCs w:val="24"/>
          <w:lang w:val="pl-PL"/>
        </w:rPr>
        <w:t xml:space="preserve">Nema. </w:t>
      </w:r>
    </w:p>
    <w:p w:rsidRDefault="00EA397E" w:rsidR="00EA397E" w:rsidRPr="00EA397E">
      <w:pPr>
        <w:rPr>
          <w:rFonts w:cs="Times New Roman" w:hAnsi="Times New Roman" w:ascii="Times New Roman"/>
          <w:sz w:val="24"/>
          <w:szCs w:val="24"/>
          <w:lang w:val="pl-PL"/>
        </w:rPr>
      </w:pPr>
      <w:r w:rsidRPr="00EA397E">
        <w:rPr>
          <w:rFonts w:cs="Times New Roman" w:hAnsi="Times New Roman" w:ascii="Times New Roman"/>
          <w:sz w:val="24"/>
          <w:szCs w:val="24"/>
          <w:lang w:val="pl-PL"/>
        </w:rPr>
        <w:t>Prema podatcima HZMO, posljednji radnici odjavljeni su 2007 i 2008 godine.</w:t>
      </w:r>
    </w:p>
    <w:p w:rsidRDefault="00EA397E" w:rsidR="00EA397E" w:rsidRPr="00514AB5">
      <w:pPr>
        <w:rPr>
          <w:rFonts w:cs="Times New Roman" w:hAnsi="Times New Roman" w:ascii="Times New Roman"/>
          <w:color w:val="FF0000"/>
          <w:sz w:val="24"/>
          <w:szCs w:val="24"/>
          <w:lang w:val="pl-PL"/>
        </w:rPr>
      </w:pPr>
    </w:p>
    <w:p w:rsidRDefault="00C92E1B" w:rsidP="00C61652" w:rsidR="00C92E1B" w:rsidRPr="00C77B08">
      <w:pPr>
        <w:spacing w:after="0"/>
        <w:rPr>
          <w:rFonts w:cs="Times New Roman" w:hAnsi="Times New Roman" w:ascii="Times New Roman"/>
          <w:sz w:val="24"/>
          <w:szCs w:val="24"/>
          <w:u w:val="single"/>
          <w:lang w:val="pl-PL"/>
        </w:rPr>
      </w:pPr>
      <w:r w:rsidRPr="00C77B08">
        <w:rPr>
          <w:rFonts w:cs="Times New Roman" w:hAnsi="Times New Roman" w:ascii="Times New Roman"/>
          <w:sz w:val="24"/>
          <w:szCs w:val="24"/>
          <w:u w:val="single"/>
          <w:lang w:val="pl-PL"/>
        </w:rPr>
        <w:t>d) Izgledi za nastavak poslovanja i izradu stečajnog plana</w:t>
      </w:r>
    </w:p>
    <w:p w:rsidRDefault="00C92E1B" w:rsidP="00C61652" w:rsidR="00C92E1B" w:rsidRPr="00C77B08">
      <w:pPr>
        <w:spacing w:after="0"/>
        <w:rPr>
          <w:rFonts w:cs="Times New Roman" w:hAnsi="Times New Roman" w:ascii="Times New Roman"/>
          <w:sz w:val="24"/>
          <w:szCs w:val="24"/>
          <w:lang w:val="pl-PL"/>
        </w:rPr>
      </w:pPr>
    </w:p>
    <w:p w:rsidRDefault="00384EC7" w:rsidP="00C61652" w:rsidR="00C92E1B" w:rsidRPr="00C77B08">
      <w:pPr>
        <w:spacing w:after="0"/>
        <w:jc w:val="both"/>
        <w:rPr>
          <w:rFonts w:cs="Times New Roman" w:hAnsi="Times New Roman" w:ascii="Times New Roman"/>
          <w:sz w:val="24"/>
          <w:szCs w:val="24"/>
          <w:lang w:val="pl-PL"/>
        </w:rPr>
      </w:pPr>
      <w:r w:rsidRPr="00C77B08">
        <w:rPr>
          <w:rFonts w:cs="Times New Roman" w:hAnsi="Times New Roman" w:ascii="Times New Roman"/>
          <w:sz w:val="24"/>
          <w:szCs w:val="24"/>
          <w:lang w:val="pl-PL"/>
        </w:rPr>
        <w:t xml:space="preserve">S obzirom da je poslovanje dužnika već dulje vrijeme </w:t>
      </w:r>
      <w:r w:rsidR="00EA719D">
        <w:rPr>
          <w:rFonts w:cs="Times New Roman" w:hAnsi="Times New Roman" w:ascii="Times New Roman"/>
          <w:sz w:val="24"/>
          <w:szCs w:val="24"/>
          <w:lang w:val="pl-PL"/>
        </w:rPr>
        <w:t xml:space="preserve">(8-10 godina) </w:t>
      </w:r>
      <w:r w:rsidRPr="00C77B08">
        <w:rPr>
          <w:rFonts w:cs="Times New Roman" w:hAnsi="Times New Roman" w:ascii="Times New Roman"/>
          <w:sz w:val="24"/>
          <w:szCs w:val="24"/>
          <w:lang w:val="pl-PL"/>
        </w:rPr>
        <w:t>obustavljeno, n</w:t>
      </w:r>
      <w:r w:rsidR="00C92E1B" w:rsidRPr="00C77B08">
        <w:rPr>
          <w:rFonts w:cs="Times New Roman" w:hAnsi="Times New Roman" w:ascii="Times New Roman"/>
          <w:sz w:val="24"/>
          <w:szCs w:val="24"/>
          <w:lang w:val="pl-PL"/>
        </w:rPr>
        <w:t>ema izgleda za nastavak poslovanj</w:t>
      </w:r>
      <w:r w:rsidRPr="00C77B08">
        <w:rPr>
          <w:rFonts w:cs="Times New Roman" w:hAnsi="Times New Roman" w:ascii="Times New Roman"/>
          <w:sz w:val="24"/>
          <w:szCs w:val="24"/>
          <w:lang w:val="pl-PL"/>
        </w:rPr>
        <w:t>a dužnika</w:t>
      </w:r>
      <w:r w:rsidR="00851390" w:rsidRPr="00C77B08">
        <w:rPr>
          <w:rFonts w:cs="Times New Roman" w:hAnsi="Times New Roman" w:ascii="Times New Roman"/>
          <w:sz w:val="24"/>
          <w:szCs w:val="24"/>
          <w:lang w:val="pl-PL"/>
        </w:rPr>
        <w:t xml:space="preserve"> </w:t>
      </w:r>
      <w:r w:rsidR="00EA719D">
        <w:rPr>
          <w:rFonts w:cs="Times New Roman" w:hAnsi="Times New Roman" w:ascii="Times New Roman"/>
          <w:sz w:val="24"/>
          <w:szCs w:val="24"/>
          <w:lang w:val="pl-PL"/>
        </w:rPr>
        <w:t xml:space="preserve">koje bi u razumnom roku moglo dovesti do povoljnijeg namirenja stečajnih vjerovnika, </w:t>
      </w:r>
      <w:r w:rsidR="00851390" w:rsidRPr="00C77B08">
        <w:rPr>
          <w:rFonts w:cs="Times New Roman" w:hAnsi="Times New Roman" w:ascii="Times New Roman"/>
          <w:sz w:val="24"/>
          <w:szCs w:val="24"/>
          <w:lang w:val="pl-PL"/>
        </w:rPr>
        <w:t>te stoga</w:t>
      </w:r>
      <w:r w:rsidR="00C77B08">
        <w:rPr>
          <w:rFonts w:cs="Times New Roman" w:hAnsi="Times New Roman" w:ascii="Times New Roman"/>
          <w:sz w:val="24"/>
          <w:szCs w:val="24"/>
          <w:lang w:val="pl-PL"/>
        </w:rPr>
        <w:t>, s obzirom na činjenicu opterećenosti stečajne mase razlučnim pravom i visinu prijavljenih tražbina,</w:t>
      </w:r>
      <w:r w:rsidR="00851390" w:rsidRPr="00C77B08">
        <w:rPr>
          <w:rFonts w:cs="Times New Roman" w:hAnsi="Times New Roman" w:ascii="Times New Roman"/>
          <w:sz w:val="24"/>
          <w:szCs w:val="24"/>
          <w:lang w:val="pl-PL"/>
        </w:rPr>
        <w:t xml:space="preserve"> niti realnih mogućnosti za izradu održivog stečajnog plana</w:t>
      </w:r>
      <w:r w:rsidRPr="00C77B08">
        <w:rPr>
          <w:rFonts w:cs="Times New Roman" w:hAnsi="Times New Roman" w:ascii="Times New Roman"/>
          <w:sz w:val="24"/>
          <w:szCs w:val="24"/>
          <w:lang w:val="pl-PL"/>
        </w:rPr>
        <w:t>.</w:t>
      </w:r>
    </w:p>
    <w:p w:rsidRDefault="00384EC7" w:rsidP="00C61652" w:rsidR="00384EC7" w:rsidRPr="00514AB5">
      <w:pPr>
        <w:spacing w:after="0"/>
        <w:rPr>
          <w:rFonts w:cs="Times New Roman" w:hAnsi="Times New Roman" w:ascii="Times New Roman"/>
          <w:color w:val="FF0000"/>
          <w:sz w:val="24"/>
          <w:szCs w:val="24"/>
          <w:lang w:val="pl-PL"/>
        </w:rPr>
      </w:pPr>
    </w:p>
    <w:p w:rsidRDefault="00C92E1B" w:rsidP="00C61652" w:rsidR="00C92E1B" w:rsidRPr="00C77B08">
      <w:pPr>
        <w:pStyle w:val="Tijeloteksta3"/>
        <w:spacing w:after="0"/>
        <w:rPr>
          <w:rFonts w:cs="Times New Roman" w:hAnsi="Times New Roman" w:ascii="Times New Roman"/>
          <w:sz w:val="24"/>
          <w:szCs w:val="24"/>
        </w:rPr>
      </w:pPr>
      <w:r w:rsidRPr="00C77B08">
        <w:rPr>
          <w:rFonts w:cs="Times New Roman" w:hAnsi="Times New Roman" w:ascii="Times New Roman"/>
          <w:sz w:val="24"/>
          <w:szCs w:val="24"/>
        </w:rPr>
        <w:t>e) Mišljenje o mogućnosti zaključenja stečajnog postupka i razlozima koji sprječavaju zaključenje stečajnog postupka</w:t>
      </w:r>
    </w:p>
    <w:p w:rsidRDefault="00C92E1B" w:rsidP="00C61652" w:rsidR="00C92E1B" w:rsidRPr="00C77B08">
      <w:pPr>
        <w:spacing w:after="0"/>
        <w:rPr>
          <w:rFonts w:cs="Times New Roman" w:hAnsi="Times New Roman" w:ascii="Times New Roman"/>
          <w:sz w:val="24"/>
          <w:szCs w:val="24"/>
        </w:rPr>
      </w:pPr>
    </w:p>
    <w:p w:rsidRDefault="002B0E1F" w:rsidP="00C61652" w:rsidR="00C92E1B" w:rsidRPr="00C77B08">
      <w:pPr>
        <w:pStyle w:val="Tijeloteksta"/>
        <w:spacing w:after="0"/>
        <w:rPr>
          <w:rFonts w:cs="Times New Roman" w:hAnsi="Times New Roman" w:ascii="Times New Roman"/>
          <w:lang w:val="hr-HR"/>
        </w:rPr>
      </w:pPr>
      <w:r w:rsidRPr="00C77B08">
        <w:rPr>
          <w:rFonts w:cs="Times New Roman" w:hAnsi="Times New Roman" w:ascii="Times New Roman"/>
          <w:lang w:val="hr-HR"/>
        </w:rPr>
        <w:t xml:space="preserve">Stečajni postupak </w:t>
      </w:r>
      <w:r w:rsidR="00384EC7" w:rsidRPr="00C77B08">
        <w:rPr>
          <w:rFonts w:cs="Times New Roman" w:hAnsi="Times New Roman" w:ascii="Times New Roman"/>
          <w:lang w:val="hr-HR"/>
        </w:rPr>
        <w:t xml:space="preserve">je tek otvoren, te ga </w:t>
      </w:r>
      <w:r w:rsidRPr="00C77B08">
        <w:rPr>
          <w:rFonts w:cs="Times New Roman" w:hAnsi="Times New Roman" w:ascii="Times New Roman"/>
          <w:lang w:val="hr-HR"/>
        </w:rPr>
        <w:t xml:space="preserve">nije moguće zaključiti jer </w:t>
      </w:r>
      <w:r w:rsidR="00384EC7" w:rsidRPr="00C77B08">
        <w:rPr>
          <w:rFonts w:cs="Times New Roman" w:hAnsi="Times New Roman" w:ascii="Times New Roman"/>
          <w:lang w:val="hr-HR"/>
        </w:rPr>
        <w:t xml:space="preserve">je potrebno ispitati prijavljene tražbine te na izvještajnom ročištu donijeti odluke daljnjem tijeku stečajnog postupka i pristupiti unovčenju </w:t>
      </w:r>
      <w:r w:rsidRPr="00C77B08">
        <w:rPr>
          <w:rFonts w:cs="Times New Roman" w:hAnsi="Times New Roman" w:ascii="Times New Roman"/>
          <w:lang w:val="hr-HR"/>
        </w:rPr>
        <w:t>stečajn</w:t>
      </w:r>
      <w:r w:rsidR="00384EC7" w:rsidRPr="00C77B08">
        <w:rPr>
          <w:rFonts w:cs="Times New Roman" w:hAnsi="Times New Roman" w:ascii="Times New Roman"/>
          <w:lang w:val="hr-HR"/>
        </w:rPr>
        <w:t>e</w:t>
      </w:r>
      <w:r w:rsidRPr="00C77B08">
        <w:rPr>
          <w:rFonts w:cs="Times New Roman" w:hAnsi="Times New Roman" w:ascii="Times New Roman"/>
          <w:lang w:val="hr-HR"/>
        </w:rPr>
        <w:t xml:space="preserve"> mas</w:t>
      </w:r>
      <w:r w:rsidR="00384EC7" w:rsidRPr="00C77B08">
        <w:rPr>
          <w:rFonts w:cs="Times New Roman" w:hAnsi="Times New Roman" w:ascii="Times New Roman"/>
          <w:lang w:val="hr-HR"/>
        </w:rPr>
        <w:t>e</w:t>
      </w:r>
      <w:r w:rsidRPr="00C77B08">
        <w:rPr>
          <w:rFonts w:cs="Times New Roman" w:hAnsi="Times New Roman" w:ascii="Times New Roman"/>
          <w:lang w:val="hr-HR"/>
        </w:rPr>
        <w:t xml:space="preserve"> </w:t>
      </w:r>
    </w:p>
    <w:p w:rsidRDefault="00C92E1B" w:rsidR="00C92E1B" w:rsidRPr="00514AB5">
      <w:pPr>
        <w:rPr>
          <w:color w:val="FF0000"/>
          <w:lang w:val="pl-PL"/>
        </w:rPr>
      </w:pPr>
    </w:p>
    <w:p w:rsidRDefault="00C92E1B" w:rsidP="00C61652" w:rsidR="00C92E1B" w:rsidRPr="00C77B08">
      <w:pPr>
        <w:pStyle w:val="Naslov2"/>
        <w:spacing w:after="0"/>
        <w:rPr>
          <w:rFonts w:cs="Times New Roman" w:hAnsi="Times New Roman" w:ascii="Times New Roman"/>
        </w:rPr>
      </w:pPr>
      <w:r w:rsidRPr="00C77B08">
        <w:rPr>
          <w:rFonts w:cs="Times New Roman" w:hAnsi="Times New Roman" w:ascii="Times New Roman"/>
        </w:rPr>
        <w:t>II. STANJE STEČAJNE MASE</w:t>
      </w:r>
    </w:p>
    <w:p w:rsidRDefault="00C92E1B" w:rsidP="00C61652" w:rsidR="00C92E1B" w:rsidRPr="00C77B08">
      <w:pPr>
        <w:numPr>
          <w:ilvl w:val="0"/>
          <w:numId w:val="1"/>
        </w:numPr>
        <w:spacing w:after="0"/>
        <w:ind w:hanging="357" w:left="714"/>
        <w:jc w:val="both"/>
        <w:rPr>
          <w:rFonts w:cs="Times New Roman" w:hAnsi="Times New Roman" w:ascii="Times New Roman"/>
          <w:i/>
          <w:iCs/>
          <w:sz w:val="16"/>
          <w:szCs w:val="16"/>
          <w:lang w:val="pl-PL"/>
        </w:rPr>
      </w:pPr>
      <w:r w:rsidRPr="00C77B08">
        <w:rPr>
          <w:rFonts w:cs="Times New Roman" w:hAnsi="Times New Roman" w:ascii="Times New Roman"/>
          <w:i/>
          <w:iCs/>
          <w:sz w:val="16"/>
          <w:szCs w:val="16"/>
          <w:lang w:val="pl-PL"/>
        </w:rPr>
        <w:t>dati sustavan pregled predmeta stečajne mase s početka razdoblja izvješća prema članku 223. Stečajnog zakona</w:t>
      </w:r>
    </w:p>
    <w:p w:rsidRDefault="00C92E1B" w:rsidP="00C61652" w:rsidR="00C92E1B" w:rsidRPr="00C77B08">
      <w:pPr>
        <w:numPr>
          <w:ilvl w:val="0"/>
          <w:numId w:val="1"/>
        </w:numPr>
        <w:spacing w:after="0"/>
        <w:ind w:hanging="357" w:left="714"/>
        <w:jc w:val="both"/>
        <w:rPr>
          <w:rFonts w:cs="Times New Roman" w:hAnsi="Times New Roman" w:ascii="Times New Roman"/>
          <w:i/>
          <w:iCs/>
          <w:sz w:val="16"/>
          <w:szCs w:val="16"/>
          <w:lang w:val="pl-PL"/>
        </w:rPr>
      </w:pPr>
      <w:r w:rsidRPr="00C77B08">
        <w:rPr>
          <w:rFonts w:cs="Times New Roman" w:hAnsi="Times New Roman" w:ascii="Times New Roman"/>
          <w:i/>
          <w:iCs/>
          <w:sz w:val="16"/>
          <w:szCs w:val="16"/>
          <w:lang w:val="pl-PL"/>
        </w:rPr>
        <w:t>dati podatak koji su predmeti stečajne mase unovčeni i u kojem iznosu</w:t>
      </w:r>
    </w:p>
    <w:p w:rsidRDefault="00C92E1B" w:rsidP="00C61652" w:rsidR="00C92E1B" w:rsidRPr="00C77B08">
      <w:pPr>
        <w:numPr>
          <w:ilvl w:val="0"/>
          <w:numId w:val="1"/>
        </w:numPr>
        <w:spacing w:after="0"/>
        <w:ind w:hanging="357" w:left="714"/>
        <w:jc w:val="both"/>
        <w:rPr>
          <w:rFonts w:cs="Times New Roman" w:hAnsi="Times New Roman" w:ascii="Times New Roman"/>
          <w:i/>
          <w:iCs/>
          <w:sz w:val="16"/>
          <w:szCs w:val="16"/>
          <w:lang w:val="pl-PL"/>
        </w:rPr>
      </w:pPr>
      <w:r w:rsidRPr="00C77B08">
        <w:rPr>
          <w:rFonts w:cs="Times New Roman" w:hAnsi="Times New Roman" w:ascii="Times New Roman"/>
          <w:i/>
          <w:iCs/>
          <w:sz w:val="16"/>
          <w:szCs w:val="16"/>
          <w:lang w:val="pl-PL"/>
        </w:rPr>
        <w:t>dati podatak koji predmeti stečajne mase nisu unovčeni i zbog kojeg razloga</w:t>
      </w:r>
    </w:p>
    <w:p w:rsidRDefault="00C92E1B" w:rsidP="00C61652" w:rsidR="00C92E1B" w:rsidRPr="00C77B08">
      <w:pPr>
        <w:numPr>
          <w:ilvl w:val="0"/>
          <w:numId w:val="1"/>
        </w:numPr>
        <w:spacing w:after="0"/>
        <w:ind w:hanging="357" w:left="714"/>
        <w:jc w:val="both"/>
        <w:rPr>
          <w:rFonts w:cs="Times New Roman" w:hAnsi="Times New Roman" w:ascii="Times New Roman"/>
          <w:i/>
          <w:iCs/>
          <w:sz w:val="16"/>
          <w:szCs w:val="16"/>
          <w:lang w:val="pl-PL"/>
        </w:rPr>
      </w:pPr>
      <w:r w:rsidRPr="00C77B08">
        <w:rPr>
          <w:rFonts w:cs="Times New Roman" w:hAnsi="Times New Roman" w:ascii="Times New Roman"/>
          <w:i/>
          <w:iCs/>
          <w:sz w:val="16"/>
          <w:szCs w:val="16"/>
          <w:lang w:val="pl-PL"/>
        </w:rPr>
        <w:t xml:space="preserve">dati podatak o tome kako je ostvareno razlučno pravo, ako ono postoji </w:t>
      </w:r>
    </w:p>
    <w:p w:rsidRDefault="00C92E1B" w:rsidP="00C61652" w:rsidR="00C92E1B" w:rsidRPr="00C77B08">
      <w:pPr>
        <w:numPr>
          <w:ilvl w:val="0"/>
          <w:numId w:val="1"/>
        </w:numPr>
        <w:spacing w:after="0"/>
        <w:ind w:hanging="357" w:left="714"/>
        <w:jc w:val="both"/>
        <w:rPr>
          <w:rFonts w:cs="Times New Roman" w:hAnsi="Times New Roman" w:ascii="Times New Roman"/>
          <w:i/>
          <w:iCs/>
          <w:sz w:val="16"/>
          <w:szCs w:val="16"/>
          <w:lang w:val="pl-PL"/>
        </w:rPr>
      </w:pPr>
      <w:r w:rsidRPr="00C77B08">
        <w:rPr>
          <w:rFonts w:cs="Times New Roman" w:hAnsi="Times New Roman" w:ascii="Times New Roman"/>
          <w:i/>
          <w:iCs/>
          <w:sz w:val="16"/>
          <w:szCs w:val="16"/>
          <w:lang w:val="pl-PL"/>
        </w:rPr>
        <w:t>dati podatak o tome kako je ostvareno izlučno pravo, ako ono postoji</w:t>
      </w:r>
    </w:p>
    <w:p w:rsidRDefault="00C92E1B" w:rsidP="00C61652" w:rsidR="00C92E1B" w:rsidRPr="00C77B08">
      <w:pPr>
        <w:numPr>
          <w:ilvl w:val="0"/>
          <w:numId w:val="1"/>
        </w:numPr>
        <w:spacing w:after="0"/>
        <w:ind w:hanging="357" w:left="714"/>
        <w:jc w:val="both"/>
        <w:rPr>
          <w:rFonts w:cs="Times New Roman" w:hAnsi="Times New Roman" w:ascii="Times New Roman"/>
          <w:i/>
          <w:iCs/>
          <w:sz w:val="16"/>
          <w:szCs w:val="16"/>
          <w:lang w:val="pl-PL"/>
        </w:rPr>
      </w:pPr>
      <w:r w:rsidRPr="00C77B08">
        <w:rPr>
          <w:rFonts w:cs="Times New Roman" w:hAnsi="Times New Roman" w:ascii="Times New Roman"/>
          <w:i/>
          <w:iCs/>
          <w:sz w:val="16"/>
          <w:szCs w:val="16"/>
          <w:lang w:val="pl-PL"/>
        </w:rPr>
        <w:t>dati podatak o vjerovnicima stečajne mase i njihovom namirenju</w:t>
      </w:r>
    </w:p>
    <w:p w:rsidRDefault="00C92E1B" w:rsidP="00C61652" w:rsidR="00C92E1B" w:rsidRPr="00C77B08">
      <w:pPr>
        <w:numPr>
          <w:ilvl w:val="0"/>
          <w:numId w:val="1"/>
        </w:numPr>
        <w:spacing w:after="0"/>
        <w:ind w:hanging="357" w:left="714"/>
        <w:jc w:val="both"/>
        <w:rPr>
          <w:rFonts w:cs="Times New Roman" w:hAnsi="Times New Roman" w:ascii="Times New Roman"/>
          <w:i/>
          <w:iCs/>
          <w:sz w:val="16"/>
          <w:szCs w:val="16"/>
          <w:lang w:val="pl-PL"/>
        </w:rPr>
      </w:pPr>
      <w:r w:rsidRPr="00C77B08">
        <w:rPr>
          <w:rFonts w:cs="Times New Roman" w:hAnsi="Times New Roman" w:ascii="Times New Roman"/>
          <w:i/>
          <w:iCs/>
          <w:sz w:val="16"/>
          <w:szCs w:val="16"/>
          <w:lang w:val="pl-PL"/>
        </w:rPr>
        <w:t>dati podatak o isplatama plaća radnika ako su nastavili s radom nakon otvaranja stečajnoga postupka</w:t>
      </w:r>
    </w:p>
    <w:p w:rsidRDefault="00C92E1B" w:rsidP="00C61652" w:rsidR="00C92E1B" w:rsidRPr="00C77B08">
      <w:pPr>
        <w:numPr>
          <w:ilvl w:val="0"/>
          <w:numId w:val="1"/>
        </w:numPr>
        <w:spacing w:after="0"/>
        <w:ind w:hanging="357" w:left="714"/>
        <w:jc w:val="both"/>
        <w:rPr>
          <w:rFonts w:cs="Times New Roman" w:hAnsi="Times New Roman" w:ascii="Times New Roman"/>
          <w:i/>
          <w:iCs/>
          <w:sz w:val="16"/>
          <w:szCs w:val="16"/>
          <w:lang w:val="pl-PL"/>
        </w:rPr>
      </w:pPr>
      <w:r w:rsidRPr="00C77B08">
        <w:rPr>
          <w:rFonts w:cs="Times New Roman" w:hAnsi="Times New Roman" w:ascii="Times New Roman"/>
          <w:i/>
          <w:iCs/>
          <w:sz w:val="16"/>
          <w:szCs w:val="16"/>
          <w:lang w:val="pl-PL"/>
        </w:rPr>
        <w:t>dati podatak o namirenju stečajnih vjerovnika (diobe).</w:t>
      </w:r>
    </w:p>
    <w:p w:rsidRDefault="00C92E1B" w:rsidP="00C61652" w:rsidR="00C92E1B" w:rsidRPr="00C77B08">
      <w:pPr>
        <w:numPr>
          <w:ilvl w:val="0"/>
          <w:numId w:val="1"/>
        </w:numPr>
        <w:spacing w:after="0"/>
        <w:ind w:hanging="357" w:left="714"/>
        <w:jc w:val="both"/>
        <w:rPr>
          <w:rFonts w:cs="Times New Roman" w:hAnsi="Times New Roman" w:ascii="Times New Roman"/>
          <w:i/>
          <w:iCs/>
          <w:sz w:val="16"/>
          <w:szCs w:val="16"/>
          <w:lang w:val="pl-PL"/>
        </w:rPr>
      </w:pPr>
      <w:r w:rsidRPr="00C77B08">
        <w:rPr>
          <w:rFonts w:cs="Times New Roman" w:hAnsi="Times New Roman" w:ascii="Times New Roman"/>
          <w:i/>
          <w:iCs/>
          <w:sz w:val="16"/>
          <w:szCs w:val="16"/>
          <w:lang w:val="pl-PL"/>
        </w:rPr>
        <w:t>ostali podaci.</w:t>
      </w:r>
    </w:p>
    <w:p w:rsidRDefault="00871308" w:rsidP="00C61652" w:rsidR="00871308">
      <w:pPr>
        <w:spacing w:after="0"/>
        <w:ind w:left="360"/>
        <w:rPr>
          <w:rFonts w:cs="Times New Roman" w:hAnsi="Times New Roman" w:ascii="Times New Roman"/>
          <w:color w:val="FF0000"/>
          <w:sz w:val="24"/>
          <w:szCs w:val="24"/>
          <w:lang w:val="pl-PL"/>
        </w:rPr>
      </w:pPr>
    </w:p>
    <w:p w:rsidRDefault="007D77EC" w:rsidP="00C61652" w:rsidR="007D77EC">
      <w:pPr>
        <w:spacing w:after="0"/>
        <w:ind w:left="360"/>
        <w:rPr>
          <w:rFonts w:cs="Times New Roman" w:hAnsi="Times New Roman" w:ascii="Times New Roman"/>
          <w:color w:val="FF0000"/>
          <w:sz w:val="24"/>
          <w:szCs w:val="24"/>
          <w:lang w:val="pl-PL"/>
        </w:rPr>
      </w:pPr>
    </w:p>
    <w:p w:rsidRDefault="007D77EC" w:rsidP="00C61652" w:rsidR="007D77EC">
      <w:pPr>
        <w:spacing w:after="0"/>
        <w:ind w:left="360"/>
        <w:rPr>
          <w:rFonts w:cs="Times New Roman" w:hAnsi="Times New Roman" w:ascii="Times New Roman"/>
          <w:color w:val="FF0000"/>
          <w:sz w:val="24"/>
          <w:szCs w:val="24"/>
          <w:lang w:val="pl-PL"/>
        </w:rPr>
      </w:pPr>
    </w:p>
    <w:p w:rsidRDefault="007D77EC" w:rsidP="00C61652" w:rsidR="007D77EC">
      <w:pPr>
        <w:spacing w:after="0"/>
        <w:ind w:left="360"/>
        <w:rPr>
          <w:rFonts w:cs="Times New Roman" w:hAnsi="Times New Roman" w:ascii="Times New Roman"/>
          <w:color w:val="FF0000"/>
          <w:sz w:val="24"/>
          <w:szCs w:val="24"/>
          <w:lang w:val="pl-PL"/>
        </w:rPr>
      </w:pPr>
    </w:p>
    <w:p w:rsidRDefault="007D77EC" w:rsidP="00C61652" w:rsidR="007D77EC">
      <w:pPr>
        <w:spacing w:after="0"/>
        <w:ind w:left="360"/>
        <w:rPr>
          <w:rFonts w:cs="Times New Roman" w:hAnsi="Times New Roman" w:ascii="Times New Roman"/>
          <w:color w:val="FF0000"/>
          <w:sz w:val="24"/>
          <w:szCs w:val="24"/>
          <w:lang w:val="pl-PL"/>
        </w:rPr>
      </w:pPr>
    </w:p>
    <w:p w:rsidRDefault="007D77EC" w:rsidP="00C61652" w:rsidR="007D77EC">
      <w:pPr>
        <w:spacing w:after="0"/>
        <w:ind w:left="360"/>
        <w:rPr>
          <w:rFonts w:cs="Times New Roman" w:hAnsi="Times New Roman" w:ascii="Times New Roman"/>
          <w:color w:val="FF0000"/>
          <w:sz w:val="24"/>
          <w:szCs w:val="24"/>
          <w:lang w:val="pl-PL"/>
        </w:rPr>
      </w:pPr>
    </w:p>
    <w:p w:rsidRDefault="00C92E1B" w:rsidP="00C61652" w:rsidR="00C92E1B" w:rsidRPr="000953E3">
      <w:pPr>
        <w:pStyle w:val="Zaglavlje"/>
        <w:jc w:val="both"/>
        <w:rPr>
          <w:rFonts w:cs="Times New Roman" w:hAnsi="Times New Roman" w:ascii="Times New Roman"/>
          <w:u w:val="single"/>
        </w:rPr>
      </w:pPr>
      <w:r w:rsidRPr="000953E3">
        <w:rPr>
          <w:rFonts w:cs="Times New Roman" w:hAnsi="Times New Roman" w:ascii="Times New Roman"/>
          <w:u w:val="single"/>
        </w:rPr>
        <w:lastRenderedPageBreak/>
        <w:t xml:space="preserve">1. Pregled predmeta stečajne mase na početku razdoblja izvješća </w:t>
      </w:r>
    </w:p>
    <w:p w:rsidRDefault="00871308" w:rsidP="00C61652" w:rsidR="00871308" w:rsidRPr="000953E3">
      <w:pPr>
        <w:pStyle w:val="Zaglavlje"/>
        <w:jc w:val="both"/>
        <w:rPr>
          <w:rFonts w:cs="Times New Roman" w:hAnsi="Times New Roman" w:ascii="Times New Roman"/>
        </w:rPr>
      </w:pPr>
    </w:p>
    <w:p w:rsidRDefault="00C92E1B" w:rsidP="00C61652" w:rsidR="00793969" w:rsidRPr="000953E3">
      <w:pPr>
        <w:pStyle w:val="Zaglavlje"/>
        <w:numPr>
          <w:ilvl w:val="0"/>
          <w:numId w:val="15"/>
        </w:numPr>
        <w:jc w:val="both"/>
        <w:rPr>
          <w:rFonts w:cs="Times New Roman" w:hAnsi="Times New Roman" w:ascii="Times New Roman"/>
          <w:b/>
        </w:rPr>
      </w:pPr>
      <w:r w:rsidRPr="000953E3">
        <w:rPr>
          <w:rFonts w:cs="Times New Roman" w:hAnsi="Times New Roman" w:ascii="Times New Roman"/>
          <w:b/>
        </w:rPr>
        <w:t xml:space="preserve">Nekretnine  </w:t>
      </w:r>
    </w:p>
    <w:p w:rsidRDefault="000E65AD" w:rsidP="00C61652" w:rsidR="000E65AD" w:rsidRPr="00514AB5">
      <w:pPr>
        <w:pStyle w:val="Zaglavlje"/>
        <w:ind w:left="360"/>
        <w:jc w:val="both"/>
        <w:rPr>
          <w:rFonts w:cs="Times New Roman" w:hAnsi="Times New Roman" w:ascii="Times New Roman"/>
          <w:color w:val="FF0000"/>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87"/>
        <w:gridCol w:w="1416"/>
        <w:gridCol w:w="2259"/>
        <w:gridCol w:w="3260"/>
      </w:tblGrid>
      <w:tr w:rsidTr="005E32F9" w:rsidR="00514AB5" w:rsidRPr="00D4203B">
        <w:trPr>
          <w:trHeight w:val="336"/>
        </w:trPr>
        <w:tc>
          <w:tcPr>
            <w:tcW w:type="dxa" w:w="2387"/>
            <w:shd w:fill="auto" w:color="auto" w:val="clear"/>
          </w:tcPr>
          <w:p w:rsidRDefault="00C809C1" w:rsidP="00793969" w:rsidR="00C809C1" w:rsidRPr="00D4203B">
            <w:pPr>
              <w:pStyle w:val="Zaglavlje"/>
              <w:rPr>
                <w:rFonts w:cs="Times New Roman" w:hAnsi="Times New Roman" w:ascii="Times New Roman"/>
                <w:iCs/>
              </w:rPr>
            </w:pPr>
          </w:p>
          <w:p w:rsidRDefault="00C809C1" w:rsidP="00793969" w:rsidR="00C809C1" w:rsidRPr="00D4203B">
            <w:pPr>
              <w:pStyle w:val="Zaglavlje"/>
              <w:rPr>
                <w:rFonts w:cs="Times New Roman" w:hAnsi="Times New Roman" w:ascii="Times New Roman"/>
                <w:iCs/>
              </w:rPr>
            </w:pPr>
            <w:r w:rsidRPr="00D4203B">
              <w:rPr>
                <w:rFonts w:cs="Times New Roman" w:hAnsi="Times New Roman" w:ascii="Times New Roman"/>
                <w:iCs/>
              </w:rPr>
              <w:t xml:space="preserve">Opis nekretnine                                            </w:t>
            </w:r>
          </w:p>
        </w:tc>
        <w:tc>
          <w:tcPr>
            <w:tcW w:type="dxa" w:w="1416"/>
          </w:tcPr>
          <w:p w:rsidRDefault="00C809C1" w:rsidP="00793969" w:rsidR="00C809C1" w:rsidRPr="00D4203B">
            <w:pPr>
              <w:pStyle w:val="Zaglavlje"/>
              <w:rPr>
                <w:rFonts w:cs="Times New Roman" w:hAnsi="Times New Roman" w:ascii="Times New Roman"/>
                <w:iCs/>
              </w:rPr>
            </w:pPr>
            <w:r w:rsidRPr="00D4203B">
              <w:rPr>
                <w:rFonts w:cs="Times New Roman" w:hAnsi="Times New Roman" w:ascii="Times New Roman"/>
                <w:iCs/>
              </w:rPr>
              <w:t>Procijenjena vrijednost</w:t>
            </w:r>
          </w:p>
        </w:tc>
        <w:tc>
          <w:tcPr>
            <w:tcW w:type="dxa" w:w="2259"/>
          </w:tcPr>
          <w:p w:rsidRDefault="00C809C1" w:rsidP="00793969" w:rsidR="00C809C1" w:rsidRPr="00D4203B">
            <w:pPr>
              <w:pStyle w:val="Zaglavlje"/>
              <w:rPr>
                <w:rFonts w:cs="Times New Roman" w:hAnsi="Times New Roman" w:ascii="Times New Roman"/>
                <w:iCs/>
              </w:rPr>
            </w:pPr>
            <w:r w:rsidRPr="00D4203B">
              <w:rPr>
                <w:rFonts w:cs="Times New Roman" w:hAnsi="Times New Roman" w:ascii="Times New Roman"/>
                <w:iCs/>
              </w:rPr>
              <w:t>Napomena (parnica, posjed i sl.)</w:t>
            </w:r>
          </w:p>
        </w:tc>
        <w:tc>
          <w:tcPr>
            <w:tcW w:type="dxa" w:w="3260"/>
          </w:tcPr>
          <w:p w:rsidRDefault="00C809C1" w:rsidP="005E32F9" w:rsidR="00C809C1" w:rsidRPr="00D4203B">
            <w:pPr>
              <w:pStyle w:val="Zaglavlje"/>
              <w:rPr>
                <w:rFonts w:cs="Times New Roman" w:hAnsi="Times New Roman" w:ascii="Times New Roman"/>
                <w:iCs/>
              </w:rPr>
            </w:pPr>
            <w:r w:rsidRPr="00D4203B">
              <w:rPr>
                <w:rFonts w:cs="Times New Roman" w:hAnsi="Times New Roman" w:ascii="Times New Roman"/>
                <w:iCs/>
              </w:rPr>
              <w:t>Razlučn</w:t>
            </w:r>
            <w:r w:rsidR="005E32F9">
              <w:rPr>
                <w:rFonts w:cs="Times New Roman" w:hAnsi="Times New Roman" w:ascii="Times New Roman"/>
                <w:iCs/>
              </w:rPr>
              <w:t>a</w:t>
            </w:r>
            <w:r w:rsidRPr="00D4203B">
              <w:rPr>
                <w:rFonts w:cs="Times New Roman" w:hAnsi="Times New Roman" w:ascii="Times New Roman"/>
                <w:iCs/>
              </w:rPr>
              <w:t xml:space="preserve"> </w:t>
            </w:r>
            <w:r w:rsidR="005E32F9">
              <w:rPr>
                <w:rFonts w:cs="Times New Roman" w:hAnsi="Times New Roman" w:ascii="Times New Roman"/>
                <w:iCs/>
              </w:rPr>
              <w:t xml:space="preserve">i dr.  </w:t>
            </w:r>
            <w:r w:rsidRPr="00D4203B">
              <w:rPr>
                <w:rFonts w:cs="Times New Roman" w:hAnsi="Times New Roman" w:ascii="Times New Roman"/>
                <w:iCs/>
              </w:rPr>
              <w:t>prav</w:t>
            </w:r>
            <w:r w:rsidR="005E32F9">
              <w:rPr>
                <w:rFonts w:cs="Times New Roman" w:hAnsi="Times New Roman" w:ascii="Times New Roman"/>
                <w:iCs/>
              </w:rPr>
              <w:t>a</w:t>
            </w:r>
          </w:p>
        </w:tc>
      </w:tr>
      <w:tr w:rsidTr="005E32F9" w:rsidR="00C83D52" w:rsidRPr="00D4203B">
        <w:trPr>
          <w:trHeight w:val="336"/>
        </w:trPr>
        <w:tc>
          <w:tcPr>
            <w:tcW w:type="dxa" w:w="2387"/>
            <w:shd w:fill="auto" w:color="auto" w:val="clear"/>
          </w:tcPr>
          <w:p w:rsidRDefault="00C83D52" w:rsidP="000953E3" w:rsidR="00C83D52">
            <w:pPr>
              <w:pStyle w:val="Zaglavlje"/>
              <w:rPr>
                <w:rFonts w:cs="Times New Roman" w:hAnsi="Times New Roman" w:ascii="Times New Roman"/>
                <w:iCs/>
              </w:rPr>
            </w:pPr>
            <w:r>
              <w:rPr>
                <w:rFonts w:cs="Times New Roman" w:hAnsi="Times New Roman" w:ascii="Times New Roman"/>
                <w:iCs/>
              </w:rPr>
              <w:t>Podul.1 (E-1) z.k.ul. 2133 k.o. Premantura</w:t>
            </w:r>
          </w:p>
          <w:p w:rsidRDefault="00C83D52" w:rsidP="000953E3" w:rsidR="00C83D52" w:rsidRPr="00D4203B">
            <w:pPr>
              <w:pStyle w:val="Zaglavlje"/>
              <w:rPr>
                <w:rFonts w:cs="Times New Roman" w:hAnsi="Times New Roman" w:ascii="Times New Roman"/>
                <w:iCs/>
              </w:rPr>
            </w:pPr>
            <w:r>
              <w:rPr>
                <w:rFonts w:cs="Times New Roman" w:hAnsi="Times New Roman" w:ascii="Times New Roman"/>
                <w:iCs/>
              </w:rPr>
              <w:t>STAN 1 površine 79,83 m2</w:t>
            </w:r>
          </w:p>
        </w:tc>
        <w:tc>
          <w:tcPr>
            <w:tcW w:type="dxa" w:w="1416"/>
          </w:tcPr>
          <w:p w:rsidRDefault="00C83D52" w:rsidP="00D4203B" w:rsidR="00C83D52" w:rsidRPr="00D4203B">
            <w:pPr>
              <w:pStyle w:val="Zaglavlje"/>
              <w:rPr>
                <w:rFonts w:cs="Times New Roman" w:hAnsi="Times New Roman" w:ascii="Times New Roman"/>
                <w:iCs/>
              </w:rPr>
            </w:pPr>
            <w:r>
              <w:rPr>
                <w:rFonts w:cs="Times New Roman" w:hAnsi="Times New Roman" w:ascii="Times New Roman"/>
                <w:iCs/>
              </w:rPr>
              <w:t>878.130 kn</w:t>
            </w:r>
          </w:p>
        </w:tc>
        <w:tc>
          <w:tcPr>
            <w:tcW w:type="dxa" w:w="2259"/>
            <w:vMerge w:val="restart"/>
          </w:tcPr>
          <w:p w:rsidRDefault="00C83D52" w:rsidP="005E32F9" w:rsidR="00C83D52">
            <w:pPr>
              <w:pStyle w:val="Zaglavlje"/>
              <w:rPr>
                <w:rFonts w:cs="Times New Roman" w:hAnsi="Times New Roman" w:ascii="Times New Roman"/>
                <w:iCs/>
              </w:rPr>
            </w:pPr>
            <w:r>
              <w:rPr>
                <w:rFonts w:cs="Times New Roman" w:hAnsi="Times New Roman" w:ascii="Times New Roman"/>
                <w:iCs/>
              </w:rPr>
              <w:t>Posjedovno stanje nije utvrđeno</w:t>
            </w:r>
          </w:p>
          <w:p w:rsidRDefault="00C83D52" w:rsidP="00C83D52" w:rsidR="00C83D52">
            <w:pPr>
              <w:pStyle w:val="Zaglavlje"/>
              <w:rPr>
                <w:rFonts w:cs="Times New Roman" w:hAnsi="Times New Roman" w:ascii="Times New Roman"/>
                <w:iCs/>
              </w:rPr>
            </w:pPr>
          </w:p>
          <w:p w:rsidRDefault="00C83D52" w:rsidP="00C83D52" w:rsidR="00C83D52" w:rsidRPr="00D4203B">
            <w:pPr>
              <w:pStyle w:val="Zaglavlje"/>
              <w:rPr>
                <w:rFonts w:cs="Times New Roman" w:hAnsi="Times New Roman" w:ascii="Times New Roman"/>
                <w:iCs/>
              </w:rPr>
            </w:pPr>
            <w:r>
              <w:rPr>
                <w:rFonts w:cs="Times New Roman" w:hAnsi="Times New Roman" w:ascii="Times New Roman"/>
                <w:iCs/>
              </w:rPr>
              <w:t>Zabilježba (Z-16323/05</w:t>
            </w:r>
            <w:r w:rsidR="008760BB">
              <w:rPr>
                <w:rFonts w:cs="Times New Roman" w:hAnsi="Times New Roman" w:ascii="Times New Roman"/>
                <w:iCs/>
              </w:rPr>
              <w:t>, Z-15584/05</w:t>
            </w:r>
            <w:r>
              <w:rPr>
                <w:rFonts w:cs="Times New Roman" w:hAnsi="Times New Roman" w:ascii="Times New Roman"/>
                <w:iCs/>
              </w:rPr>
              <w:t>) da nije priložena uporabna  dozvola</w:t>
            </w:r>
          </w:p>
        </w:tc>
        <w:tc>
          <w:tcPr>
            <w:tcW w:type="dxa" w:w="3260"/>
            <w:vMerge w:val="restart"/>
          </w:tcPr>
          <w:p w:rsidRDefault="00C83D52" w:rsidP="00C61652" w:rsidR="00C83D52">
            <w:pPr>
              <w:pStyle w:val="Zaglavlje"/>
              <w:rPr>
                <w:rFonts w:cs="Times New Roman" w:hAnsi="Times New Roman" w:ascii="Times New Roman"/>
                <w:iCs/>
              </w:rPr>
            </w:pPr>
            <w:r w:rsidRPr="00201AC1">
              <w:rPr>
                <w:rFonts w:cs="Times New Roman" w:hAnsi="Times New Roman" w:ascii="Times New Roman"/>
                <w:b/>
                <w:iCs/>
              </w:rPr>
              <w:t>Z-17785/06</w:t>
            </w:r>
            <w:r w:rsidRPr="005E32F9">
              <w:rPr>
                <w:rFonts w:cs="Times New Roman" w:hAnsi="Times New Roman" w:ascii="Times New Roman"/>
                <w:iCs/>
              </w:rPr>
              <w:t xml:space="preserve">  SHUVALOV MIKHAIL</w:t>
            </w:r>
            <w:r>
              <w:rPr>
                <w:rFonts w:cs="Times New Roman" w:hAnsi="Times New Roman" w:ascii="Times New Roman"/>
                <w:iCs/>
              </w:rPr>
              <w:t xml:space="preserve"> (osobna služnost doživotnog plodouživanja i založno pravo)</w:t>
            </w:r>
          </w:p>
          <w:p w:rsidRDefault="00C83D52" w:rsidP="00C61652" w:rsidR="00C83D52">
            <w:pPr>
              <w:pStyle w:val="Zaglavlje"/>
              <w:rPr>
                <w:rFonts w:cs="Times New Roman" w:hAnsi="Times New Roman" w:ascii="Times New Roman"/>
              </w:rPr>
            </w:pPr>
            <w:r w:rsidRPr="00201AC1">
              <w:rPr>
                <w:rFonts w:cs="Times New Roman" w:hAnsi="Times New Roman" w:ascii="Times New Roman"/>
                <w:b/>
              </w:rPr>
              <w:t>Z-5766/13</w:t>
            </w:r>
            <w:r>
              <w:rPr>
                <w:rFonts w:cs="Times New Roman" w:hAnsi="Times New Roman" w:ascii="Times New Roman"/>
              </w:rPr>
              <w:t xml:space="preserve"> RH (založno pravo)</w:t>
            </w:r>
          </w:p>
          <w:p w:rsidRDefault="00C83D52" w:rsidP="00C61652" w:rsidR="00C83D52" w:rsidRPr="00D4203B">
            <w:pPr>
              <w:pStyle w:val="Zaglavlje"/>
              <w:rPr>
                <w:rFonts w:cs="Times New Roman" w:hAnsi="Times New Roman" w:ascii="Times New Roman"/>
                <w:iCs/>
              </w:rPr>
            </w:pPr>
            <w:r w:rsidRPr="00201AC1">
              <w:rPr>
                <w:rFonts w:cs="Times New Roman" w:hAnsi="Times New Roman" w:ascii="Times New Roman"/>
                <w:b/>
              </w:rPr>
              <w:t>Z-8693/13</w:t>
            </w:r>
            <w:r>
              <w:rPr>
                <w:rFonts w:cs="Times New Roman" w:hAnsi="Times New Roman" w:ascii="Times New Roman"/>
              </w:rPr>
              <w:t xml:space="preserve"> Milanko Vuković, zabilježba ovrhe (Ovr-1477/13 Os Pula)</w:t>
            </w:r>
          </w:p>
        </w:tc>
      </w:tr>
      <w:tr w:rsidTr="005E32F9" w:rsidR="00C83D52" w:rsidRPr="00D4203B">
        <w:trPr>
          <w:trHeight w:val="336"/>
        </w:trPr>
        <w:tc>
          <w:tcPr>
            <w:tcW w:type="dxa" w:w="2387"/>
            <w:shd w:fill="auto" w:color="auto" w:val="clear"/>
          </w:tcPr>
          <w:p w:rsidRDefault="00C83D52" w:rsidP="000953E3" w:rsidR="00C83D52">
            <w:pPr>
              <w:pStyle w:val="Zaglavlje"/>
              <w:rPr>
                <w:rFonts w:cs="Times New Roman" w:hAnsi="Times New Roman" w:ascii="Times New Roman"/>
                <w:iCs/>
              </w:rPr>
            </w:pPr>
            <w:r>
              <w:rPr>
                <w:rFonts w:cs="Times New Roman" w:hAnsi="Times New Roman" w:ascii="Times New Roman"/>
                <w:iCs/>
              </w:rPr>
              <w:t>Podul. 17 (E-17)</w:t>
            </w:r>
          </w:p>
          <w:p w:rsidRDefault="00C83D52" w:rsidP="000953E3" w:rsidR="00C83D52">
            <w:pPr>
              <w:pStyle w:val="Zaglavlje"/>
              <w:rPr>
                <w:rFonts w:cs="Times New Roman" w:hAnsi="Times New Roman" w:ascii="Times New Roman"/>
                <w:iCs/>
              </w:rPr>
            </w:pPr>
            <w:r>
              <w:rPr>
                <w:rFonts w:cs="Times New Roman" w:hAnsi="Times New Roman" w:ascii="Times New Roman"/>
                <w:iCs/>
              </w:rPr>
              <w:t>z.k.ul. 2133 k.o. Premantura</w:t>
            </w:r>
          </w:p>
          <w:p w:rsidRDefault="00C83D52" w:rsidP="000953E3" w:rsidR="00C83D52">
            <w:pPr>
              <w:pStyle w:val="Zaglavlje"/>
              <w:rPr>
                <w:rFonts w:cs="Times New Roman" w:hAnsi="Times New Roman" w:ascii="Times New Roman"/>
                <w:iCs/>
              </w:rPr>
            </w:pPr>
            <w:r>
              <w:rPr>
                <w:rFonts w:cs="Times New Roman" w:hAnsi="Times New Roman" w:ascii="Times New Roman"/>
                <w:iCs/>
              </w:rPr>
              <w:t>Garažno mjesto G1 površine 9,4875 m2</w:t>
            </w:r>
          </w:p>
        </w:tc>
        <w:tc>
          <w:tcPr>
            <w:tcW w:type="dxa" w:w="1416"/>
          </w:tcPr>
          <w:p w:rsidRDefault="00C83D52" w:rsidP="00D4203B" w:rsidR="00C83D52" w:rsidRPr="00D4203B">
            <w:pPr>
              <w:pStyle w:val="Zaglavlje"/>
              <w:rPr>
                <w:rFonts w:cs="Times New Roman" w:hAnsi="Times New Roman" w:ascii="Times New Roman"/>
                <w:iCs/>
              </w:rPr>
            </w:pPr>
            <w:r>
              <w:rPr>
                <w:rFonts w:cs="Times New Roman" w:hAnsi="Times New Roman" w:ascii="Times New Roman"/>
                <w:iCs/>
              </w:rPr>
              <w:t>28.470 kn</w:t>
            </w:r>
          </w:p>
        </w:tc>
        <w:tc>
          <w:tcPr>
            <w:tcW w:type="dxa" w:w="2259"/>
            <w:vMerge/>
          </w:tcPr>
          <w:p w:rsidRDefault="00C83D52" w:rsidP="005E32F9" w:rsidR="00C83D52" w:rsidRPr="00D4203B">
            <w:pPr>
              <w:pStyle w:val="Zaglavlje"/>
              <w:rPr>
                <w:rFonts w:cs="Times New Roman" w:hAnsi="Times New Roman" w:ascii="Times New Roman"/>
                <w:iCs/>
              </w:rPr>
            </w:pPr>
          </w:p>
        </w:tc>
        <w:tc>
          <w:tcPr>
            <w:tcW w:type="dxa" w:w="3260"/>
            <w:vMerge/>
          </w:tcPr>
          <w:p w:rsidRDefault="00C83D52" w:rsidP="00C61652" w:rsidR="00C83D52" w:rsidRPr="00D4203B">
            <w:pPr>
              <w:pStyle w:val="Zaglavlje"/>
              <w:rPr>
                <w:rFonts w:cs="Times New Roman" w:hAnsi="Times New Roman" w:ascii="Times New Roman"/>
                <w:iCs/>
              </w:rPr>
            </w:pPr>
          </w:p>
        </w:tc>
      </w:tr>
    </w:tbl>
    <w:p w:rsidRDefault="00EA397E" w:rsidR="00424D94">
      <w:pPr>
        <w:pStyle w:val="Zaglavlje"/>
        <w:jc w:val="both"/>
        <w:rPr>
          <w:rFonts w:cs="Times New Roman" w:hAnsi="Times New Roman" w:ascii="Times New Roman"/>
        </w:rPr>
      </w:pPr>
      <w:r>
        <w:rPr>
          <w:rFonts w:cs="Times New Roman" w:hAnsi="Times New Roman" w:ascii="Times New Roman"/>
        </w:rPr>
        <w:t>Ukupno                           906.600 kn</w:t>
      </w:r>
    </w:p>
    <w:p w:rsidRDefault="00FA0E69" w:rsidR="00FA0E69">
      <w:pPr>
        <w:pStyle w:val="Zaglavlje"/>
        <w:jc w:val="both"/>
        <w:rPr>
          <w:rFonts w:cs="Times New Roman" w:hAnsi="Times New Roman" w:ascii="Times New Roman"/>
          <w:u w:val="single"/>
        </w:rPr>
      </w:pPr>
    </w:p>
    <w:p w:rsidRDefault="005E32F9" w:rsidR="005E32F9" w:rsidRPr="00201AC1">
      <w:pPr>
        <w:pStyle w:val="Zaglavlje"/>
        <w:jc w:val="both"/>
        <w:rPr>
          <w:rFonts w:cs="Times New Roman" w:hAnsi="Times New Roman" w:ascii="Times New Roman"/>
          <w:u w:val="single"/>
        </w:rPr>
      </w:pPr>
      <w:r w:rsidRPr="00201AC1">
        <w:rPr>
          <w:rFonts w:cs="Times New Roman" w:hAnsi="Times New Roman" w:ascii="Times New Roman"/>
          <w:u w:val="single"/>
        </w:rPr>
        <w:t xml:space="preserve"> </w:t>
      </w:r>
      <w:r w:rsidR="00201AC1" w:rsidRPr="00201AC1">
        <w:rPr>
          <w:rFonts w:cs="Times New Roman" w:hAnsi="Times New Roman" w:ascii="Times New Roman"/>
          <w:u w:val="single"/>
        </w:rPr>
        <w:t>Opis nekretnina</w:t>
      </w:r>
    </w:p>
    <w:p w:rsidRDefault="00201AC1" w:rsidR="00201AC1">
      <w:pPr>
        <w:pStyle w:val="Zaglavlje"/>
        <w:jc w:val="both"/>
        <w:rPr>
          <w:rFonts w:cs="Times New Roman" w:hAnsi="Times New Roman" w:ascii="Times New Roman"/>
        </w:rPr>
      </w:pPr>
    </w:p>
    <w:p w:rsidRDefault="00424D94" w:rsidP="00424D94" w:rsidR="00424D94" w:rsidRPr="00424D94">
      <w:pPr>
        <w:pStyle w:val="Zaglavlje"/>
        <w:jc w:val="both"/>
        <w:rPr>
          <w:rFonts w:cs="Times New Roman" w:hAnsi="Times New Roman" w:ascii="Times New Roman"/>
        </w:rPr>
      </w:pPr>
      <w:r w:rsidRPr="00424D94">
        <w:rPr>
          <w:rFonts w:cs="Times New Roman" w:hAnsi="Times New Roman" w:ascii="Times New Roman"/>
        </w:rPr>
        <w:t>1. Suvlasnički dio: 80</w:t>
      </w:r>
      <w:r>
        <w:rPr>
          <w:rFonts w:cs="Times New Roman" w:hAnsi="Times New Roman" w:ascii="Times New Roman"/>
        </w:rPr>
        <w:t>/872</w:t>
      </w:r>
      <w:r w:rsidR="005B4A0D">
        <w:rPr>
          <w:rFonts w:cs="Times New Roman" w:hAnsi="Times New Roman" w:ascii="Times New Roman"/>
        </w:rPr>
        <w:t xml:space="preserve"> dijela k.č.br. </w:t>
      </w:r>
      <w:r w:rsidR="005B4A0D" w:rsidRPr="005B4A0D">
        <w:rPr>
          <w:rFonts w:cs="Times New Roman" w:hAnsi="Times New Roman" w:ascii="Times New Roman"/>
        </w:rPr>
        <w:t>686/37 KOLEKTIVNA STAMBENA ZGRADA, DVORIŠTE, PODUL. 1-27</w:t>
      </w:r>
      <w:r w:rsidR="005B4A0D">
        <w:rPr>
          <w:rFonts w:cs="Times New Roman" w:hAnsi="Times New Roman" w:ascii="Times New Roman"/>
        </w:rPr>
        <w:t xml:space="preserve"> površine</w:t>
      </w:r>
      <w:r w:rsidR="005B4A0D" w:rsidRPr="005B4A0D">
        <w:rPr>
          <w:rFonts w:cs="Times New Roman" w:hAnsi="Times New Roman" w:ascii="Times New Roman"/>
        </w:rPr>
        <w:t xml:space="preserve"> 739</w:t>
      </w:r>
      <w:r w:rsidR="005B4A0D">
        <w:rPr>
          <w:rFonts w:cs="Times New Roman" w:hAnsi="Times New Roman" w:ascii="Times New Roman"/>
        </w:rPr>
        <w:t xml:space="preserve"> m2,</w:t>
      </w:r>
      <w:r w:rsidR="005B4A0D" w:rsidRPr="005B4A0D">
        <w:rPr>
          <w:rFonts w:cs="Times New Roman" w:hAnsi="Times New Roman" w:ascii="Times New Roman"/>
        </w:rPr>
        <w:t xml:space="preserve"> </w:t>
      </w:r>
      <w:r>
        <w:rPr>
          <w:rFonts w:cs="Times New Roman" w:hAnsi="Times New Roman" w:ascii="Times New Roman"/>
        </w:rPr>
        <w:t xml:space="preserve"> ETAŽNO VLASNIŠTVO </w:t>
      </w:r>
      <w:r w:rsidRPr="005B4A0D">
        <w:rPr>
          <w:rFonts w:cs="Times New Roman" w:hAnsi="Times New Roman" w:ascii="Times New Roman"/>
          <w:b/>
        </w:rPr>
        <w:t>(E-1)</w:t>
      </w:r>
      <w:r>
        <w:rPr>
          <w:rFonts w:cs="Times New Roman" w:hAnsi="Times New Roman" w:ascii="Times New Roman"/>
        </w:rPr>
        <w:t xml:space="preserve"> </w:t>
      </w:r>
      <w:r w:rsidRPr="00424D94">
        <w:rPr>
          <w:rFonts w:cs="Times New Roman" w:hAnsi="Times New Roman" w:ascii="Times New Roman"/>
        </w:rPr>
        <w:t xml:space="preserve">s kojim je povezano pravo vlasništva na poseban dio STAN 1 obojan prugasto crvenom bojom-u prizemlju , a koji se sastoji iz 1 kuhinje, blagovanje, boravak površine  32. 10 m2, 2 predprostor površine  4.41 m2, 3 dječija spavaona površine 8.05 m2, 4 spavaona površine 10.57 m2, 5 kupaona površine 4.46 m2, 6 teraca površine 5.445 m2 i 2.475 m2, 7 kućni vrt površine 9.2375 m2 i 8 spremište površine 3.0825 m2, ukupne površine 79.8300 m2.   </w:t>
      </w:r>
    </w:p>
    <w:p w:rsidRDefault="00424D94" w:rsidP="00424D94" w:rsidR="00424D94">
      <w:pPr>
        <w:pStyle w:val="Zaglavlje"/>
        <w:jc w:val="both"/>
        <w:rPr>
          <w:rFonts w:cs="Times New Roman" w:hAnsi="Times New Roman" w:ascii="Times New Roman"/>
        </w:rPr>
      </w:pPr>
      <w:r w:rsidRPr="00424D94">
        <w:rPr>
          <w:rFonts w:cs="Times New Roman" w:hAnsi="Times New Roman" w:ascii="Times New Roman"/>
        </w:rPr>
        <w:t xml:space="preserve"> </w:t>
      </w:r>
      <w:r>
        <w:rPr>
          <w:rFonts w:cs="Times New Roman" w:hAnsi="Times New Roman" w:ascii="Times New Roman"/>
        </w:rPr>
        <w:t xml:space="preserve">(upisano kao vlasništvo </w:t>
      </w:r>
      <w:r w:rsidRPr="00424D94">
        <w:rPr>
          <w:rFonts w:cs="Times New Roman" w:hAnsi="Times New Roman" w:ascii="Times New Roman"/>
        </w:rPr>
        <w:t>ATIA PROJEKT D.O.O. ZA USLUGE, PULA, VALDEBEČKI PUT 118</w:t>
      </w:r>
      <w:r>
        <w:rPr>
          <w:rFonts w:cs="Times New Roman" w:hAnsi="Times New Roman" w:ascii="Times New Roman"/>
        </w:rPr>
        <w:t>, što je ranija tvrtka brisanog društva DUNCKEL d.o.o.)</w:t>
      </w:r>
    </w:p>
    <w:p w:rsidRDefault="00BC08C1" w:rsidP="00424D94" w:rsidR="00BC08C1">
      <w:pPr>
        <w:pStyle w:val="Zaglavlje"/>
        <w:jc w:val="both"/>
        <w:rPr>
          <w:rFonts w:cs="Times New Roman" w:hAnsi="Times New Roman" w:ascii="Times New Roman"/>
        </w:rPr>
      </w:pPr>
    </w:p>
    <w:p w:rsidRDefault="00424D94" w:rsidP="00424D94" w:rsidR="00424D94" w:rsidRPr="00424D94">
      <w:pPr>
        <w:pStyle w:val="Zaglavlje"/>
        <w:jc w:val="both"/>
        <w:rPr>
          <w:rFonts w:cs="Times New Roman" w:hAnsi="Times New Roman" w:ascii="Times New Roman"/>
        </w:rPr>
      </w:pPr>
      <w:r w:rsidRPr="00424D94">
        <w:rPr>
          <w:rFonts w:cs="Times New Roman" w:hAnsi="Times New Roman" w:ascii="Times New Roman"/>
        </w:rPr>
        <w:t>17. Suvlasnički dio: 9/</w:t>
      </w:r>
      <w:r>
        <w:rPr>
          <w:rFonts w:cs="Times New Roman" w:hAnsi="Times New Roman" w:ascii="Times New Roman"/>
        </w:rPr>
        <w:t xml:space="preserve">872 </w:t>
      </w:r>
      <w:r w:rsidR="005B4A0D" w:rsidRPr="005B4A0D">
        <w:rPr>
          <w:rFonts w:cs="Times New Roman" w:hAnsi="Times New Roman" w:ascii="Times New Roman"/>
        </w:rPr>
        <w:t>dijela k.č.br. 686/37 KOLEKTIVNA STAMBENA ZGRADA, DVORIŠTE, PODUL. 1-27 površine 739 m2</w:t>
      </w:r>
      <w:r w:rsidR="005B4A0D">
        <w:rPr>
          <w:rFonts w:cs="Times New Roman" w:hAnsi="Times New Roman" w:ascii="Times New Roman"/>
        </w:rPr>
        <w:t xml:space="preserve">, </w:t>
      </w:r>
      <w:r>
        <w:rPr>
          <w:rFonts w:cs="Times New Roman" w:hAnsi="Times New Roman" w:ascii="Times New Roman"/>
        </w:rPr>
        <w:t>ETAŽNO VLASNIŠTVO (</w:t>
      </w:r>
      <w:r w:rsidRPr="005B4A0D">
        <w:rPr>
          <w:rFonts w:cs="Times New Roman" w:hAnsi="Times New Roman" w:ascii="Times New Roman"/>
          <w:b/>
        </w:rPr>
        <w:t>E-17)</w:t>
      </w:r>
      <w:r>
        <w:rPr>
          <w:rFonts w:cs="Times New Roman" w:hAnsi="Times New Roman" w:ascii="Times New Roman"/>
        </w:rPr>
        <w:t xml:space="preserve"> </w:t>
      </w:r>
      <w:r w:rsidRPr="00424D94">
        <w:rPr>
          <w:rFonts w:cs="Times New Roman" w:hAnsi="Times New Roman" w:ascii="Times New Roman"/>
        </w:rPr>
        <w:t xml:space="preserve">s kojim je povezano pravo vlasništva na poseban dio G 2 obojan zvjezdasto tamno plavom bojom- u podrumu a koji se sastoji iz garažno mjesto površine 9.4875  m2.   </w:t>
      </w:r>
    </w:p>
    <w:p w:rsidRDefault="00424D94" w:rsidR="00424D94">
      <w:pPr>
        <w:pStyle w:val="Zaglavlje"/>
        <w:jc w:val="both"/>
        <w:rPr>
          <w:rFonts w:cs="Times New Roman" w:hAnsi="Times New Roman" w:ascii="Times New Roman"/>
        </w:rPr>
      </w:pPr>
      <w:r>
        <w:rPr>
          <w:rFonts w:cs="Times New Roman" w:hAnsi="Times New Roman" w:ascii="Times New Roman"/>
        </w:rPr>
        <w:t>(</w:t>
      </w:r>
      <w:r w:rsidRPr="00424D94">
        <w:rPr>
          <w:rFonts w:cs="Times New Roman" w:hAnsi="Times New Roman" w:ascii="Times New Roman"/>
        </w:rPr>
        <w:t>(upisano kao vlasništvo ATIA PROJEKT D.O.O. ZA USLUGE, PULA, VALDEBEČKI PUT 118, što je ranija tvrtka brisanog društva DUNCKEL d.o.o.)</w:t>
      </w:r>
    </w:p>
    <w:p w:rsidRDefault="00EA397E" w:rsidP="00EA397E" w:rsidR="00EA397E">
      <w:pPr>
        <w:pStyle w:val="Zaglavlje"/>
        <w:jc w:val="both"/>
        <w:rPr>
          <w:rFonts w:cs="Times New Roman" w:hAnsi="Times New Roman" w:ascii="Times New Roman"/>
        </w:rPr>
      </w:pPr>
    </w:p>
    <w:p w:rsidRDefault="00EA397E" w:rsidP="00EA397E" w:rsidR="00EA397E">
      <w:pPr>
        <w:pStyle w:val="Zaglavlje"/>
        <w:jc w:val="both"/>
        <w:rPr>
          <w:rFonts w:cs="Times New Roman" w:hAnsi="Times New Roman" w:ascii="Times New Roman"/>
        </w:rPr>
      </w:pPr>
      <w:r>
        <w:rPr>
          <w:rFonts w:cs="Times New Roman" w:hAnsi="Times New Roman" w:ascii="Times New Roman"/>
        </w:rPr>
        <w:t xml:space="preserve">Procijenjena vrijednost iskazana je na temelju nalaza i mišljenja sudskog vještaka Ljubomira Vlačića iz 2013. </w:t>
      </w:r>
      <w:r w:rsidR="007D77EC">
        <w:rPr>
          <w:rFonts w:cs="Times New Roman" w:hAnsi="Times New Roman" w:ascii="Times New Roman"/>
        </w:rPr>
        <w:t>g</w:t>
      </w:r>
      <w:r>
        <w:rPr>
          <w:rFonts w:cs="Times New Roman" w:hAnsi="Times New Roman" w:ascii="Times New Roman"/>
        </w:rPr>
        <w:t>odine u predmetu posl.br Ovr-1330/12 Općinskog suda u Puli.</w:t>
      </w:r>
    </w:p>
    <w:p w:rsidRDefault="005E32F9" w:rsidR="005E32F9">
      <w:pPr>
        <w:pStyle w:val="Zaglavlje"/>
        <w:jc w:val="both"/>
        <w:rPr>
          <w:rFonts w:cs="Times New Roman" w:hAnsi="Times New Roman" w:ascii="Times New Roman"/>
        </w:rPr>
      </w:pPr>
    </w:p>
    <w:p w:rsidRDefault="00201AC1" w:rsidR="008B0C46" w:rsidRPr="00201AC1">
      <w:pPr>
        <w:pStyle w:val="Zaglavlje"/>
        <w:jc w:val="both"/>
        <w:rPr>
          <w:rFonts w:cs="Times New Roman" w:hAnsi="Times New Roman" w:ascii="Times New Roman"/>
          <w:u w:val="single"/>
        </w:rPr>
      </w:pPr>
      <w:r w:rsidRPr="00201AC1">
        <w:rPr>
          <w:rFonts w:cs="Times New Roman" w:hAnsi="Times New Roman" w:ascii="Times New Roman"/>
          <w:u w:val="single"/>
        </w:rPr>
        <w:t>Uknjižene s</w:t>
      </w:r>
      <w:r w:rsidR="005E32F9" w:rsidRPr="00201AC1">
        <w:rPr>
          <w:rFonts w:cs="Times New Roman" w:hAnsi="Times New Roman" w:ascii="Times New Roman"/>
          <w:u w:val="single"/>
        </w:rPr>
        <w:t>tvarne i osobne služnosti i razlučna prava</w:t>
      </w:r>
      <w:r w:rsidRPr="00201AC1">
        <w:rPr>
          <w:rFonts w:cs="Times New Roman" w:hAnsi="Times New Roman" w:ascii="Times New Roman"/>
          <w:u w:val="single"/>
        </w:rPr>
        <w:t xml:space="preserve"> na nekretninama</w:t>
      </w:r>
      <w:r w:rsidR="005E32F9" w:rsidRPr="00201AC1">
        <w:rPr>
          <w:rFonts w:cs="Times New Roman" w:hAnsi="Times New Roman" w:ascii="Times New Roman"/>
          <w:u w:val="single"/>
        </w:rPr>
        <w:t>:</w:t>
      </w:r>
    </w:p>
    <w:p w:rsidRDefault="005E32F9" w:rsidR="005E32F9">
      <w:pPr>
        <w:pStyle w:val="Zaglavlje"/>
        <w:jc w:val="both"/>
        <w:rPr>
          <w:rFonts w:cs="Times New Roman" w:hAnsi="Times New Roman" w:ascii="Times New Roman"/>
        </w:rPr>
      </w:pPr>
    </w:p>
    <w:p w:rsidRDefault="005E32F9" w:rsidP="005E32F9" w:rsidR="008B0C46" w:rsidRPr="008B0C46">
      <w:pPr>
        <w:pStyle w:val="Zaglavlje"/>
        <w:jc w:val="both"/>
        <w:rPr>
          <w:rFonts w:cs="Times New Roman" w:hAnsi="Times New Roman" w:ascii="Times New Roman"/>
        </w:rPr>
      </w:pPr>
      <w:r>
        <w:rPr>
          <w:rFonts w:cs="Times New Roman" w:hAnsi="Times New Roman" w:ascii="Times New Roman"/>
        </w:rPr>
        <w:t xml:space="preserve">-pod </w:t>
      </w:r>
      <w:r w:rsidR="008B0C46" w:rsidRPr="008B0C46">
        <w:rPr>
          <w:rFonts w:cs="Times New Roman" w:hAnsi="Times New Roman" w:ascii="Times New Roman"/>
        </w:rPr>
        <w:t>broj</w:t>
      </w:r>
      <w:r>
        <w:rPr>
          <w:rFonts w:cs="Times New Roman" w:hAnsi="Times New Roman" w:ascii="Times New Roman"/>
        </w:rPr>
        <w:t>em</w:t>
      </w:r>
      <w:r w:rsidR="008B0C46" w:rsidRPr="008B0C46">
        <w:rPr>
          <w:rFonts w:cs="Times New Roman" w:hAnsi="Times New Roman" w:ascii="Times New Roman"/>
        </w:rPr>
        <w:t xml:space="preserve"> </w:t>
      </w:r>
      <w:r w:rsidR="008B0C46" w:rsidRPr="005E32F9">
        <w:rPr>
          <w:rFonts w:cs="Times New Roman" w:hAnsi="Times New Roman" w:ascii="Times New Roman"/>
          <w:b/>
        </w:rPr>
        <w:t>Z-16323/2005</w:t>
      </w:r>
      <w:r w:rsidRPr="005E32F9">
        <w:rPr>
          <w:rFonts w:cs="Times New Roman" w:hAnsi="Times New Roman" w:ascii="Times New Roman"/>
        </w:rPr>
        <w:t xml:space="preserve"> </w:t>
      </w:r>
      <w:r>
        <w:rPr>
          <w:rFonts w:cs="Times New Roman" w:hAnsi="Times New Roman" w:ascii="Times New Roman"/>
        </w:rPr>
        <w:t>(z</w:t>
      </w:r>
      <w:r w:rsidRPr="008B0C46">
        <w:rPr>
          <w:rFonts w:cs="Times New Roman" w:hAnsi="Times New Roman" w:ascii="Times New Roman"/>
        </w:rPr>
        <w:t>aprimljeno 20.12.2005.</w:t>
      </w:r>
      <w:r>
        <w:rPr>
          <w:rFonts w:cs="Times New Roman" w:hAnsi="Times New Roman" w:ascii="Times New Roman"/>
        </w:rPr>
        <w:t>) u</w:t>
      </w:r>
      <w:r w:rsidR="008B0C46" w:rsidRPr="008B0C46">
        <w:rPr>
          <w:rFonts w:cs="Times New Roman" w:hAnsi="Times New Roman" w:ascii="Times New Roman"/>
        </w:rPr>
        <w:t>slijed prijenosa nekretnina prenosi se i slijedeći upis:</w:t>
      </w:r>
      <w:r>
        <w:rPr>
          <w:rFonts w:cs="Times New Roman" w:hAnsi="Times New Roman" w:ascii="Times New Roman"/>
        </w:rPr>
        <w:t xml:space="preserve"> </w:t>
      </w:r>
      <w:r w:rsidR="008B0C46" w:rsidRPr="008B0C46">
        <w:rPr>
          <w:rFonts w:cs="Times New Roman" w:hAnsi="Times New Roman" w:ascii="Times New Roman"/>
        </w:rPr>
        <w:t>Zaprimljeno 16.05.2005. broj Z-6490/2005</w:t>
      </w:r>
      <w:r>
        <w:rPr>
          <w:rFonts w:cs="Times New Roman" w:hAnsi="Times New Roman" w:ascii="Times New Roman"/>
        </w:rPr>
        <w:t xml:space="preserve"> </w:t>
      </w:r>
      <w:r w:rsidR="008B0C46" w:rsidRPr="008B0C46">
        <w:rPr>
          <w:rFonts w:cs="Times New Roman" w:hAnsi="Times New Roman" w:ascii="Times New Roman"/>
        </w:rPr>
        <w:t xml:space="preserve">Na temelju Ugovora o osnivanju prava stvarne služnosti od 03. svibnja 2005. godine, uknjižuje se pravo služnosti prolaza, postavljana i održavanja cijevi na teret kč. br. 686/37 k. o. Premantura a sve u korist kč. br. 686/36 i kč. br. 686/35 k.o. Premantura.    </w:t>
      </w:r>
    </w:p>
    <w:p w:rsidRDefault="008B0C46" w:rsidP="008B0C46" w:rsidR="008B0C46" w:rsidRPr="008B0C46">
      <w:pPr>
        <w:pStyle w:val="Zaglavlje"/>
        <w:jc w:val="both"/>
        <w:rPr>
          <w:rFonts w:cs="Times New Roman" w:hAnsi="Times New Roman" w:ascii="Times New Roman"/>
        </w:rPr>
      </w:pPr>
      <w:r w:rsidRPr="008B0C46">
        <w:rPr>
          <w:rFonts w:cs="Times New Roman" w:hAnsi="Times New Roman" w:ascii="Times New Roman"/>
        </w:rPr>
        <w:t xml:space="preserve">   </w:t>
      </w:r>
    </w:p>
    <w:p w:rsidRDefault="008B0C46" w:rsidP="008B0C46" w:rsidR="008B0C46">
      <w:pPr>
        <w:pStyle w:val="Zaglavlje"/>
        <w:jc w:val="both"/>
        <w:rPr>
          <w:rFonts w:cs="Times New Roman" w:hAnsi="Times New Roman" w:ascii="Times New Roman"/>
        </w:rPr>
      </w:pPr>
      <w:r w:rsidRPr="008B0C46">
        <w:rPr>
          <w:rFonts w:cs="Times New Roman" w:hAnsi="Times New Roman" w:ascii="Times New Roman"/>
        </w:rPr>
        <w:t xml:space="preserve"> </w:t>
      </w:r>
      <w:r w:rsidR="005E32F9">
        <w:rPr>
          <w:rFonts w:cs="Times New Roman" w:hAnsi="Times New Roman" w:ascii="Times New Roman"/>
        </w:rPr>
        <w:t>-</w:t>
      </w:r>
      <w:r w:rsidR="005E32F9" w:rsidRPr="005E32F9">
        <w:t xml:space="preserve"> </w:t>
      </w:r>
      <w:r w:rsidR="005E32F9">
        <w:t xml:space="preserve">pod brojem </w:t>
      </w:r>
      <w:r w:rsidR="005E32F9" w:rsidRPr="005E32F9">
        <w:rPr>
          <w:rFonts w:cs="Times New Roman" w:hAnsi="Times New Roman" w:ascii="Times New Roman"/>
          <w:b/>
        </w:rPr>
        <w:t xml:space="preserve">Z-17785/06 </w:t>
      </w:r>
      <w:r w:rsidR="005E32F9">
        <w:rPr>
          <w:rFonts w:cs="Times New Roman" w:hAnsi="Times New Roman" w:ascii="Times New Roman"/>
        </w:rPr>
        <w:t xml:space="preserve"> (z</w:t>
      </w:r>
      <w:r w:rsidR="005E32F9" w:rsidRPr="008B0C46">
        <w:rPr>
          <w:rFonts w:cs="Times New Roman" w:hAnsi="Times New Roman" w:ascii="Times New Roman"/>
        </w:rPr>
        <w:t>aprimljeno 16.11.2006</w:t>
      </w:r>
      <w:r w:rsidR="005E32F9">
        <w:rPr>
          <w:rFonts w:cs="Times New Roman" w:hAnsi="Times New Roman" w:ascii="Times New Roman"/>
        </w:rPr>
        <w:t xml:space="preserve">)  </w:t>
      </w:r>
      <w:r>
        <w:rPr>
          <w:rFonts w:cs="Times New Roman" w:hAnsi="Times New Roman" w:ascii="Times New Roman"/>
        </w:rPr>
        <w:t>n</w:t>
      </w:r>
      <w:r w:rsidRPr="008B0C46">
        <w:rPr>
          <w:rFonts w:cs="Times New Roman" w:hAnsi="Times New Roman" w:ascii="Times New Roman"/>
        </w:rPr>
        <w:t xml:space="preserve">a suvlasnički dio: </w:t>
      </w:r>
      <w:r w:rsidRPr="005E32F9">
        <w:rPr>
          <w:rFonts w:cs="Times New Roman" w:hAnsi="Times New Roman" w:ascii="Times New Roman"/>
          <w:b/>
        </w:rPr>
        <w:t xml:space="preserve">1 </w:t>
      </w:r>
      <w:r w:rsidRPr="005E32F9">
        <w:rPr>
          <w:rFonts w:cs="Times New Roman" w:hAnsi="Times New Roman" w:ascii="Times New Roman"/>
        </w:rPr>
        <w:t>i</w:t>
      </w:r>
      <w:r w:rsidRPr="005E32F9">
        <w:rPr>
          <w:rFonts w:cs="Times New Roman" w:hAnsi="Times New Roman" w:ascii="Times New Roman"/>
          <w:b/>
        </w:rPr>
        <w:t xml:space="preserve"> 17</w:t>
      </w:r>
      <w:r w:rsidRPr="008B0C46">
        <w:rPr>
          <w:rFonts w:cs="Times New Roman" w:hAnsi="Times New Roman" w:ascii="Times New Roman"/>
        </w:rPr>
        <w:t xml:space="preserve"> </w:t>
      </w:r>
      <w:r>
        <w:rPr>
          <w:rFonts w:cs="Times New Roman" w:hAnsi="Times New Roman" w:ascii="Times New Roman"/>
        </w:rPr>
        <w:t>t</w:t>
      </w:r>
      <w:r w:rsidRPr="008B0C46">
        <w:rPr>
          <w:rFonts w:cs="Times New Roman" w:hAnsi="Times New Roman" w:ascii="Times New Roman"/>
        </w:rPr>
        <w:t xml:space="preserve">emeljem Ugovora o osnivanju doživotnog prava plodouživanja od 28. rujna 2006. godine, Tabularne </w:t>
      </w:r>
      <w:r w:rsidRPr="008B0C46">
        <w:rPr>
          <w:rFonts w:cs="Times New Roman" w:hAnsi="Times New Roman" w:ascii="Times New Roman"/>
        </w:rPr>
        <w:lastRenderedPageBreak/>
        <w:t>isprave od 10. listopada 2006. godine i Ugovora o reguliranju međusobnih prava i obveza od 15. rujna 2006. godine uknjiž</w:t>
      </w:r>
      <w:r>
        <w:rPr>
          <w:rFonts w:cs="Times New Roman" w:hAnsi="Times New Roman" w:ascii="Times New Roman"/>
        </w:rPr>
        <w:t>eno je</w:t>
      </w:r>
      <w:r w:rsidR="007D77EC">
        <w:rPr>
          <w:rFonts w:cs="Times New Roman" w:hAnsi="Times New Roman" w:ascii="Times New Roman"/>
        </w:rPr>
        <w:t>:</w:t>
      </w:r>
      <w:r w:rsidRPr="008B0C46">
        <w:rPr>
          <w:rFonts w:cs="Times New Roman" w:hAnsi="Times New Roman" w:ascii="Times New Roman"/>
        </w:rPr>
        <w:t xml:space="preserve"> </w:t>
      </w:r>
    </w:p>
    <w:p w:rsidRDefault="008B0C46" w:rsidP="008B0C46" w:rsidR="008B0C46">
      <w:pPr>
        <w:pStyle w:val="Zaglavlje"/>
        <w:jc w:val="both"/>
        <w:rPr>
          <w:rFonts w:cs="Times New Roman" w:hAnsi="Times New Roman" w:ascii="Times New Roman"/>
        </w:rPr>
      </w:pPr>
      <w:r>
        <w:rPr>
          <w:rFonts w:cs="Times New Roman" w:hAnsi="Times New Roman" w:ascii="Times New Roman"/>
        </w:rPr>
        <w:t xml:space="preserve">- </w:t>
      </w:r>
      <w:r w:rsidRPr="005E32F9">
        <w:rPr>
          <w:rFonts w:cs="Times New Roman" w:hAnsi="Times New Roman" w:ascii="Times New Roman"/>
          <w:b/>
          <w:u w:val="single"/>
        </w:rPr>
        <w:t>pravo osobne služnosti doživotnog plodouživanja</w:t>
      </w:r>
      <w:r w:rsidRPr="008B0C46">
        <w:rPr>
          <w:rFonts w:cs="Times New Roman" w:hAnsi="Times New Roman" w:ascii="Times New Roman"/>
        </w:rPr>
        <w:t>, u korist:  SHUVALOV MIKHAIL ROĐ. 23. 07.1981. G., RUSIJA, MOSKOW 117405,</w:t>
      </w:r>
      <w:r>
        <w:rPr>
          <w:rFonts w:cs="Times New Roman" w:hAnsi="Times New Roman" w:ascii="Times New Roman"/>
        </w:rPr>
        <w:t xml:space="preserve"> VARŠAVSKOE ŠOSSE 152/7-104  i</w:t>
      </w:r>
      <w:r w:rsidRPr="008B0C46">
        <w:rPr>
          <w:rFonts w:cs="Times New Roman" w:hAnsi="Times New Roman" w:ascii="Times New Roman"/>
        </w:rPr>
        <w:t xml:space="preserve"> njegovih nasljednika</w:t>
      </w:r>
    </w:p>
    <w:p w:rsidRDefault="008B0C46" w:rsidP="008B0C46" w:rsidR="008B0C46" w:rsidRPr="008B0C46">
      <w:pPr>
        <w:pStyle w:val="Zaglavlje"/>
        <w:jc w:val="both"/>
        <w:rPr>
          <w:rFonts w:cs="Times New Roman" w:hAnsi="Times New Roman" w:ascii="Times New Roman"/>
        </w:rPr>
      </w:pPr>
      <w:r>
        <w:rPr>
          <w:rFonts w:cs="Times New Roman" w:hAnsi="Times New Roman" w:ascii="Times New Roman"/>
        </w:rPr>
        <w:t xml:space="preserve">- </w:t>
      </w:r>
      <w:r w:rsidRPr="005E32F9">
        <w:rPr>
          <w:rFonts w:cs="Times New Roman" w:hAnsi="Times New Roman" w:ascii="Times New Roman"/>
          <w:b/>
          <w:u w:val="single"/>
        </w:rPr>
        <w:t>pravo zaloga</w:t>
      </w:r>
      <w:r w:rsidRPr="008B0C46">
        <w:rPr>
          <w:rFonts w:cs="Times New Roman" w:hAnsi="Times New Roman" w:ascii="Times New Roman"/>
        </w:rPr>
        <w:t xml:space="preserve"> u iznosu od 138.000,00 EUR i ostalih uvjeta iz Ugovora, u korist:    SHUVALOV MIKHAIL ROĐ. 23. 07.1981. G., RUSIJA, MOSKOW 117405, VARŠAVSKOE ŠOSSE 152/7-104</w:t>
      </w:r>
      <w:r>
        <w:rPr>
          <w:rFonts w:cs="Times New Roman" w:hAnsi="Times New Roman" w:ascii="Times New Roman"/>
        </w:rPr>
        <w:t>.</w:t>
      </w:r>
      <w:r w:rsidRPr="008B0C46">
        <w:rPr>
          <w:rFonts w:cs="Times New Roman" w:hAnsi="Times New Roman" w:ascii="Times New Roman"/>
        </w:rPr>
        <w:t xml:space="preserve">    </w:t>
      </w:r>
    </w:p>
    <w:p w:rsidRDefault="008B0C46" w:rsidP="008B0C46" w:rsidR="008B0C46">
      <w:pPr>
        <w:pStyle w:val="Zaglavlje"/>
        <w:jc w:val="both"/>
        <w:rPr>
          <w:rFonts w:cs="Times New Roman" w:hAnsi="Times New Roman" w:ascii="Times New Roman"/>
        </w:rPr>
      </w:pPr>
      <w:r w:rsidRPr="008B0C46">
        <w:rPr>
          <w:rFonts w:cs="Times New Roman" w:hAnsi="Times New Roman" w:ascii="Times New Roman"/>
        </w:rPr>
        <w:t xml:space="preserve">  </w:t>
      </w:r>
    </w:p>
    <w:p w:rsidRDefault="008B0C46" w:rsidP="008B0C46" w:rsidR="008B0C46" w:rsidRPr="008B0C46">
      <w:pPr>
        <w:pStyle w:val="Zaglavlje"/>
        <w:jc w:val="both"/>
        <w:rPr>
          <w:rFonts w:cs="Times New Roman" w:hAnsi="Times New Roman" w:ascii="Times New Roman"/>
        </w:rPr>
      </w:pPr>
      <w:r w:rsidRPr="008B0C46">
        <w:rPr>
          <w:rFonts w:cs="Times New Roman" w:hAnsi="Times New Roman" w:ascii="Times New Roman"/>
        </w:rPr>
        <w:t xml:space="preserve"> </w:t>
      </w:r>
      <w:r w:rsidR="005E32F9">
        <w:rPr>
          <w:rFonts w:cs="Times New Roman" w:hAnsi="Times New Roman" w:ascii="Times New Roman"/>
        </w:rPr>
        <w:t>-</w:t>
      </w:r>
      <w:r w:rsidRPr="008B0C46">
        <w:rPr>
          <w:rFonts w:cs="Times New Roman" w:hAnsi="Times New Roman" w:ascii="Times New Roman"/>
        </w:rPr>
        <w:t xml:space="preserve"> </w:t>
      </w:r>
      <w:r w:rsidR="005E32F9">
        <w:rPr>
          <w:rFonts w:cs="Times New Roman" w:hAnsi="Times New Roman" w:ascii="Times New Roman"/>
        </w:rPr>
        <w:t xml:space="preserve">pod </w:t>
      </w:r>
      <w:r w:rsidR="005E32F9" w:rsidRPr="008B0C46">
        <w:rPr>
          <w:rFonts w:cs="Times New Roman" w:hAnsi="Times New Roman" w:ascii="Times New Roman"/>
        </w:rPr>
        <w:t>broj</w:t>
      </w:r>
      <w:r w:rsidR="005E32F9">
        <w:rPr>
          <w:rFonts w:cs="Times New Roman" w:hAnsi="Times New Roman" w:ascii="Times New Roman"/>
        </w:rPr>
        <w:t>em</w:t>
      </w:r>
      <w:r w:rsidR="005E32F9" w:rsidRPr="008B0C46">
        <w:rPr>
          <w:rFonts w:cs="Times New Roman" w:hAnsi="Times New Roman" w:ascii="Times New Roman"/>
        </w:rPr>
        <w:t xml:space="preserve"> </w:t>
      </w:r>
      <w:r w:rsidR="005E32F9" w:rsidRPr="005E32F9">
        <w:rPr>
          <w:rFonts w:cs="Times New Roman" w:hAnsi="Times New Roman" w:ascii="Times New Roman"/>
          <w:b/>
        </w:rPr>
        <w:t>Z-5766/13</w:t>
      </w:r>
      <w:r w:rsidRPr="008B0C46">
        <w:rPr>
          <w:rFonts w:cs="Times New Roman" w:hAnsi="Times New Roman" w:ascii="Times New Roman"/>
        </w:rPr>
        <w:t xml:space="preserve"> </w:t>
      </w:r>
      <w:r w:rsidR="005E32F9">
        <w:rPr>
          <w:rFonts w:cs="Times New Roman" w:hAnsi="Times New Roman" w:ascii="Times New Roman"/>
        </w:rPr>
        <w:t>(z</w:t>
      </w:r>
      <w:r w:rsidR="005E32F9" w:rsidRPr="008B0C46">
        <w:rPr>
          <w:rFonts w:cs="Times New Roman" w:hAnsi="Times New Roman" w:ascii="Times New Roman"/>
        </w:rPr>
        <w:t>aprimljeno 23.05.2013</w:t>
      </w:r>
      <w:r w:rsidR="005E32F9">
        <w:rPr>
          <w:rFonts w:cs="Times New Roman" w:hAnsi="Times New Roman" w:ascii="Times New Roman"/>
        </w:rPr>
        <w:t xml:space="preserve">) na </w:t>
      </w:r>
      <w:r w:rsidRPr="008B0C46">
        <w:rPr>
          <w:rFonts w:cs="Times New Roman" w:hAnsi="Times New Roman" w:ascii="Times New Roman"/>
        </w:rPr>
        <w:t xml:space="preserve">suvlasnički dio: 1 </w:t>
      </w:r>
      <w:r w:rsidR="005E32F9">
        <w:rPr>
          <w:rFonts w:cs="Times New Roman" w:hAnsi="Times New Roman" w:ascii="Times New Roman"/>
        </w:rPr>
        <w:t>i 17 t</w:t>
      </w:r>
      <w:r w:rsidRPr="008B0C46">
        <w:rPr>
          <w:rFonts w:cs="Times New Roman" w:hAnsi="Times New Roman" w:ascii="Times New Roman"/>
        </w:rPr>
        <w:t xml:space="preserve">emeljem Rješenja </w:t>
      </w:r>
      <w:r w:rsidR="005E32F9">
        <w:rPr>
          <w:rFonts w:cs="Times New Roman" w:hAnsi="Times New Roman" w:ascii="Times New Roman"/>
        </w:rPr>
        <w:t xml:space="preserve">(Os Pula) </w:t>
      </w:r>
      <w:r w:rsidRPr="008B0C46">
        <w:rPr>
          <w:rFonts w:cs="Times New Roman" w:hAnsi="Times New Roman" w:ascii="Times New Roman"/>
        </w:rPr>
        <w:t xml:space="preserve">o osiguranju, posl.br. Ovr-1378/13 od 23. svibnja 2013. godine, uknjižuje se </w:t>
      </w:r>
      <w:r w:rsidRPr="005E32F9">
        <w:rPr>
          <w:rFonts w:cs="Times New Roman" w:hAnsi="Times New Roman" w:ascii="Times New Roman"/>
          <w:b/>
        </w:rPr>
        <w:t>založno pravo</w:t>
      </w:r>
      <w:r w:rsidRPr="008B0C46">
        <w:rPr>
          <w:rFonts w:cs="Times New Roman" w:hAnsi="Times New Roman" w:ascii="Times New Roman"/>
        </w:rPr>
        <w:t xml:space="preserve"> radi osiguranja novčane tražbine u iznosu od 82.688,70 kuna te ostalih uvjeta iz Rješenja, uz naznaku ovršivosti tražbine, u korist: REPUBLIKA HRVATSKA, OIB: 52634238587    </w:t>
      </w:r>
    </w:p>
    <w:p w:rsidRDefault="008B0C46" w:rsidP="008B0C46" w:rsidR="005E32F9">
      <w:pPr>
        <w:pStyle w:val="Zaglavlje"/>
        <w:jc w:val="both"/>
        <w:rPr>
          <w:rFonts w:cs="Times New Roman" w:hAnsi="Times New Roman" w:ascii="Times New Roman"/>
        </w:rPr>
      </w:pPr>
      <w:r w:rsidRPr="008B0C46">
        <w:rPr>
          <w:rFonts w:cs="Times New Roman" w:hAnsi="Times New Roman" w:ascii="Times New Roman"/>
        </w:rPr>
        <w:t xml:space="preserve">   </w:t>
      </w:r>
    </w:p>
    <w:p w:rsidRDefault="008B0C46" w:rsidP="008B0C46" w:rsidR="008B0C46">
      <w:pPr>
        <w:pStyle w:val="Zaglavlje"/>
        <w:jc w:val="both"/>
        <w:rPr>
          <w:rFonts w:cs="Times New Roman" w:hAnsi="Times New Roman" w:ascii="Times New Roman"/>
        </w:rPr>
      </w:pPr>
      <w:r w:rsidRPr="008B0C46">
        <w:rPr>
          <w:rFonts w:cs="Times New Roman" w:hAnsi="Times New Roman" w:ascii="Times New Roman"/>
        </w:rPr>
        <w:t xml:space="preserve"> </w:t>
      </w:r>
      <w:r w:rsidR="005E32F9">
        <w:rPr>
          <w:rFonts w:cs="Times New Roman" w:hAnsi="Times New Roman" w:ascii="Times New Roman"/>
        </w:rPr>
        <w:t xml:space="preserve">-pod brojem </w:t>
      </w:r>
      <w:r w:rsidR="005E32F9" w:rsidRPr="005E32F9">
        <w:rPr>
          <w:rFonts w:cs="Times New Roman" w:hAnsi="Times New Roman" w:ascii="Times New Roman"/>
          <w:b/>
        </w:rPr>
        <w:t>Z-8693/13</w:t>
      </w:r>
      <w:r w:rsidR="005E32F9">
        <w:rPr>
          <w:rFonts w:cs="Times New Roman" w:hAnsi="Times New Roman" w:ascii="Times New Roman"/>
        </w:rPr>
        <w:t xml:space="preserve">  (z</w:t>
      </w:r>
      <w:r w:rsidR="005E32F9" w:rsidRPr="008B0C46">
        <w:rPr>
          <w:rFonts w:cs="Times New Roman" w:hAnsi="Times New Roman" w:ascii="Times New Roman"/>
        </w:rPr>
        <w:t>aprimljeno 12.08.2013.</w:t>
      </w:r>
      <w:r w:rsidR="005E32F9">
        <w:rPr>
          <w:rFonts w:cs="Times New Roman" w:hAnsi="Times New Roman" w:ascii="Times New Roman"/>
        </w:rPr>
        <w:t>)</w:t>
      </w:r>
      <w:r w:rsidR="005E32F9" w:rsidRPr="008B0C46">
        <w:rPr>
          <w:rFonts w:cs="Times New Roman" w:hAnsi="Times New Roman" w:ascii="Times New Roman"/>
        </w:rPr>
        <w:t xml:space="preserve"> </w:t>
      </w:r>
      <w:r w:rsidR="005E32F9">
        <w:rPr>
          <w:rFonts w:cs="Times New Roman" w:hAnsi="Times New Roman" w:ascii="Times New Roman"/>
        </w:rPr>
        <w:t>n</w:t>
      </w:r>
      <w:r w:rsidRPr="008B0C46">
        <w:rPr>
          <w:rFonts w:cs="Times New Roman" w:hAnsi="Times New Roman" w:ascii="Times New Roman"/>
        </w:rPr>
        <w:t xml:space="preserve">a suvlasnički dio: 1 </w:t>
      </w:r>
      <w:r w:rsidR="005E32F9">
        <w:rPr>
          <w:rFonts w:cs="Times New Roman" w:hAnsi="Times New Roman" w:ascii="Times New Roman"/>
        </w:rPr>
        <w:t xml:space="preserve">i 17 temeljem </w:t>
      </w:r>
      <w:r w:rsidRPr="008B0C46">
        <w:rPr>
          <w:rFonts w:cs="Times New Roman" w:hAnsi="Times New Roman" w:ascii="Times New Roman"/>
        </w:rPr>
        <w:t xml:space="preserve">Rješenja </w:t>
      </w:r>
      <w:r w:rsidR="005E32F9">
        <w:rPr>
          <w:rFonts w:cs="Times New Roman" w:hAnsi="Times New Roman" w:ascii="Times New Roman"/>
        </w:rPr>
        <w:t xml:space="preserve">(OS Pula) </w:t>
      </w:r>
      <w:r w:rsidRPr="008B0C46">
        <w:rPr>
          <w:rFonts w:cs="Times New Roman" w:hAnsi="Times New Roman" w:ascii="Times New Roman"/>
        </w:rPr>
        <w:t xml:space="preserve">posl.br. Ovr-1477/13 od 2. kolovoza 2013. godine, </w:t>
      </w:r>
      <w:r w:rsidRPr="005E32F9">
        <w:rPr>
          <w:rFonts w:cs="Times New Roman" w:hAnsi="Times New Roman" w:ascii="Times New Roman"/>
          <w:b/>
        </w:rPr>
        <w:t>zabilježuje se ovrha</w:t>
      </w:r>
      <w:r w:rsidRPr="008B0C46">
        <w:rPr>
          <w:rFonts w:cs="Times New Roman" w:hAnsi="Times New Roman" w:ascii="Times New Roman"/>
        </w:rPr>
        <w:t>.</w:t>
      </w:r>
    </w:p>
    <w:p w:rsidRDefault="008B0C46" w:rsidP="008B0C46" w:rsidR="008B0C46" w:rsidRPr="008B0C46">
      <w:pPr>
        <w:pStyle w:val="Zaglavlje"/>
        <w:jc w:val="both"/>
        <w:rPr>
          <w:rFonts w:cs="Times New Roman" w:hAnsi="Times New Roman" w:ascii="Times New Roman"/>
        </w:rPr>
      </w:pPr>
      <w:r w:rsidRPr="008B0C46">
        <w:rPr>
          <w:rFonts w:cs="Times New Roman" w:hAnsi="Times New Roman" w:ascii="Times New Roman"/>
        </w:rPr>
        <w:t xml:space="preserve">   </w:t>
      </w:r>
    </w:p>
    <w:p w:rsidRDefault="00D37B10" w:rsidR="00286A17" w:rsidRPr="008E7FC4">
      <w:pPr>
        <w:pStyle w:val="Zaglavlje"/>
        <w:jc w:val="both"/>
        <w:rPr>
          <w:rFonts w:cs="Times New Roman" w:hAnsi="Times New Roman" w:ascii="Times New Roman"/>
          <w:b/>
        </w:rPr>
      </w:pPr>
      <w:r w:rsidRPr="008E7FC4">
        <w:rPr>
          <w:rFonts w:cs="Times New Roman" w:hAnsi="Times New Roman" w:ascii="Times New Roman"/>
          <w:b/>
        </w:rPr>
        <w:t>b</w:t>
      </w:r>
      <w:r w:rsidR="00C92E1B" w:rsidRPr="008E7FC4">
        <w:rPr>
          <w:rFonts w:cs="Times New Roman" w:hAnsi="Times New Roman" w:ascii="Times New Roman"/>
          <w:b/>
        </w:rPr>
        <w:t xml:space="preserve">) Novčana sredstva na računu i u gotovini </w:t>
      </w:r>
    </w:p>
    <w:p w:rsidRDefault="00286A17" w:rsidR="00286A17" w:rsidRPr="008E7FC4">
      <w:pPr>
        <w:pStyle w:val="Zaglavlje"/>
        <w:jc w:val="both"/>
        <w:rPr>
          <w:rFonts w:cs="Times New Roman" w:hAnsi="Times New Roman" w:ascii="Times New Roman"/>
        </w:rPr>
      </w:pPr>
    </w:p>
    <w:p w:rsidRDefault="00286A17" w:rsidR="00C92E1B" w:rsidRPr="008E7FC4">
      <w:pPr>
        <w:pStyle w:val="Zaglavlje"/>
        <w:jc w:val="both"/>
        <w:rPr>
          <w:rFonts w:cs="Times New Roman" w:hAnsi="Times New Roman" w:ascii="Times New Roman"/>
        </w:rPr>
      </w:pPr>
      <w:r w:rsidRPr="008E7FC4">
        <w:rPr>
          <w:rFonts w:cs="Times New Roman" w:hAnsi="Times New Roman" w:ascii="Times New Roman"/>
        </w:rPr>
        <w:t>Stvarno</w:t>
      </w:r>
      <w:r w:rsidR="007D3569" w:rsidRPr="008E7FC4">
        <w:rPr>
          <w:rFonts w:cs="Times New Roman" w:hAnsi="Times New Roman" w:ascii="Times New Roman"/>
        </w:rPr>
        <w:t xml:space="preserve"> zatečeno </w:t>
      </w:r>
      <w:r w:rsidRPr="008E7FC4">
        <w:rPr>
          <w:rFonts w:cs="Times New Roman" w:hAnsi="Times New Roman" w:ascii="Times New Roman"/>
        </w:rPr>
        <w:t xml:space="preserve">stanje novca je </w:t>
      </w:r>
      <w:r w:rsidR="00793969" w:rsidRPr="008E7FC4">
        <w:rPr>
          <w:rFonts w:cs="Times New Roman" w:hAnsi="Times New Roman" w:ascii="Times New Roman"/>
          <w:b/>
          <w:u w:val="single"/>
        </w:rPr>
        <w:t>0,00 kn</w:t>
      </w:r>
      <w:r w:rsidRPr="008E7FC4">
        <w:rPr>
          <w:rFonts w:cs="Times New Roman" w:hAnsi="Times New Roman" w:ascii="Times New Roman"/>
        </w:rPr>
        <w:t>.</w:t>
      </w:r>
    </w:p>
    <w:p w:rsidRDefault="00424D94" w:rsidR="00424D94" w:rsidRPr="008E7FC4">
      <w:pPr>
        <w:pStyle w:val="Zaglavlje"/>
        <w:jc w:val="both"/>
        <w:rPr>
          <w:rFonts w:cs="Times New Roman" w:hAnsi="Times New Roman" w:ascii="Times New Roman"/>
        </w:rPr>
      </w:pPr>
      <w:r w:rsidRPr="008E7FC4">
        <w:rPr>
          <w:rFonts w:cs="Times New Roman" w:hAnsi="Times New Roman" w:ascii="Times New Roman"/>
        </w:rPr>
        <w:t>Bankovni račun nije otvoren (jer stečajna masa nije upisana u sudski registar</w:t>
      </w:r>
      <w:r w:rsidR="007D77EC">
        <w:rPr>
          <w:rFonts w:cs="Times New Roman" w:hAnsi="Times New Roman" w:ascii="Times New Roman"/>
        </w:rPr>
        <w:t xml:space="preserve"> i nema OIB</w:t>
      </w:r>
      <w:r w:rsidRPr="008E7FC4">
        <w:rPr>
          <w:rFonts w:cs="Times New Roman" w:hAnsi="Times New Roman" w:ascii="Times New Roman"/>
        </w:rPr>
        <w:t>).</w:t>
      </w:r>
    </w:p>
    <w:p w:rsidRDefault="00790407" w:rsidR="00790407" w:rsidRPr="008E7FC4">
      <w:pPr>
        <w:pStyle w:val="Zaglavlje"/>
        <w:jc w:val="both"/>
        <w:rPr>
          <w:rFonts w:cs="Times New Roman" w:hAnsi="Times New Roman" w:ascii="Times New Roman"/>
        </w:rPr>
      </w:pPr>
    </w:p>
    <w:p w:rsidRDefault="00790407" w:rsidR="00790407" w:rsidRPr="00DE42E6">
      <w:pPr>
        <w:pStyle w:val="Zaglavlje"/>
        <w:jc w:val="both"/>
        <w:rPr>
          <w:rFonts w:cs="Times New Roman" w:hAnsi="Times New Roman" w:ascii="Times New Roman"/>
        </w:rPr>
      </w:pPr>
      <w:r w:rsidRPr="008E7FC4">
        <w:rPr>
          <w:rFonts w:cs="Times New Roman" w:hAnsi="Times New Roman" w:ascii="Times New Roman"/>
          <w:b/>
          <w:u w:val="single"/>
        </w:rPr>
        <w:t>Kupovnina u iznosu od 200.000,00 kn</w:t>
      </w:r>
      <w:r w:rsidRPr="008E7FC4">
        <w:rPr>
          <w:rFonts w:cs="Times New Roman" w:hAnsi="Times New Roman" w:ascii="Times New Roman"/>
        </w:rPr>
        <w:t xml:space="preserve"> ostvarena prodajom nekretnina </w:t>
      </w:r>
      <w:r w:rsidR="008E7FC4" w:rsidRPr="008E7FC4">
        <w:rPr>
          <w:rFonts w:cs="Times New Roman" w:hAnsi="Times New Roman" w:ascii="Times New Roman"/>
        </w:rPr>
        <w:t>(25.04.2014.)</w:t>
      </w:r>
      <w:r w:rsidRPr="008E7FC4">
        <w:rPr>
          <w:rFonts w:cs="Times New Roman" w:hAnsi="Times New Roman" w:ascii="Times New Roman"/>
        </w:rPr>
        <w:t xml:space="preserve">u ovršnom postupku Ovr-1330/12 (Os Pula) (novi broj: Ovr-3818/16) </w:t>
      </w:r>
      <w:r w:rsidR="00DE42E6">
        <w:rPr>
          <w:rFonts w:cs="Times New Roman" w:hAnsi="Times New Roman" w:ascii="Times New Roman"/>
        </w:rPr>
        <w:t xml:space="preserve">prenesena je na račun Trgovačkog suda u Zagrebu, te je </w:t>
      </w:r>
      <w:r w:rsidR="00F14112" w:rsidRPr="00DE42E6">
        <w:rPr>
          <w:rFonts w:cs="Times New Roman" w:hAnsi="Times New Roman" w:ascii="Times New Roman"/>
        </w:rPr>
        <w:t xml:space="preserve">ročište za diobu kupovnine </w:t>
      </w:r>
      <w:r w:rsidR="00DE42E6" w:rsidRPr="00DE42E6">
        <w:rPr>
          <w:rFonts w:cs="Times New Roman" w:hAnsi="Times New Roman" w:ascii="Times New Roman"/>
        </w:rPr>
        <w:t>održano</w:t>
      </w:r>
      <w:r w:rsidR="00C83D52" w:rsidRPr="00DE42E6">
        <w:rPr>
          <w:rFonts w:cs="Times New Roman" w:hAnsi="Times New Roman" w:ascii="Times New Roman"/>
        </w:rPr>
        <w:t xml:space="preserve"> 14.09.2017. godine na Ts Zagreb u ovom stečajnom postupku</w:t>
      </w:r>
      <w:r w:rsidR="00DE42E6" w:rsidRPr="00DE42E6">
        <w:rPr>
          <w:rFonts w:cs="Times New Roman" w:hAnsi="Times New Roman" w:ascii="Times New Roman"/>
        </w:rPr>
        <w:t>, na kojem je doneseno raspravno rješenje da će daljnja od</w:t>
      </w:r>
      <w:r w:rsidR="007D77EC">
        <w:rPr>
          <w:rFonts w:cs="Times New Roman" w:hAnsi="Times New Roman" w:ascii="Times New Roman"/>
        </w:rPr>
        <w:t>luka biti u pisano, međutim još</w:t>
      </w:r>
      <w:r w:rsidR="00DE42E6" w:rsidRPr="00DE42E6">
        <w:rPr>
          <w:rFonts w:cs="Times New Roman" w:hAnsi="Times New Roman" w:ascii="Times New Roman"/>
        </w:rPr>
        <w:t xml:space="preserve"> uvijek nije riješeno o žalbi</w:t>
      </w:r>
      <w:r w:rsidR="00051178">
        <w:rPr>
          <w:rFonts w:cs="Times New Roman" w:hAnsi="Times New Roman" w:ascii="Times New Roman"/>
        </w:rPr>
        <w:t xml:space="preserve"> </w:t>
      </w:r>
      <w:r w:rsidR="00DE42E6" w:rsidRPr="00DE42E6">
        <w:rPr>
          <w:rFonts w:cs="Times New Roman" w:hAnsi="Times New Roman" w:ascii="Times New Roman"/>
        </w:rPr>
        <w:t>protiv rješenja o ustupu stečajnom sudu</w:t>
      </w:r>
      <w:r w:rsidR="00DE42E6">
        <w:rPr>
          <w:rFonts w:cs="Times New Roman" w:hAnsi="Times New Roman" w:ascii="Times New Roman"/>
        </w:rPr>
        <w:t>, o kojoj odlučuje Žs Velika Gorica, Gž Ovr-538/17</w:t>
      </w:r>
      <w:r w:rsidR="00DE42E6" w:rsidRPr="00DE42E6">
        <w:rPr>
          <w:rFonts w:cs="Times New Roman" w:hAnsi="Times New Roman" w:ascii="Times New Roman"/>
        </w:rPr>
        <w:t xml:space="preserve">, tako da </w:t>
      </w:r>
      <w:r w:rsidR="00F14112" w:rsidRPr="00DE42E6">
        <w:rPr>
          <w:rFonts w:cs="Times New Roman" w:hAnsi="Times New Roman" w:ascii="Times New Roman"/>
        </w:rPr>
        <w:t>rješenje o  namirenju</w:t>
      </w:r>
      <w:r w:rsidR="00DE42E6" w:rsidRPr="00DE42E6">
        <w:rPr>
          <w:rFonts w:cs="Times New Roman" w:hAnsi="Times New Roman" w:ascii="Times New Roman"/>
        </w:rPr>
        <w:t xml:space="preserve"> još uvijek nije doneseno.</w:t>
      </w:r>
    </w:p>
    <w:p w:rsidRDefault="008C102C" w:rsidR="008C102C" w:rsidRPr="008E7FC4">
      <w:pPr>
        <w:pStyle w:val="Zaglavlje"/>
        <w:jc w:val="both"/>
        <w:rPr>
          <w:rFonts w:cs="Times New Roman" w:hAnsi="Times New Roman" w:ascii="Times New Roman"/>
        </w:rPr>
      </w:pPr>
    </w:p>
    <w:p w:rsidRDefault="004D28BB" w:rsidP="004D28BB" w:rsidR="004D28BB" w:rsidRPr="008E7FC4">
      <w:pPr>
        <w:pStyle w:val="Zaglavlje"/>
        <w:jc w:val="both"/>
        <w:rPr>
          <w:rFonts w:cs="Times New Roman" w:hAnsi="Times New Roman" w:ascii="Times New Roman"/>
          <w:i/>
        </w:rPr>
      </w:pPr>
      <w:r w:rsidRPr="008E7FC4">
        <w:rPr>
          <w:rFonts w:cs="Times New Roman" w:hAnsi="Times New Roman" w:ascii="Times New Roman"/>
          <w:i/>
        </w:rPr>
        <w:t>Prema izvješću ranije stečajne upraviteljice od 13.06.201</w:t>
      </w:r>
      <w:r w:rsidR="008E7FC4" w:rsidRPr="008E7FC4">
        <w:rPr>
          <w:rFonts w:cs="Times New Roman" w:hAnsi="Times New Roman" w:ascii="Times New Roman"/>
          <w:i/>
        </w:rPr>
        <w:t>7</w:t>
      </w:r>
      <w:r w:rsidRPr="008E7FC4">
        <w:rPr>
          <w:rFonts w:cs="Times New Roman" w:hAnsi="Times New Roman" w:ascii="Times New Roman"/>
          <w:i/>
        </w:rPr>
        <w:t>.</w:t>
      </w:r>
      <w:r w:rsidR="008E7FC4" w:rsidRPr="008E7FC4">
        <w:rPr>
          <w:rFonts w:cs="Times New Roman" w:hAnsi="Times New Roman" w:ascii="Times New Roman"/>
          <w:i/>
        </w:rPr>
        <w:t xml:space="preserve"> (primljeno na sudu 16.06.17)</w:t>
      </w:r>
      <w:r w:rsidRPr="008E7FC4">
        <w:rPr>
          <w:rFonts w:cs="Times New Roman" w:hAnsi="Times New Roman" w:ascii="Times New Roman"/>
          <w:i/>
        </w:rPr>
        <w:t xml:space="preserve"> </w:t>
      </w:r>
      <w:r w:rsidR="008E7FC4" w:rsidRPr="008E7FC4">
        <w:rPr>
          <w:rFonts w:cs="Times New Roman" w:hAnsi="Times New Roman" w:ascii="Times New Roman"/>
          <w:i/>
        </w:rPr>
        <w:t>d</w:t>
      </w:r>
      <w:r w:rsidRPr="008E7FC4">
        <w:rPr>
          <w:rFonts w:cs="Times New Roman" w:hAnsi="Times New Roman" w:ascii="Times New Roman"/>
          <w:i/>
        </w:rPr>
        <w:t xml:space="preserve">ana 1.6.2017.g. primila </w:t>
      </w:r>
      <w:r w:rsidR="008E7FC4" w:rsidRPr="008E7FC4">
        <w:rPr>
          <w:rFonts w:cs="Times New Roman" w:hAnsi="Times New Roman" w:ascii="Times New Roman"/>
          <w:i/>
        </w:rPr>
        <w:t>je</w:t>
      </w:r>
      <w:r w:rsidRPr="008E7FC4">
        <w:rPr>
          <w:rFonts w:cs="Times New Roman" w:hAnsi="Times New Roman" w:ascii="Times New Roman"/>
          <w:i/>
        </w:rPr>
        <w:t xml:space="preserve"> obavijest Mije Kladarića, odvjetnika iz Slavonskog Broda, </w:t>
      </w:r>
      <w:r w:rsidR="002D15C2">
        <w:rPr>
          <w:rFonts w:cs="Times New Roman" w:hAnsi="Times New Roman" w:ascii="Times New Roman"/>
          <w:i/>
        </w:rPr>
        <w:t xml:space="preserve">(koja se nalazi u predanoj dokumentaciji i u spisu stečajnog postupka) </w:t>
      </w:r>
      <w:r w:rsidRPr="008E7FC4">
        <w:rPr>
          <w:rFonts w:cs="Times New Roman" w:hAnsi="Times New Roman" w:ascii="Times New Roman"/>
          <w:i/>
        </w:rPr>
        <w:t xml:space="preserve">kojom traži da mu se iz iznosa ostvarene kupoprodajne cijene kao prvom razlučnom vjerovniku namiri  iznos od  </w:t>
      </w:r>
      <w:r w:rsidR="002D15C2" w:rsidRPr="002D15C2">
        <w:rPr>
          <w:rFonts w:cs="Times New Roman" w:hAnsi="Times New Roman" w:ascii="Times New Roman"/>
          <w:b/>
          <w:i/>
        </w:rPr>
        <w:t xml:space="preserve">ukupno </w:t>
      </w:r>
      <w:r w:rsidRPr="002D15C2">
        <w:rPr>
          <w:rFonts w:cs="Times New Roman" w:hAnsi="Times New Roman" w:ascii="Times New Roman"/>
          <w:b/>
          <w:i/>
        </w:rPr>
        <w:t>103.287,76 kn</w:t>
      </w:r>
      <w:r w:rsidRPr="008E7FC4">
        <w:rPr>
          <w:rFonts w:cs="Times New Roman" w:hAnsi="Times New Roman" w:ascii="Times New Roman"/>
          <w:i/>
        </w:rPr>
        <w:t xml:space="preserve"> (glavnica po rješenju o ovrsi Ovr-5/12 od 67.075,60 kn,   kamate od 25.3.2011.g. do prodaje 25.3.2014.g. u iznosu od 26.795,06 kn, trošak ovršnog postupka 6.825,00 kn i trošak rješenja o ovrsi Ovr-5/12 od 2.592,10 kn)</w:t>
      </w:r>
      <w:r w:rsidR="008E7FC4" w:rsidRPr="008E7FC4">
        <w:rPr>
          <w:rFonts w:cs="Times New Roman" w:hAnsi="Times New Roman" w:ascii="Times New Roman"/>
          <w:i/>
        </w:rPr>
        <w:t xml:space="preserve">. U izvješću se navodi da su </w:t>
      </w:r>
      <w:r w:rsidRPr="008E7FC4">
        <w:rPr>
          <w:rFonts w:cs="Times New Roman" w:hAnsi="Times New Roman" w:ascii="Times New Roman"/>
          <w:i/>
        </w:rPr>
        <w:t xml:space="preserve"> </w:t>
      </w:r>
      <w:r w:rsidR="008E7FC4" w:rsidRPr="008E7FC4">
        <w:rPr>
          <w:rFonts w:cs="Times New Roman" w:hAnsi="Times New Roman" w:ascii="Times New Roman"/>
          <w:i/>
        </w:rPr>
        <w:t>z</w:t>
      </w:r>
      <w:r w:rsidRPr="008E7FC4">
        <w:rPr>
          <w:rFonts w:cs="Times New Roman" w:hAnsi="Times New Roman" w:ascii="Times New Roman"/>
          <w:i/>
        </w:rPr>
        <w:t>atraženi iznosi sukladni rješenju o ovrsi u pogledu glavnice, kamata je ispravno obračunata, troškovi rješenja o ovrsi Ovr-5/12 suglasni su rješenju, a uz specifikaciju troškova ovršnog postupka nije dostavljen dokaz o plaćanju troškova, ali su zatraženi troškovi izvjesno bili nužni i potrebni za vođenje ovrhe. Uz obavijest Mijo Kladarić priložio je</w:t>
      </w:r>
      <w:r w:rsidR="002D15C2">
        <w:rPr>
          <w:rFonts w:cs="Times New Roman" w:hAnsi="Times New Roman" w:ascii="Times New Roman"/>
          <w:i/>
        </w:rPr>
        <w:t xml:space="preserve"> presliku podneska od 01.04.14. predano u spis Ovr-3818/16 Os Pula (kojim specificira tražbinu i troškove) i </w:t>
      </w:r>
      <w:r w:rsidRPr="008E7FC4">
        <w:rPr>
          <w:rFonts w:cs="Times New Roman" w:hAnsi="Times New Roman" w:ascii="Times New Roman"/>
          <w:i/>
        </w:rPr>
        <w:t>rješenje o ovrsi  Trgovačkog suda u Zagrebu Ovr -5/2012 od 11.1.2012.g. kojim je određena ovrha na računu ovršenika Dunckel d.o.o. kod Croatia banke d.d.,  na pokretninama ovršenika  te više nekretnina, među njima i etaže 4: 67/872 dijela s kojim je povezano vlasništvo stana broj 4 ukupne površine 66,743 m2 upisano u zk. ul. 2133/ poduložak 4  k.o. Premantura</w:t>
      </w:r>
      <w:r w:rsidR="008E7FC4" w:rsidRPr="008E7FC4">
        <w:rPr>
          <w:rFonts w:cs="Times New Roman" w:hAnsi="Times New Roman" w:ascii="Times New Roman"/>
          <w:i/>
        </w:rPr>
        <w:t xml:space="preserve">, na koji se odnosi predmetna kupovnina. </w:t>
      </w:r>
      <w:r w:rsidRPr="008E7FC4">
        <w:rPr>
          <w:rFonts w:cs="Times New Roman" w:hAnsi="Times New Roman" w:ascii="Times New Roman"/>
          <w:i/>
        </w:rPr>
        <w:t>U zk. ul. 2133/ poduložak 4  k.o. Premantura  u listu „C“ pod red br. 9.1. upisana je zabilježba ovrhe Trgovačkog suda u Zagrebu Ovr-5/2012 od 11.1.2012.g.</w:t>
      </w:r>
      <w:r w:rsidR="008E7FC4" w:rsidRPr="008E7FC4">
        <w:rPr>
          <w:rFonts w:cs="Times New Roman" w:hAnsi="Times New Roman" w:ascii="Times New Roman"/>
          <w:i/>
        </w:rPr>
        <w:t xml:space="preserve"> </w:t>
      </w:r>
      <w:r w:rsidRPr="008E7FC4">
        <w:rPr>
          <w:rFonts w:cs="Times New Roman" w:hAnsi="Times New Roman" w:ascii="Times New Roman"/>
          <w:i/>
        </w:rPr>
        <w:t xml:space="preserve">Ovrha na predmetnoj nekretnini vodila se u predmetu </w:t>
      </w:r>
      <w:r w:rsidRPr="008E7FC4">
        <w:rPr>
          <w:rFonts w:cs="Times New Roman" w:hAnsi="Times New Roman" w:ascii="Times New Roman"/>
          <w:i/>
        </w:rPr>
        <w:lastRenderedPageBreak/>
        <w:t>Općinskog suda u Puli posl. br  Ovr-1330/12 (novi broj Ovr-3818/16) ovrhovoditelja: Mije Kladarića protiv ovršenika: Dunckel d.o.o.  Nekretnina je u navedenom ovršnom postupku prodana 25.3.2014.g. Milanku Vukoviću koji je u zemljišnim knjigama upisan kao  vlasnik uz brisanje svih drugih tereta.</w:t>
      </w:r>
      <w:r w:rsidR="008E7FC4" w:rsidRPr="008E7FC4">
        <w:rPr>
          <w:rFonts w:cs="Times New Roman" w:hAnsi="Times New Roman" w:ascii="Times New Roman"/>
          <w:i/>
        </w:rPr>
        <w:t xml:space="preserve"> </w:t>
      </w:r>
    </w:p>
    <w:p w:rsidRDefault="004D28BB" w:rsidP="004D28BB" w:rsidR="004D28BB" w:rsidRPr="008E7FC4">
      <w:pPr>
        <w:pStyle w:val="Zaglavlje"/>
        <w:jc w:val="both"/>
        <w:rPr>
          <w:rFonts w:cs="Times New Roman" w:hAnsi="Times New Roman" w:ascii="Times New Roman"/>
          <w:i/>
        </w:rPr>
      </w:pPr>
      <w:r w:rsidRPr="008E7FC4">
        <w:rPr>
          <w:rFonts w:cs="Times New Roman" w:hAnsi="Times New Roman" w:ascii="Times New Roman"/>
          <w:i/>
        </w:rPr>
        <w:t>Rješenjem o otvaranju stečaja  pozvani su razlučni vjerovnici da stečajnog upravitelja u roku od 60 dana od dana objave toga rješenja podneskom obavijeste o svojim pravima, u skladu s odredbama članka 258. ovoga Stečajnog zakona. Mijo Kladarić nije dostavio obavijest o svom razlučnom pravu pa isto nije uneseno u tablicu razlučnih prava.</w:t>
      </w:r>
    </w:p>
    <w:p w:rsidRDefault="008E7FC4" w:rsidP="004D28BB" w:rsidR="008E7FC4" w:rsidRPr="008E7FC4">
      <w:pPr>
        <w:pStyle w:val="Zaglavlje"/>
        <w:jc w:val="both"/>
        <w:rPr>
          <w:rFonts w:cs="Times New Roman" w:hAnsi="Times New Roman" w:ascii="Times New Roman"/>
          <w:i/>
        </w:rPr>
      </w:pPr>
    </w:p>
    <w:p w:rsidRDefault="004D28BB" w:rsidP="004D28BB" w:rsidR="004D28BB" w:rsidRPr="008E7FC4">
      <w:pPr>
        <w:pStyle w:val="Zaglavlje"/>
        <w:jc w:val="both"/>
        <w:rPr>
          <w:rFonts w:cs="Times New Roman" w:hAnsi="Times New Roman" w:ascii="Times New Roman"/>
          <w:i/>
        </w:rPr>
      </w:pPr>
      <w:r w:rsidRPr="008E7FC4">
        <w:rPr>
          <w:rFonts w:cs="Times New Roman" w:hAnsi="Times New Roman" w:ascii="Times New Roman"/>
          <w:i/>
        </w:rPr>
        <w:t>Sukladno odredbama  Ovršnog zakona iz prodajne cijene namiruju se ovrhovoditelji na čiji je prijedlog određena ovrha, založni vjerovnici i kad nisu prijavili svoje tražbine, osobe koje imaju pravo na naknadu za osobne služnosti i druga prava koja prestaju prodajom, Republika Hrvatska i općine, gradovi i županije po osnovi poreza i drugih pristojbi redoslijedom propisanim čl. 113. i 114. OZ-a (troškovi ovršnoga postupka, porezi i doprinosi za posljednju godinu, tražbine osigurane založnim pravom, tražbine ovrhovoditelja na čiji je prijedlog određena ovrha po redu stjecanja založnoga prava i prava na namirenje ovrhovoditelja koji su predložili ovrhu,  troškovi i kamate za posljednje tri godine do donošenja rješenja o dosudi). Na navedenim odredbama Ovršnog zakona založni vjerovnik temelji svoj zahtjev. Prema odredbama  Stečajnog zakona nakon unovčenja stvari ili prava na kojemu postoji razlučno pravo upisano u javnoj knjizi iz iznosa ostvarenoga prodajom  nakon namirenja  troškova unovčenja namiruju se  tražbine razlučnih vjerovnika prema redoslijedu određenom pravilima ovršnoga postupka.</w:t>
      </w:r>
      <w:r w:rsidR="008E7FC4" w:rsidRPr="008E7FC4">
        <w:rPr>
          <w:rFonts w:cs="Times New Roman" w:hAnsi="Times New Roman" w:ascii="Times New Roman"/>
          <w:i/>
        </w:rPr>
        <w:t xml:space="preserve"> </w:t>
      </w:r>
      <w:r w:rsidRPr="008E7FC4">
        <w:rPr>
          <w:rFonts w:cs="Times New Roman" w:hAnsi="Times New Roman" w:ascii="Times New Roman"/>
          <w:i/>
        </w:rPr>
        <w:t xml:space="preserve">Mijo Kladarić bio je ovrhovoditelj u ovršnom postupku u kojem je nekretnina unovčena i predujmljivao je troškove potrebne da se provedu ovršne radnje. Njegovo založno pravo stečeno ovrhom upisano je u zemljišnoj knjizi pa </w:t>
      </w:r>
      <w:r w:rsidR="008E7FC4" w:rsidRPr="008E7FC4">
        <w:rPr>
          <w:rFonts w:cs="Times New Roman" w:hAnsi="Times New Roman" w:ascii="Times New Roman"/>
          <w:i/>
        </w:rPr>
        <w:t xml:space="preserve">je stoga ranija stečajna upraviteljica </w:t>
      </w:r>
      <w:r w:rsidRPr="008E7FC4">
        <w:rPr>
          <w:rFonts w:cs="Times New Roman" w:hAnsi="Times New Roman" w:ascii="Times New Roman"/>
          <w:i/>
        </w:rPr>
        <w:t>predl</w:t>
      </w:r>
      <w:r w:rsidR="00061B48">
        <w:rPr>
          <w:rFonts w:cs="Times New Roman" w:hAnsi="Times New Roman" w:ascii="Times New Roman"/>
          <w:i/>
        </w:rPr>
        <w:t>o</w:t>
      </w:r>
      <w:r w:rsidRPr="008E7FC4">
        <w:rPr>
          <w:rFonts w:cs="Times New Roman" w:hAnsi="Times New Roman" w:ascii="Times New Roman"/>
          <w:i/>
        </w:rPr>
        <w:t>ž</w:t>
      </w:r>
      <w:r w:rsidR="008E7FC4" w:rsidRPr="008E7FC4">
        <w:rPr>
          <w:rFonts w:cs="Times New Roman" w:hAnsi="Times New Roman" w:ascii="Times New Roman"/>
          <w:i/>
        </w:rPr>
        <w:t>ila</w:t>
      </w:r>
      <w:r w:rsidRPr="008E7FC4">
        <w:rPr>
          <w:rFonts w:cs="Times New Roman" w:hAnsi="Times New Roman" w:ascii="Times New Roman"/>
          <w:i/>
        </w:rPr>
        <w:t xml:space="preserve"> da se navedeni zahtjev za namirenje razlučnog vjerovnika uzme u obzir prilikom donošenja rješenja o namirenju</w:t>
      </w:r>
      <w:r w:rsidR="008E7FC4" w:rsidRPr="008E7FC4">
        <w:rPr>
          <w:rFonts w:cs="Times New Roman" w:hAnsi="Times New Roman" w:ascii="Times New Roman"/>
          <w:i/>
        </w:rPr>
        <w:t>, te smatra da b</w:t>
      </w:r>
      <w:r w:rsidRPr="008E7FC4">
        <w:rPr>
          <w:rFonts w:cs="Times New Roman" w:hAnsi="Times New Roman" w:ascii="Times New Roman"/>
          <w:i/>
        </w:rPr>
        <w:t xml:space="preserve">udući da su sve radnje unovčenja izvršene prije otvaranja stečajnog postupka u stečaju nema stvarnih troškova učinjenih radi unovčenja nekretnine. </w:t>
      </w:r>
      <w:r w:rsidR="00061B48">
        <w:rPr>
          <w:rFonts w:cs="Times New Roman" w:hAnsi="Times New Roman" w:ascii="Times New Roman"/>
          <w:i/>
        </w:rPr>
        <w:t>Ranija stečajna upraviteljica navodi da p</w:t>
      </w:r>
      <w:r w:rsidRPr="008E7FC4">
        <w:rPr>
          <w:rFonts w:cs="Times New Roman" w:hAnsi="Times New Roman" w:ascii="Times New Roman"/>
          <w:i/>
        </w:rPr>
        <w:t>rema zemljišnoknjižnim podacima nisu upisana druga založna prava na nekretnini i nema drugih razlučnih vjerovnika za namirenje iz kupoprodajne cijene</w:t>
      </w:r>
      <w:r w:rsidR="00462791">
        <w:rPr>
          <w:rFonts w:cs="Times New Roman" w:hAnsi="Times New Roman" w:ascii="Times New Roman"/>
          <w:i/>
        </w:rPr>
        <w:t>.</w:t>
      </w:r>
    </w:p>
    <w:p w:rsidRDefault="004D28BB" w:rsidR="004D28BB">
      <w:pPr>
        <w:pStyle w:val="Zaglavlje"/>
        <w:jc w:val="both"/>
        <w:rPr>
          <w:rFonts w:cs="Times New Roman" w:hAnsi="Times New Roman" w:ascii="Times New Roman"/>
          <w:color w:val="FF0000"/>
        </w:rPr>
      </w:pPr>
    </w:p>
    <w:p w:rsidRDefault="00117648" w:rsidR="00117648" w:rsidRPr="007A53E9">
      <w:pPr>
        <w:pStyle w:val="Zaglavlje"/>
        <w:jc w:val="both"/>
        <w:rPr>
          <w:rFonts w:cs="Times New Roman" w:hAnsi="Times New Roman" w:ascii="Times New Roman"/>
        </w:rPr>
      </w:pPr>
      <w:r w:rsidRPr="007A53E9">
        <w:rPr>
          <w:rFonts w:cs="Times New Roman" w:hAnsi="Times New Roman" w:ascii="Times New Roman"/>
        </w:rPr>
        <w:t xml:space="preserve">Uvidom u aktivni z.k. izvadak za podul. 4 z.k.ul 2133 k.o. Premantura nema upisanih založnih prava, nego samo zabilježbe vezane uz odbijene prijedloge za osiguranja. </w:t>
      </w:r>
    </w:p>
    <w:p w:rsidRDefault="00117648" w:rsidR="00117648" w:rsidRPr="007A53E9">
      <w:pPr>
        <w:pStyle w:val="Zaglavlje"/>
        <w:jc w:val="both"/>
        <w:rPr>
          <w:rFonts w:cs="Times New Roman" w:hAnsi="Times New Roman" w:ascii="Times New Roman"/>
        </w:rPr>
      </w:pPr>
    </w:p>
    <w:p w:rsidRDefault="00117648" w:rsidR="00117648" w:rsidRPr="007A53E9">
      <w:pPr>
        <w:pStyle w:val="Zaglavlje"/>
        <w:jc w:val="both"/>
        <w:rPr>
          <w:rFonts w:cs="Times New Roman" w:hAnsi="Times New Roman" w:ascii="Times New Roman"/>
        </w:rPr>
      </w:pPr>
      <w:r w:rsidRPr="007A53E9">
        <w:rPr>
          <w:rFonts w:cs="Times New Roman" w:hAnsi="Times New Roman" w:ascii="Times New Roman"/>
        </w:rPr>
        <w:t xml:space="preserve">Uvidom u povijesni z.k. izvadak za podul. 4 zk-ul. 2133 k.o. Premantura, vidljivo je da su sva založna prava i zabilježe ovrha brisana na temelju pravomoćnog rješenja o dosudi, zaključka i potvrde posl.br. Ovr-1330/12 od 28.05.2014., </w:t>
      </w:r>
      <w:r w:rsidR="007A53E9" w:rsidRPr="007A53E9">
        <w:rPr>
          <w:rFonts w:cs="Times New Roman" w:hAnsi="Times New Roman" w:ascii="Times New Roman"/>
        </w:rPr>
        <w:t xml:space="preserve">rješenjem broj Z-5667/14 (zaprimljeno 03.06.2014.) </w:t>
      </w:r>
      <w:r w:rsidRPr="007A53E9">
        <w:rPr>
          <w:rFonts w:cs="Times New Roman" w:hAnsi="Times New Roman" w:ascii="Times New Roman"/>
        </w:rPr>
        <w:t>i to:</w:t>
      </w:r>
    </w:p>
    <w:p w:rsidRDefault="007A53E9" w:rsidP="008E7FC4" w:rsidR="008E7FC4" w:rsidRPr="007A53E9">
      <w:pPr>
        <w:pStyle w:val="Zaglavlje"/>
        <w:jc w:val="both"/>
        <w:rPr>
          <w:rFonts w:cs="Times New Roman" w:hAnsi="Times New Roman" w:ascii="Times New Roman"/>
        </w:rPr>
      </w:pPr>
      <w:r w:rsidRPr="007A53E9">
        <w:rPr>
          <w:rFonts w:cs="Times New Roman" w:hAnsi="Times New Roman" w:ascii="Times New Roman"/>
        </w:rPr>
        <w:t>-n</w:t>
      </w:r>
      <w:r w:rsidR="00117648" w:rsidRPr="007A53E9">
        <w:rPr>
          <w:rFonts w:cs="Times New Roman" w:hAnsi="Times New Roman" w:ascii="Times New Roman"/>
        </w:rPr>
        <w:t xml:space="preserve">a listu C (r.br.9) </w:t>
      </w:r>
      <w:r w:rsidRPr="007A53E9">
        <w:rPr>
          <w:rFonts w:cs="Times New Roman" w:hAnsi="Times New Roman" w:ascii="Times New Roman"/>
        </w:rPr>
        <w:t>zabilježba ovrhe</w:t>
      </w:r>
      <w:r w:rsidR="00117648" w:rsidRPr="007A53E9">
        <w:rPr>
          <w:rFonts w:cs="Times New Roman" w:hAnsi="Times New Roman" w:ascii="Times New Roman"/>
        </w:rPr>
        <w:t xml:space="preserve"> pod brojem </w:t>
      </w:r>
      <w:r w:rsidR="008E7FC4" w:rsidRPr="007A53E9">
        <w:rPr>
          <w:rFonts w:cs="Times New Roman" w:hAnsi="Times New Roman" w:ascii="Times New Roman"/>
        </w:rPr>
        <w:t xml:space="preserve"> </w:t>
      </w:r>
      <w:r w:rsidR="00117648" w:rsidRPr="007A53E9">
        <w:rPr>
          <w:rFonts w:cs="Times New Roman" w:hAnsi="Times New Roman" w:ascii="Times New Roman"/>
        </w:rPr>
        <w:t xml:space="preserve">Z-5370/12 (zaprimljeno </w:t>
      </w:r>
      <w:r w:rsidR="008E7FC4" w:rsidRPr="007A53E9">
        <w:rPr>
          <w:rFonts w:cs="Times New Roman" w:hAnsi="Times New Roman" w:ascii="Times New Roman"/>
        </w:rPr>
        <w:t>17.05.2012.</w:t>
      </w:r>
      <w:r w:rsidR="00117648" w:rsidRPr="007A53E9">
        <w:rPr>
          <w:rFonts w:cs="Times New Roman" w:hAnsi="Times New Roman" w:ascii="Times New Roman"/>
        </w:rPr>
        <w:t>) t</w:t>
      </w:r>
      <w:r w:rsidR="008E7FC4" w:rsidRPr="007A53E9">
        <w:rPr>
          <w:rFonts w:cs="Times New Roman" w:hAnsi="Times New Roman" w:ascii="Times New Roman"/>
        </w:rPr>
        <w:t>emeljem Rješenja o ovrsi Trgovačkog suda u Zagrebu, posl.br. Ovr-5/12 od 11. siječnja 2012. godine</w:t>
      </w:r>
      <w:r w:rsidR="00117648" w:rsidRPr="007A53E9">
        <w:rPr>
          <w:rFonts w:cs="Times New Roman" w:hAnsi="Times New Roman" w:ascii="Times New Roman"/>
        </w:rPr>
        <w:t xml:space="preserve"> </w:t>
      </w:r>
    </w:p>
    <w:p w:rsidRDefault="007A53E9" w:rsidP="008E7FC4" w:rsidR="008E7FC4" w:rsidRPr="008E7FC4">
      <w:pPr>
        <w:pStyle w:val="Zaglavlje"/>
        <w:jc w:val="both"/>
        <w:rPr>
          <w:rFonts w:cs="Times New Roman" w:hAnsi="Times New Roman" w:ascii="Times New Roman"/>
          <w:color w:val="FF0000"/>
        </w:rPr>
      </w:pPr>
      <w:r w:rsidRPr="007A53E9">
        <w:rPr>
          <w:rFonts w:cs="Times New Roman" w:hAnsi="Times New Roman" w:ascii="Times New Roman"/>
        </w:rPr>
        <w:t>- na listu C (</w:t>
      </w:r>
      <w:r w:rsidR="00117648" w:rsidRPr="007A53E9">
        <w:rPr>
          <w:rFonts w:cs="Times New Roman" w:hAnsi="Times New Roman" w:ascii="Times New Roman"/>
        </w:rPr>
        <w:t xml:space="preserve">r.br. 11) </w:t>
      </w:r>
      <w:r w:rsidRPr="007A53E9">
        <w:rPr>
          <w:rFonts w:cs="Times New Roman" w:hAnsi="Times New Roman" w:ascii="Times New Roman"/>
        </w:rPr>
        <w:t xml:space="preserve">založno pravo pod </w:t>
      </w:r>
      <w:r w:rsidR="00117648" w:rsidRPr="007A53E9">
        <w:rPr>
          <w:rFonts w:cs="Times New Roman" w:hAnsi="Times New Roman" w:ascii="Times New Roman"/>
        </w:rPr>
        <w:t>broj</w:t>
      </w:r>
      <w:r w:rsidRPr="007A53E9">
        <w:rPr>
          <w:rFonts w:cs="Times New Roman" w:hAnsi="Times New Roman" w:ascii="Times New Roman"/>
        </w:rPr>
        <w:t xml:space="preserve">em </w:t>
      </w:r>
      <w:r w:rsidR="00117648" w:rsidRPr="007A53E9">
        <w:rPr>
          <w:rFonts w:cs="Times New Roman" w:hAnsi="Times New Roman" w:ascii="Times New Roman"/>
        </w:rPr>
        <w:t xml:space="preserve"> Z-5766/13</w:t>
      </w:r>
      <w:r w:rsidRPr="007A53E9">
        <w:rPr>
          <w:rFonts w:cs="Times New Roman" w:hAnsi="Times New Roman" w:ascii="Times New Roman"/>
        </w:rPr>
        <w:t xml:space="preserve"> (zaprimljeno 23.05.2013)  t</w:t>
      </w:r>
      <w:r w:rsidR="008E7FC4" w:rsidRPr="007A53E9">
        <w:rPr>
          <w:rFonts w:cs="Times New Roman" w:hAnsi="Times New Roman" w:ascii="Times New Roman"/>
        </w:rPr>
        <w:t>emeljem Rješenja o osiguranju</w:t>
      </w:r>
      <w:r w:rsidR="00411794" w:rsidRPr="00411794">
        <w:rPr>
          <w:rFonts w:cs="Times New Roman" w:hAnsi="Times New Roman" w:ascii="Times New Roman"/>
        </w:rPr>
        <w:t xml:space="preserve"> </w:t>
      </w:r>
      <w:r w:rsidR="00411794" w:rsidRPr="007A53E9">
        <w:rPr>
          <w:rFonts w:cs="Times New Roman" w:hAnsi="Times New Roman" w:ascii="Times New Roman"/>
        </w:rPr>
        <w:t>Os Pula</w:t>
      </w:r>
      <w:r w:rsidR="008E7FC4" w:rsidRPr="007A53E9">
        <w:rPr>
          <w:rFonts w:cs="Times New Roman" w:hAnsi="Times New Roman" w:ascii="Times New Roman"/>
        </w:rPr>
        <w:t>, posl.br. Ovr-1378/13 od 23. svibnja 2013. godine, radi osiguranja novčane tražbine u iznosu od 82.688,70 kuna te ostalih uvjeta iz Rješenja, uz naznaku ovršivosti tražbine, u korist:REPUBLIKA HRVATSKA, OIB: 52634238587</w:t>
      </w:r>
      <w:r w:rsidR="008E7FC4" w:rsidRPr="008E7FC4">
        <w:rPr>
          <w:rFonts w:cs="Times New Roman" w:hAnsi="Times New Roman" w:ascii="Times New Roman"/>
          <w:color w:val="FF0000"/>
        </w:rPr>
        <w:t xml:space="preserve">    </w:t>
      </w:r>
    </w:p>
    <w:p w:rsidRDefault="00411794" w:rsidP="00411794" w:rsidR="00411794" w:rsidRPr="00411794">
      <w:pPr>
        <w:pStyle w:val="Zaglavlje"/>
        <w:jc w:val="both"/>
        <w:rPr>
          <w:rFonts w:cs="Times New Roman" w:hAnsi="Times New Roman" w:ascii="Times New Roman"/>
        </w:rPr>
      </w:pPr>
      <w:r w:rsidRPr="00411794">
        <w:rPr>
          <w:rFonts w:cs="Times New Roman" w:hAnsi="Times New Roman" w:ascii="Times New Roman"/>
        </w:rPr>
        <w:t>- na listu C, (r.br. 12) zabilježba ovrhe pod brojem Z-6206/13 (z</w:t>
      </w:r>
      <w:r w:rsidR="008E7FC4" w:rsidRPr="00411794">
        <w:rPr>
          <w:rFonts w:cs="Times New Roman" w:hAnsi="Times New Roman" w:ascii="Times New Roman"/>
        </w:rPr>
        <w:t>aprimljeno 05.06.2013.</w:t>
      </w:r>
      <w:r w:rsidRPr="00411794">
        <w:rPr>
          <w:rFonts w:cs="Times New Roman" w:hAnsi="Times New Roman" w:ascii="Times New Roman"/>
        </w:rPr>
        <w:t>)</w:t>
      </w:r>
      <w:r w:rsidR="008E7FC4" w:rsidRPr="00411794">
        <w:rPr>
          <w:rFonts w:cs="Times New Roman" w:hAnsi="Times New Roman" w:ascii="Times New Roman"/>
        </w:rPr>
        <w:t xml:space="preserve"> </w:t>
      </w:r>
      <w:r w:rsidRPr="00411794">
        <w:rPr>
          <w:rFonts w:cs="Times New Roman" w:hAnsi="Times New Roman" w:ascii="Times New Roman"/>
        </w:rPr>
        <w:t>t</w:t>
      </w:r>
      <w:r w:rsidR="008E7FC4" w:rsidRPr="00411794">
        <w:rPr>
          <w:rFonts w:cs="Times New Roman" w:hAnsi="Times New Roman" w:ascii="Times New Roman"/>
        </w:rPr>
        <w:t xml:space="preserve">emeljem Rješenja o ovrsi </w:t>
      </w:r>
      <w:r w:rsidRPr="00411794">
        <w:rPr>
          <w:rFonts w:cs="Times New Roman" w:hAnsi="Times New Roman" w:ascii="Times New Roman"/>
        </w:rPr>
        <w:t xml:space="preserve">Os Pula </w:t>
      </w:r>
      <w:r w:rsidR="008E7FC4" w:rsidRPr="00411794">
        <w:rPr>
          <w:rFonts w:cs="Times New Roman" w:hAnsi="Times New Roman" w:ascii="Times New Roman"/>
        </w:rPr>
        <w:t xml:space="preserve">posl.br. Ovr-1477/13 od 04. lipnja 2013. </w:t>
      </w:r>
      <w:r>
        <w:rPr>
          <w:rFonts w:cs="Times New Roman" w:hAnsi="Times New Roman" w:ascii="Times New Roman"/>
        </w:rPr>
        <w:t>g</w:t>
      </w:r>
      <w:r w:rsidR="008E7FC4" w:rsidRPr="00411794">
        <w:rPr>
          <w:rFonts w:cs="Times New Roman" w:hAnsi="Times New Roman" w:ascii="Times New Roman"/>
        </w:rPr>
        <w:t>odine</w:t>
      </w:r>
      <w:r w:rsidR="00462791">
        <w:rPr>
          <w:rFonts w:cs="Times New Roman" w:hAnsi="Times New Roman" w:ascii="Times New Roman"/>
        </w:rPr>
        <w:t xml:space="preserve"> (ovrhovoditelj: Milanko Vuković).</w:t>
      </w:r>
      <w:r w:rsidR="008E7FC4" w:rsidRPr="00411794">
        <w:rPr>
          <w:rFonts w:cs="Times New Roman" w:hAnsi="Times New Roman" w:ascii="Times New Roman"/>
        </w:rPr>
        <w:t xml:space="preserve"> </w:t>
      </w:r>
    </w:p>
    <w:p w:rsidRDefault="00051178" w:rsidR="00051178">
      <w:pPr>
        <w:pStyle w:val="Zaglavlje"/>
        <w:jc w:val="both"/>
        <w:rPr>
          <w:rFonts w:cs="Times New Roman" w:hAnsi="Times New Roman" w:ascii="Times New Roman"/>
        </w:rPr>
      </w:pPr>
    </w:p>
    <w:p w:rsidRDefault="004250E8" w:rsidR="004250E8" w:rsidRPr="00051178">
      <w:pPr>
        <w:pStyle w:val="Zaglavlje"/>
        <w:jc w:val="both"/>
        <w:rPr>
          <w:rFonts w:cs="Times New Roman" w:hAnsi="Times New Roman" w:ascii="Times New Roman"/>
        </w:rPr>
      </w:pPr>
      <w:r w:rsidRPr="004250E8">
        <w:rPr>
          <w:rFonts w:cs="Times New Roman" w:hAnsi="Times New Roman" w:ascii="Times New Roman"/>
        </w:rPr>
        <w:lastRenderedPageBreak/>
        <w:t>Dana 14.09.2017. godine održano je ročište za diobu kupovnine</w:t>
      </w:r>
      <w:r>
        <w:rPr>
          <w:rFonts w:cs="Times New Roman" w:hAnsi="Times New Roman" w:ascii="Times New Roman"/>
        </w:rPr>
        <w:t xml:space="preserve"> (St—4236/16 Ts Zagreb), na kojem je razlučni vjerovnik –I. ovrhovoditelj Mijo Kladarić ostao kod obračuna tražbine sukladno podnesku od 31.05.17. u iznosu od 103.287,76 kn, koji iznos ranija stečajna upraviteljica nije osporavala, dok je razlučni vjerovnik-II. ovrhoditelj Milanko Vuković predao obračun tražbine u iznosu od 795.386,35 kn. Predmetno ročište je zaključeno te je doneseno rješenje da će daljnja odluka biti pisanim putem (još nije donesena, obzirom na izjavljenu žalbu o kojoj se vodi postupak Gž Ovr-538/17 ŽS Velika Gorica)</w:t>
      </w:r>
      <w:r w:rsidR="00051178">
        <w:rPr>
          <w:rFonts w:cs="Times New Roman" w:hAnsi="Times New Roman" w:ascii="Times New Roman"/>
        </w:rPr>
        <w:t xml:space="preserve">. Napominje se da je </w:t>
      </w:r>
      <w:r w:rsidR="00051178" w:rsidRPr="00051178">
        <w:rPr>
          <w:rFonts w:cs="Times New Roman" w:hAnsi="Times New Roman" w:ascii="Times New Roman"/>
        </w:rPr>
        <w:t>Milanko Vuković kao ovrhovoditelj iz predmeta Ovr-1477/13 pristupio u predmet Ovr-1330/12 (novi broj: Ovr-3818/16) gdje je kupio nekretninu (podul.br.4 zkul. 2133 k.o. Premantura) za iznos od 440.000,00 kn, time da je za 240.000 kn oslobođen plaćanja kupovnine prijebojem sa svojom tražbinom, te je stoga bio pozvan uplatiti samo razliku kupovnine od 200.000,00 kn (što je i uplatio).</w:t>
      </w:r>
      <w:r w:rsidR="00051178">
        <w:rPr>
          <w:rFonts w:cs="Times New Roman" w:hAnsi="Times New Roman" w:ascii="Times New Roman"/>
        </w:rPr>
        <w:t xml:space="preserve"> Za iznos prijeboja kupovnine umanjena je njegova tražbina (tj. iznos od 795.386,35 kn već je umanjen za iznos od 240.000 kn).</w:t>
      </w:r>
    </w:p>
    <w:p w:rsidRDefault="004250E8" w:rsidR="004250E8">
      <w:pPr>
        <w:pStyle w:val="Zaglavlje"/>
        <w:jc w:val="both"/>
        <w:rPr>
          <w:rFonts w:cs="Times New Roman" w:hAnsi="Times New Roman" w:ascii="Times New Roman"/>
          <w:b/>
        </w:rPr>
      </w:pPr>
    </w:p>
    <w:p w:rsidRDefault="00D37B10" w:rsidR="00286A17" w:rsidRPr="00D4203B">
      <w:pPr>
        <w:pStyle w:val="Zaglavlje"/>
        <w:jc w:val="both"/>
        <w:rPr>
          <w:rFonts w:cs="Times New Roman" w:hAnsi="Times New Roman" w:ascii="Times New Roman"/>
          <w:b/>
        </w:rPr>
      </w:pPr>
      <w:r>
        <w:rPr>
          <w:rFonts w:cs="Times New Roman" w:hAnsi="Times New Roman" w:ascii="Times New Roman"/>
          <w:b/>
        </w:rPr>
        <w:t>c</w:t>
      </w:r>
      <w:r w:rsidR="00664F11" w:rsidRPr="00D4203B">
        <w:rPr>
          <w:rFonts w:cs="Times New Roman" w:hAnsi="Times New Roman" w:ascii="Times New Roman"/>
          <w:b/>
        </w:rPr>
        <w:t>) Novčane tražbine, financijska imovina, vrijednosn</w:t>
      </w:r>
      <w:r w:rsidR="00C92E1B" w:rsidRPr="00D4203B">
        <w:rPr>
          <w:rFonts w:cs="Times New Roman" w:hAnsi="Times New Roman" w:ascii="Times New Roman"/>
          <w:b/>
        </w:rPr>
        <w:t xml:space="preserve">i papiri </w:t>
      </w:r>
    </w:p>
    <w:p w:rsidRDefault="00C92E1B" w:rsidR="00C92E1B" w:rsidRPr="00D4203B">
      <w:pPr>
        <w:pStyle w:val="Zaglavlje"/>
        <w:jc w:val="both"/>
        <w:rPr>
          <w:rFonts w:cs="Times New Roman" w:hAnsi="Times New Roman" w:ascii="Times New Roman"/>
        </w:rPr>
      </w:pPr>
      <w:r w:rsidRPr="00D4203B">
        <w:rPr>
          <w:rFonts w:cs="Times New Roman" w:hAnsi="Times New Roman" w:ascii="Times New Roman"/>
        </w:rPr>
        <w:t xml:space="preserve"> </w:t>
      </w:r>
    </w:p>
    <w:p w:rsidRDefault="00D4203B" w:rsidR="00D4203B" w:rsidRPr="00D4203B">
      <w:pPr>
        <w:pStyle w:val="Zaglavlje"/>
        <w:jc w:val="both"/>
        <w:rPr>
          <w:rFonts w:cs="Times New Roman" w:hAnsi="Times New Roman" w:ascii="Times New Roman"/>
        </w:rPr>
      </w:pPr>
      <w:r w:rsidRPr="00D4203B">
        <w:rPr>
          <w:rFonts w:cs="Times New Roman" w:hAnsi="Times New Roman" w:ascii="Times New Roman"/>
        </w:rPr>
        <w:t>Knjigovodstveno stanje iz poslovnih knjiga prije otvaranja stečaja nije moguće utvrditi jer dužnik nije predavao financijska izvješća (te upravo zbog toga što nije predao financijska izvješća za 3 uzastopne godine 20</w:t>
      </w:r>
      <w:r w:rsidR="00424D94">
        <w:rPr>
          <w:rFonts w:cs="Times New Roman" w:hAnsi="Times New Roman" w:ascii="Times New Roman"/>
        </w:rPr>
        <w:t>10</w:t>
      </w:r>
      <w:r w:rsidRPr="00D4203B">
        <w:rPr>
          <w:rFonts w:cs="Times New Roman" w:hAnsi="Times New Roman" w:ascii="Times New Roman"/>
        </w:rPr>
        <w:t>-201</w:t>
      </w:r>
      <w:r w:rsidR="00424D94">
        <w:rPr>
          <w:rFonts w:cs="Times New Roman" w:hAnsi="Times New Roman" w:ascii="Times New Roman"/>
        </w:rPr>
        <w:t>2</w:t>
      </w:r>
      <w:r w:rsidRPr="00D4203B">
        <w:rPr>
          <w:rFonts w:cs="Times New Roman" w:hAnsi="Times New Roman" w:ascii="Times New Roman"/>
        </w:rPr>
        <w:t>, je 201</w:t>
      </w:r>
      <w:r w:rsidR="00424D94">
        <w:rPr>
          <w:rFonts w:cs="Times New Roman" w:hAnsi="Times New Roman" w:ascii="Times New Roman"/>
        </w:rPr>
        <w:t>4</w:t>
      </w:r>
      <w:r w:rsidRPr="00D4203B">
        <w:rPr>
          <w:rFonts w:cs="Times New Roman" w:hAnsi="Times New Roman" w:ascii="Times New Roman"/>
        </w:rPr>
        <w:t xml:space="preserve"> godine brisan iz sudskog registra po čl. 70 ZSR). </w:t>
      </w:r>
      <w:r w:rsidR="00424D94">
        <w:rPr>
          <w:rFonts w:cs="Times New Roman" w:hAnsi="Times New Roman" w:ascii="Times New Roman"/>
        </w:rPr>
        <w:t>Zbog proteka vremena, za pretpostaviti je da su bilo kakve tražbine, sve čak i da su postojale, nenaplative zbog zastare.</w:t>
      </w:r>
    </w:p>
    <w:p w:rsidRDefault="00D4203B" w:rsidR="00D4203B">
      <w:pPr>
        <w:pStyle w:val="Zaglavlje"/>
        <w:jc w:val="both"/>
        <w:rPr>
          <w:rFonts w:cs="Times New Roman" w:hAnsi="Times New Roman" w:ascii="Times New Roman"/>
          <w:color w:val="FF0000"/>
        </w:rPr>
      </w:pPr>
    </w:p>
    <w:p w:rsidRDefault="00D37B10" w:rsidP="00D37B10" w:rsidR="00D37B10" w:rsidRPr="00D37B10">
      <w:pPr>
        <w:pStyle w:val="Zaglavlje"/>
        <w:jc w:val="both"/>
        <w:rPr>
          <w:rFonts w:cs="Times New Roman" w:hAnsi="Times New Roman" w:ascii="Times New Roman"/>
        </w:rPr>
      </w:pPr>
      <w:r w:rsidRPr="00D37B10">
        <w:rPr>
          <w:rFonts w:cs="Times New Roman" w:hAnsi="Times New Roman" w:ascii="Times New Roman"/>
        </w:rPr>
        <w:t>d) Pokretnine –nema podataka</w:t>
      </w:r>
    </w:p>
    <w:p w:rsidRDefault="00664F11" w:rsidR="00C92E1B" w:rsidRPr="00D37B10">
      <w:pPr>
        <w:pStyle w:val="Zaglavlje"/>
        <w:jc w:val="both"/>
        <w:rPr>
          <w:rFonts w:cs="Times New Roman" w:hAnsi="Times New Roman" w:ascii="Times New Roman"/>
        </w:rPr>
      </w:pPr>
      <w:r w:rsidRPr="00D37B10">
        <w:rPr>
          <w:rFonts w:cs="Times New Roman" w:hAnsi="Times New Roman" w:ascii="Times New Roman"/>
        </w:rPr>
        <w:t>e</w:t>
      </w:r>
      <w:r w:rsidR="00C92E1B" w:rsidRPr="00D37B10">
        <w:rPr>
          <w:rFonts w:cs="Times New Roman" w:hAnsi="Times New Roman" w:ascii="Times New Roman"/>
        </w:rPr>
        <w:t>) Ostalo (nenovčane tražbine i dr.) – nema</w:t>
      </w:r>
      <w:r w:rsidR="00D37B10" w:rsidRPr="00D37B10">
        <w:rPr>
          <w:rFonts w:cs="Times New Roman" w:hAnsi="Times New Roman" w:ascii="Times New Roman"/>
        </w:rPr>
        <w:t xml:space="preserve"> podataka</w:t>
      </w:r>
    </w:p>
    <w:p w:rsidRDefault="00793969" w:rsidR="00793969" w:rsidRPr="00514AB5">
      <w:pPr>
        <w:pStyle w:val="Zaglavlje"/>
        <w:jc w:val="both"/>
        <w:rPr>
          <w:rFonts w:cs="Times New Roman" w:hAnsi="Times New Roman" w:ascii="Times New Roman"/>
          <w:color w:val="FF0000"/>
        </w:rPr>
      </w:pPr>
    </w:p>
    <w:p w:rsidRDefault="00C92E1B" w:rsidR="00C92E1B" w:rsidRPr="00C77B08">
      <w:pPr>
        <w:pStyle w:val="Zaglavlje"/>
        <w:jc w:val="both"/>
        <w:rPr>
          <w:rFonts w:cs="Times New Roman" w:hAnsi="Times New Roman" w:ascii="Times New Roman"/>
          <w:u w:val="single"/>
        </w:rPr>
      </w:pPr>
      <w:r w:rsidRPr="00C77B08">
        <w:rPr>
          <w:rFonts w:cs="Times New Roman" w:hAnsi="Times New Roman" w:ascii="Times New Roman"/>
          <w:u w:val="single"/>
        </w:rPr>
        <w:t>2. Predmeti stečajne mase unovčeni u ovom razdoblju i iznos unovčenja</w:t>
      </w:r>
    </w:p>
    <w:p w:rsidRDefault="00C92E1B" w:rsidR="00C92E1B" w:rsidRPr="00C77B08">
      <w:pPr>
        <w:pStyle w:val="Zaglavlje"/>
        <w:jc w:val="both"/>
        <w:rPr>
          <w:rFonts w:cs="Times New Roman" w:hAnsi="Times New Roman" w:ascii="Times New Roman"/>
        </w:rPr>
      </w:pPr>
    </w:p>
    <w:p w:rsidRDefault="00C92E1B" w:rsidR="00C92E1B" w:rsidRPr="00C77B08">
      <w:pPr>
        <w:pStyle w:val="Zaglavlje"/>
        <w:jc w:val="both"/>
        <w:rPr>
          <w:rFonts w:cs="Times New Roman" w:hAnsi="Times New Roman" w:ascii="Times New Roman"/>
        </w:rPr>
      </w:pPr>
      <w:r w:rsidRPr="00C77B08">
        <w:rPr>
          <w:rFonts w:cs="Times New Roman" w:hAnsi="Times New Roman" w:ascii="Times New Roman"/>
        </w:rPr>
        <w:t>U ovo</w:t>
      </w:r>
      <w:r w:rsidR="00CF344A" w:rsidRPr="00C77B08">
        <w:rPr>
          <w:rFonts w:cs="Times New Roman" w:hAnsi="Times New Roman" w:ascii="Times New Roman"/>
        </w:rPr>
        <w:t>m razdoblju nije bilo unovčenja.</w:t>
      </w:r>
    </w:p>
    <w:p w:rsidRDefault="00C92E1B" w:rsidR="00C92E1B" w:rsidRPr="00514AB5">
      <w:pPr>
        <w:pStyle w:val="Zaglavlje"/>
        <w:jc w:val="both"/>
        <w:rPr>
          <w:rFonts w:cs="Times New Roman" w:hAnsi="Times New Roman" w:ascii="Times New Roman"/>
          <w:color w:val="FF0000"/>
        </w:rPr>
      </w:pPr>
    </w:p>
    <w:p w:rsidRDefault="00C92E1B" w:rsidR="00C92E1B" w:rsidRPr="00C77B08">
      <w:pPr>
        <w:pStyle w:val="Zaglavlje"/>
        <w:jc w:val="both"/>
        <w:rPr>
          <w:rFonts w:cs="Times New Roman" w:hAnsi="Times New Roman" w:ascii="Times New Roman"/>
          <w:u w:val="single"/>
        </w:rPr>
      </w:pPr>
      <w:r w:rsidRPr="00C77B08">
        <w:rPr>
          <w:rFonts w:cs="Times New Roman" w:hAnsi="Times New Roman" w:ascii="Times New Roman"/>
          <w:u w:val="single"/>
        </w:rPr>
        <w:t>3. Neunovčeni predmeti stečajne mase i razlozi neunovčenja</w:t>
      </w:r>
    </w:p>
    <w:p w:rsidRDefault="00C92E1B" w:rsidR="00C92E1B" w:rsidRPr="00C77B08">
      <w:pPr>
        <w:pStyle w:val="Zaglavlje"/>
        <w:jc w:val="both"/>
        <w:rPr>
          <w:rFonts w:cs="Times New Roman" w:hAnsi="Times New Roman" w:ascii="Times New Roman"/>
        </w:rPr>
      </w:pPr>
      <w:r w:rsidRPr="00C77B08">
        <w:rPr>
          <w:rFonts w:cs="Times New Roman" w:hAnsi="Times New Roman" w:ascii="Times New Roman"/>
        </w:rPr>
        <w:t xml:space="preserve"> </w:t>
      </w:r>
    </w:p>
    <w:p w:rsidRDefault="00793969" w:rsidP="007D77EC" w:rsidR="00C92E1B">
      <w:pPr>
        <w:pStyle w:val="Zaglavlje"/>
        <w:jc w:val="both"/>
        <w:rPr>
          <w:rFonts w:cs="Times New Roman" w:hAnsi="Times New Roman" w:ascii="Times New Roman"/>
        </w:rPr>
      </w:pPr>
      <w:r w:rsidRPr="001D5ADD">
        <w:rPr>
          <w:rFonts w:cs="Times New Roman" w:hAnsi="Times New Roman" w:ascii="Times New Roman"/>
        </w:rPr>
        <w:t>Stečajna</w:t>
      </w:r>
      <w:r w:rsidR="00CF344A" w:rsidRPr="001D5ADD">
        <w:rPr>
          <w:rFonts w:cs="Times New Roman" w:hAnsi="Times New Roman" w:ascii="Times New Roman"/>
        </w:rPr>
        <w:t xml:space="preserve"> masa je u cijelosti neunovčena</w:t>
      </w:r>
      <w:r w:rsidR="007D77EC" w:rsidRPr="001D5ADD">
        <w:rPr>
          <w:rFonts w:cs="Times New Roman" w:hAnsi="Times New Roman" w:ascii="Times New Roman"/>
        </w:rPr>
        <w:t xml:space="preserve"> jer se nekretnine prodaju u ranije pokrenutom ovršnom postupku pred Općinskim sudom u Puli posl.br. Ovr-1477/13 (novi broj: Ovr-4798/16), koji je prekidu od 22.08.14. zbog brisanja ovršenika iz sudskog registra. Obzirom da upis stečajne mase u sudski registar nije proveden i ona nema svoj OIB, nisu nastupili formalni uvjeti za nastavak tog ovršnog postupka.</w:t>
      </w:r>
      <w:r w:rsidR="001D5ADD" w:rsidRPr="001D5ADD">
        <w:rPr>
          <w:rFonts w:cs="Times New Roman" w:hAnsi="Times New Roman" w:ascii="Times New Roman"/>
        </w:rPr>
        <w:t xml:space="preserve"> Upitan je interes i ovrhovoditelja za nastavak tih postupka obzirom na uknjiženo osobnu služnost doživotnog plodouživanja i prednosni red založnih prava odnosno prava na namirenje.</w:t>
      </w:r>
    </w:p>
    <w:p w:rsidRDefault="001D5ADD" w:rsidP="007D77EC" w:rsidR="001D5ADD">
      <w:pPr>
        <w:pStyle w:val="Zaglavlje"/>
        <w:jc w:val="both"/>
        <w:rPr>
          <w:rFonts w:cs="Times New Roman" w:hAnsi="Times New Roman" w:ascii="Times New Roman"/>
        </w:rPr>
      </w:pPr>
    </w:p>
    <w:p w:rsidRDefault="001D5ADD" w:rsidP="007D77EC" w:rsidR="001D5ADD">
      <w:pPr>
        <w:pStyle w:val="Zaglavlje"/>
        <w:jc w:val="both"/>
        <w:rPr>
          <w:rFonts w:cs="Times New Roman" w:hAnsi="Times New Roman" w:ascii="Times New Roman"/>
        </w:rPr>
      </w:pPr>
      <w:r>
        <w:rPr>
          <w:rFonts w:cs="Times New Roman" w:hAnsi="Times New Roman" w:ascii="Times New Roman"/>
        </w:rPr>
        <w:t>U pogledu kupovnine iz predmeta Ovr-1330/12 čeka se drugostupanjska odluka i donošenje rješenja o namirenju.</w:t>
      </w:r>
    </w:p>
    <w:p w:rsidRDefault="00793969" w:rsidP="00793969" w:rsidR="00793969" w:rsidRPr="00514AB5">
      <w:pPr>
        <w:pStyle w:val="Zaglavlje"/>
        <w:jc w:val="both"/>
        <w:rPr>
          <w:rFonts w:cs="Times New Roman" w:hAnsi="Times New Roman" w:ascii="Times New Roman"/>
          <w:color w:val="FF0000"/>
        </w:rPr>
      </w:pPr>
    </w:p>
    <w:p w:rsidRDefault="00C92E1B" w:rsidR="00C92E1B" w:rsidRPr="00C77B08">
      <w:pPr>
        <w:pStyle w:val="Zaglavlje"/>
        <w:jc w:val="both"/>
        <w:rPr>
          <w:rFonts w:cs="Times New Roman" w:hAnsi="Times New Roman" w:ascii="Times New Roman"/>
          <w:u w:val="single"/>
        </w:rPr>
      </w:pPr>
      <w:r w:rsidRPr="00C77B08">
        <w:rPr>
          <w:rFonts w:cs="Times New Roman" w:hAnsi="Times New Roman" w:ascii="Times New Roman"/>
          <w:u w:val="single"/>
        </w:rPr>
        <w:t xml:space="preserve">4. Razlučna prava </w:t>
      </w:r>
    </w:p>
    <w:p w:rsidRDefault="00C92E1B" w:rsidR="00C92E1B" w:rsidRPr="00C77B08">
      <w:pPr>
        <w:pStyle w:val="Zaglavlje"/>
        <w:jc w:val="both"/>
        <w:rPr>
          <w:rFonts w:cs="Times New Roman" w:hAnsi="Times New Roman" w:ascii="Times New Roman"/>
        </w:rPr>
      </w:pPr>
    </w:p>
    <w:p w:rsidRDefault="00A33CBC" w:rsidR="00C92E1B">
      <w:pPr>
        <w:pStyle w:val="Zaglavlje"/>
        <w:jc w:val="both"/>
        <w:rPr>
          <w:rFonts w:cs="Times New Roman" w:hAnsi="Times New Roman" w:ascii="Times New Roman"/>
        </w:rPr>
      </w:pPr>
      <w:r w:rsidRPr="00A33CBC">
        <w:rPr>
          <w:rFonts w:cs="Times New Roman" w:hAnsi="Times New Roman" w:ascii="Times New Roman"/>
        </w:rPr>
        <w:t xml:space="preserve">U roku iz rješenja o otvaranju stečajnog postupka nije </w:t>
      </w:r>
      <w:r w:rsidR="007F0255" w:rsidRPr="00A33CBC">
        <w:rPr>
          <w:rFonts w:cs="Times New Roman" w:hAnsi="Times New Roman" w:ascii="Times New Roman"/>
        </w:rPr>
        <w:t>primljen</w:t>
      </w:r>
      <w:r w:rsidR="00C77B08" w:rsidRPr="00A33CBC">
        <w:rPr>
          <w:rFonts w:cs="Times New Roman" w:hAnsi="Times New Roman" w:ascii="Times New Roman"/>
        </w:rPr>
        <w:t>a</w:t>
      </w:r>
      <w:r w:rsidR="00C92E1B" w:rsidRPr="00A33CBC">
        <w:rPr>
          <w:rFonts w:cs="Times New Roman" w:hAnsi="Times New Roman" w:ascii="Times New Roman"/>
        </w:rPr>
        <w:t xml:space="preserve"> </w:t>
      </w:r>
      <w:r w:rsidRPr="00A33CBC">
        <w:rPr>
          <w:rFonts w:cs="Times New Roman" w:hAnsi="Times New Roman" w:ascii="Times New Roman"/>
        </w:rPr>
        <w:t>niti jedna</w:t>
      </w:r>
      <w:r w:rsidR="00C92E1B" w:rsidRPr="00A33CBC">
        <w:rPr>
          <w:rFonts w:cs="Times New Roman" w:hAnsi="Times New Roman" w:ascii="Times New Roman"/>
        </w:rPr>
        <w:t xml:space="preserve"> obavijest o postojanju razlučnog prava</w:t>
      </w:r>
      <w:r w:rsidRPr="00A33CBC">
        <w:rPr>
          <w:rFonts w:cs="Times New Roman" w:hAnsi="Times New Roman" w:ascii="Times New Roman"/>
        </w:rPr>
        <w:t xml:space="preserve"> te su ona utvrđena na temelju stanja u javnim knjigama (z.k.):</w:t>
      </w:r>
    </w:p>
    <w:p w:rsidRDefault="00A33CBC" w:rsidR="00A33CBC">
      <w:pPr>
        <w:pStyle w:val="Zaglavlje"/>
        <w:jc w:val="both"/>
        <w:rPr>
          <w:rFonts w:cs="Times New Roman" w:hAnsi="Times New Roman" w:ascii="Times New Roman"/>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94"/>
        <w:gridCol w:w="2092"/>
        <w:gridCol w:w="1408"/>
        <w:gridCol w:w="1443"/>
        <w:gridCol w:w="2276"/>
        <w:gridCol w:w="1375"/>
      </w:tblGrid>
      <w:tr w:rsidTr="00A33CBC" w:rsidR="00B84BB2" w:rsidRPr="00C77B08">
        <w:trPr>
          <w:trHeight w:val="1016"/>
        </w:trPr>
        <w:tc>
          <w:tcPr>
            <w:tcW w:type="pct" w:w="374"/>
            <w:vAlign w:val="center"/>
          </w:tcPr>
          <w:p w:rsidRDefault="00B84BB2" w:rsidP="00C77B08" w:rsidR="00B84BB2" w:rsidRPr="00C77B08">
            <w:pPr>
              <w:jc w:val="both"/>
              <w:rPr>
                <w:rFonts w:cs="Times New Roman" w:eastAsia="Times New Roman" w:hAnsi="Times New Roman" w:ascii="Times New Roman"/>
                <w:sz w:val="20"/>
                <w:szCs w:val="20"/>
              </w:rPr>
            </w:pPr>
            <w:r w:rsidRPr="00C77B08">
              <w:rPr>
                <w:rFonts w:cs="Times New Roman" w:eastAsia="Times New Roman" w:hAnsi="Times New Roman" w:ascii="Times New Roman"/>
                <w:sz w:val="20"/>
                <w:szCs w:val="20"/>
              </w:rPr>
              <w:lastRenderedPageBreak/>
              <w:t xml:space="preserve">Redni broj </w:t>
            </w:r>
          </w:p>
          <w:p w:rsidRDefault="00B84BB2" w:rsidP="00C77B08" w:rsidR="00B84BB2" w:rsidRPr="00C77B08">
            <w:pPr>
              <w:jc w:val="both"/>
              <w:rPr>
                <w:rFonts w:cs="Times New Roman" w:eastAsia="Times New Roman" w:hAnsi="Times New Roman" w:ascii="Times New Roman"/>
                <w:sz w:val="20"/>
                <w:szCs w:val="20"/>
              </w:rPr>
            </w:pPr>
          </w:p>
        </w:tc>
        <w:tc>
          <w:tcPr>
            <w:tcW w:type="pct" w:w="1126"/>
            <w:vAlign w:val="center"/>
          </w:tcPr>
          <w:p w:rsidRDefault="00B84BB2" w:rsidP="00C77B08" w:rsidR="00B84BB2" w:rsidRPr="00C77B08">
            <w:pPr>
              <w:jc w:val="both"/>
              <w:rPr>
                <w:rFonts w:cs="Times New Roman" w:eastAsia="Times New Roman" w:hAnsi="Times New Roman" w:ascii="Times New Roman"/>
                <w:sz w:val="20"/>
                <w:szCs w:val="20"/>
              </w:rPr>
            </w:pPr>
            <w:r w:rsidRPr="00C77B08">
              <w:rPr>
                <w:rFonts w:cs="Times New Roman" w:eastAsia="Times New Roman" w:hAnsi="Times New Roman" w:ascii="Times New Roman"/>
                <w:sz w:val="20"/>
                <w:szCs w:val="20"/>
              </w:rPr>
              <w:t>Ime i prezime /  tvrtka ili naziv razlučnog vjerovnika</w:t>
            </w:r>
          </w:p>
        </w:tc>
        <w:tc>
          <w:tcPr>
            <w:tcW w:type="pct" w:w="758"/>
            <w:vAlign w:val="center"/>
          </w:tcPr>
          <w:p w:rsidRDefault="00B84BB2" w:rsidP="00C77B08" w:rsidR="00B84BB2" w:rsidRPr="00C77B08">
            <w:pPr>
              <w:jc w:val="both"/>
              <w:rPr>
                <w:rFonts w:cs="Times New Roman" w:eastAsia="Times New Roman" w:hAnsi="Times New Roman" w:ascii="Times New Roman"/>
                <w:sz w:val="20"/>
                <w:szCs w:val="20"/>
              </w:rPr>
            </w:pPr>
            <w:r w:rsidRPr="00C77B08">
              <w:rPr>
                <w:rFonts w:cs="Times New Roman" w:eastAsia="Times New Roman" w:hAnsi="Times New Roman" w:ascii="Times New Roman"/>
                <w:sz w:val="20"/>
                <w:szCs w:val="20"/>
              </w:rPr>
              <w:t>Javna knjiga u koju je razlučno pravo upisano</w:t>
            </w:r>
          </w:p>
        </w:tc>
        <w:tc>
          <w:tcPr>
            <w:tcW w:type="pct" w:w="777"/>
            <w:vAlign w:val="center"/>
          </w:tcPr>
          <w:p w:rsidRDefault="00B84BB2" w:rsidP="00C77B08" w:rsidR="00B84BB2" w:rsidRPr="00C77B08">
            <w:pPr>
              <w:jc w:val="both"/>
              <w:rPr>
                <w:rFonts w:cs="Times New Roman" w:eastAsia="Times New Roman" w:hAnsi="Times New Roman" w:ascii="Times New Roman"/>
                <w:sz w:val="20"/>
                <w:szCs w:val="20"/>
              </w:rPr>
            </w:pPr>
            <w:r w:rsidRPr="00C77B08">
              <w:rPr>
                <w:rFonts w:cs="Times New Roman" w:eastAsia="Times New Roman" w:hAnsi="Times New Roman" w:ascii="Times New Roman"/>
                <w:sz w:val="20"/>
                <w:szCs w:val="20"/>
              </w:rPr>
              <w:t>Iznos tražbine osigurane razlučnim pravom</w:t>
            </w:r>
          </w:p>
        </w:tc>
        <w:tc>
          <w:tcPr>
            <w:tcW w:type="pct" w:w="1225"/>
            <w:vAlign w:val="center"/>
          </w:tcPr>
          <w:p w:rsidRDefault="00B84BB2" w:rsidP="00C77B08" w:rsidR="00B84BB2" w:rsidRPr="00C77B08">
            <w:pPr>
              <w:jc w:val="both"/>
              <w:rPr>
                <w:rFonts w:cs="Times New Roman" w:eastAsia="Times New Roman" w:hAnsi="Times New Roman" w:ascii="Times New Roman"/>
                <w:sz w:val="20"/>
                <w:szCs w:val="20"/>
              </w:rPr>
            </w:pPr>
            <w:r w:rsidRPr="00C77B08">
              <w:rPr>
                <w:rFonts w:cs="Times New Roman" w:eastAsia="Times New Roman" w:hAnsi="Times New Roman" w:ascii="Times New Roman"/>
                <w:sz w:val="20"/>
                <w:szCs w:val="20"/>
              </w:rPr>
              <w:t>Pravnu osnovu tražbine osigurane razlučnim pravom</w:t>
            </w:r>
          </w:p>
        </w:tc>
        <w:tc>
          <w:tcPr>
            <w:tcW w:type="pct" w:w="740"/>
            <w:vAlign w:val="center"/>
          </w:tcPr>
          <w:p w:rsidRDefault="00B84BB2" w:rsidP="00C77B08" w:rsidR="00B84BB2" w:rsidRPr="00C77B08">
            <w:pPr>
              <w:jc w:val="both"/>
              <w:rPr>
                <w:rFonts w:cs="Times New Roman" w:eastAsia="Times New Roman" w:hAnsi="Times New Roman" w:ascii="Times New Roman"/>
                <w:sz w:val="20"/>
                <w:szCs w:val="20"/>
              </w:rPr>
            </w:pPr>
            <w:r w:rsidRPr="00C77B08">
              <w:rPr>
                <w:rFonts w:cs="Times New Roman" w:eastAsia="Times New Roman" w:hAnsi="Times New Roman" w:ascii="Times New Roman"/>
                <w:sz w:val="20"/>
                <w:szCs w:val="20"/>
              </w:rPr>
              <w:t>Dio imovine na koji se odnosi razlučno pravo</w:t>
            </w:r>
          </w:p>
        </w:tc>
      </w:tr>
      <w:tr w:rsidTr="00A33CBC" w:rsidR="00B84BB2" w:rsidRPr="00C77B08">
        <w:trPr>
          <w:trHeight w:val="1377"/>
        </w:trPr>
        <w:tc>
          <w:tcPr>
            <w:tcW w:type="pct" w:w="374"/>
          </w:tcPr>
          <w:p w:rsidRDefault="00B84BB2" w:rsidP="00C77B08" w:rsidR="00B84BB2" w:rsidRPr="00C77B08">
            <w:pPr>
              <w:jc w:val="both"/>
              <w:rPr>
                <w:rFonts w:cs="Times New Roman" w:eastAsia="Times New Roman" w:hAnsi="Times New Roman" w:ascii="Times New Roman"/>
                <w:sz w:val="24"/>
                <w:szCs w:val="24"/>
              </w:rPr>
            </w:pPr>
            <w:r w:rsidRPr="00C77B08">
              <w:rPr>
                <w:rFonts w:cs="Times New Roman" w:eastAsia="Times New Roman" w:hAnsi="Times New Roman" w:ascii="Times New Roman"/>
                <w:sz w:val="24"/>
                <w:szCs w:val="24"/>
              </w:rPr>
              <w:t>1</w:t>
            </w:r>
          </w:p>
        </w:tc>
        <w:tc>
          <w:tcPr>
            <w:tcW w:type="pct" w:w="1126"/>
          </w:tcPr>
          <w:p w:rsidRDefault="00A33CBC" w:rsidP="00A33CBC" w:rsidR="00B84BB2" w:rsidRPr="00A33CBC">
            <w:pPr>
              <w:jc w:val="both"/>
              <w:rPr>
                <w:rFonts w:cs="Times New Roman" w:eastAsia="Times New Roman" w:hAnsi="Times New Roman" w:ascii="Times New Roman"/>
              </w:rPr>
            </w:pPr>
            <w:r w:rsidRPr="00A33CBC">
              <w:rPr>
                <w:rFonts w:cs="Times New Roman" w:hAnsi="Times New Roman" w:ascii="Times New Roman"/>
              </w:rPr>
              <w:t>SHUVALOV MIKHAIL ROĐ. 23. 07.1981. G., RUSIJA, MOSKOW 117405, VARŠAVSKOE ŠOSSE 152/7-104  i njegovi nasljednici (pravo osobne služnosti doživotnog plodouživanja) i založno pravo</w:t>
            </w:r>
            <w:r w:rsidRPr="00A33CBC">
              <w:rPr>
                <w:rFonts w:cs="Times New Roman" w:eastAsia="Times New Roman" w:hAnsi="Times New Roman" w:ascii="Times New Roman"/>
              </w:rPr>
              <w:t xml:space="preserve"> </w:t>
            </w:r>
          </w:p>
        </w:tc>
        <w:tc>
          <w:tcPr>
            <w:tcW w:type="pct" w:w="758"/>
          </w:tcPr>
          <w:p w:rsidRDefault="00A33CBC" w:rsidP="00C77B08" w:rsidR="00B84BB2" w:rsidRPr="00A33CBC">
            <w:pPr>
              <w:jc w:val="both"/>
              <w:rPr>
                <w:rFonts w:cs="Times New Roman" w:eastAsia="Times New Roman" w:hAnsi="Times New Roman" w:ascii="Times New Roman"/>
              </w:rPr>
            </w:pPr>
            <w:r w:rsidRPr="00A33CBC">
              <w:rPr>
                <w:rFonts w:cs="Times New Roman" w:eastAsia="Times New Roman" w:hAnsi="Times New Roman" w:ascii="Times New Roman"/>
              </w:rPr>
              <w:t xml:space="preserve">Podul. 1 i 17 </w:t>
            </w:r>
            <w:r w:rsidR="00B84BB2" w:rsidRPr="00A33CBC">
              <w:rPr>
                <w:rFonts w:cs="Times New Roman" w:eastAsia="Times New Roman" w:hAnsi="Times New Roman" w:ascii="Times New Roman"/>
              </w:rPr>
              <w:t xml:space="preserve">z.k. ul. </w:t>
            </w:r>
            <w:r w:rsidRPr="00A33CBC">
              <w:rPr>
                <w:rFonts w:cs="Times New Roman" w:eastAsia="Times New Roman" w:hAnsi="Times New Roman" w:ascii="Times New Roman"/>
              </w:rPr>
              <w:t>2133</w:t>
            </w:r>
            <w:r w:rsidR="00B84BB2" w:rsidRPr="00A33CBC">
              <w:rPr>
                <w:rFonts w:cs="Times New Roman" w:eastAsia="Times New Roman" w:hAnsi="Times New Roman" w:ascii="Times New Roman"/>
              </w:rPr>
              <w:t xml:space="preserve"> k.o. </w:t>
            </w:r>
            <w:r w:rsidRPr="00A33CBC">
              <w:rPr>
                <w:rFonts w:cs="Times New Roman" w:eastAsia="Times New Roman" w:hAnsi="Times New Roman" w:ascii="Times New Roman"/>
              </w:rPr>
              <w:t>Premantura</w:t>
            </w:r>
          </w:p>
          <w:p w:rsidRDefault="00B84BB2" w:rsidP="00A33CBC" w:rsidR="00B84BB2" w:rsidRPr="00A33CBC">
            <w:pPr>
              <w:jc w:val="both"/>
              <w:rPr>
                <w:rFonts w:cs="Times New Roman" w:eastAsia="Times New Roman" w:hAnsi="Times New Roman" w:ascii="Times New Roman"/>
              </w:rPr>
            </w:pPr>
            <w:r w:rsidRPr="00A33CBC">
              <w:rPr>
                <w:rFonts w:cs="Times New Roman" w:eastAsia="Times New Roman" w:hAnsi="Times New Roman" w:ascii="Times New Roman"/>
              </w:rPr>
              <w:t>(Z-</w:t>
            </w:r>
            <w:r w:rsidR="00A33CBC" w:rsidRPr="00A33CBC">
              <w:rPr>
                <w:rFonts w:cs="Times New Roman" w:eastAsia="Times New Roman" w:hAnsi="Times New Roman" w:ascii="Times New Roman"/>
              </w:rPr>
              <w:t>17785/06 Os Pula</w:t>
            </w:r>
            <w:r w:rsidRPr="00A33CBC">
              <w:rPr>
                <w:rFonts w:cs="Times New Roman" w:eastAsia="Times New Roman" w:hAnsi="Times New Roman" w:ascii="Times New Roman"/>
              </w:rPr>
              <w:t>)</w:t>
            </w:r>
          </w:p>
        </w:tc>
        <w:tc>
          <w:tcPr>
            <w:tcW w:type="pct" w:w="777"/>
          </w:tcPr>
          <w:p w:rsidRDefault="00B84BB2" w:rsidP="00A33CBC" w:rsidR="00A33CBC" w:rsidRPr="00A33CBC">
            <w:pPr>
              <w:jc w:val="both"/>
              <w:rPr>
                <w:rFonts w:cs="Times New Roman" w:eastAsia="Times New Roman" w:hAnsi="Times New Roman" w:ascii="Times New Roman"/>
              </w:rPr>
            </w:pPr>
            <w:r w:rsidRPr="00A33CBC">
              <w:rPr>
                <w:rFonts w:cs="Times New Roman" w:eastAsia="Times New Roman" w:hAnsi="Times New Roman" w:ascii="Times New Roman"/>
              </w:rPr>
              <w:t xml:space="preserve">prema javnoj knjizi: </w:t>
            </w:r>
            <w:r w:rsidR="00A33CBC" w:rsidRPr="00A33CBC">
              <w:rPr>
                <w:rFonts w:cs="Times New Roman" w:hAnsi="Times New Roman" w:ascii="Times New Roman"/>
              </w:rPr>
              <w:t xml:space="preserve">138.000,00 EUR </w:t>
            </w:r>
          </w:p>
          <w:p w:rsidRDefault="00B84BB2" w:rsidP="00C77B08" w:rsidR="00B84BB2" w:rsidRPr="00A33CBC">
            <w:pPr>
              <w:jc w:val="both"/>
              <w:rPr>
                <w:rFonts w:cs="Times New Roman" w:eastAsia="Times New Roman" w:hAnsi="Times New Roman" w:ascii="Times New Roman"/>
              </w:rPr>
            </w:pPr>
          </w:p>
        </w:tc>
        <w:tc>
          <w:tcPr>
            <w:tcW w:type="pct" w:w="1225"/>
          </w:tcPr>
          <w:p w:rsidRDefault="00A33CBC" w:rsidP="00A33CBC" w:rsidR="00B84BB2" w:rsidRPr="00A33CBC">
            <w:pPr>
              <w:jc w:val="both"/>
              <w:rPr>
                <w:rFonts w:cs="Times New Roman" w:eastAsia="Times New Roman" w:hAnsi="Times New Roman" w:ascii="Times New Roman"/>
              </w:rPr>
            </w:pPr>
            <w:r w:rsidRPr="00A33CBC">
              <w:rPr>
                <w:rFonts w:cs="Times New Roman" w:eastAsia="Times New Roman" w:hAnsi="Times New Roman" w:ascii="Times New Roman"/>
              </w:rPr>
              <w:t>Ugovor o osnivanju doživotnog prava plodouživanja od 28. rujna 2006. godine, Tabularna isprave od 10. listopada 2006. godine i Ugovor o reguliranju međusobnih prava i obveza od 15. rujna 2006. godine</w:t>
            </w:r>
            <w:r w:rsidR="00B84BB2" w:rsidRPr="00A33CBC">
              <w:rPr>
                <w:rFonts w:cs="Times New Roman" w:eastAsia="Times New Roman" w:hAnsi="Times New Roman" w:ascii="Times New Roman"/>
              </w:rPr>
              <w:t>.</w:t>
            </w:r>
          </w:p>
        </w:tc>
        <w:tc>
          <w:tcPr>
            <w:tcW w:type="pct" w:w="740"/>
          </w:tcPr>
          <w:p w:rsidRDefault="00A33CBC" w:rsidP="00C77B08" w:rsidR="00B84BB2" w:rsidRPr="00A33CBC">
            <w:pPr>
              <w:jc w:val="both"/>
              <w:rPr>
                <w:rFonts w:cs="Times New Roman" w:eastAsia="Times New Roman" w:hAnsi="Times New Roman" w:ascii="Times New Roman"/>
              </w:rPr>
            </w:pPr>
            <w:r w:rsidRPr="00A33CBC">
              <w:rPr>
                <w:rFonts w:cs="Times New Roman" w:eastAsia="Times New Roman" w:hAnsi="Times New Roman" w:ascii="Times New Roman"/>
              </w:rPr>
              <w:t>E-1 i E-17 z.k.ul. 2133 k.o. Premantura</w:t>
            </w:r>
          </w:p>
        </w:tc>
      </w:tr>
      <w:tr w:rsidTr="00A33CBC" w:rsidR="00A33CBC" w:rsidRPr="00C77B08">
        <w:trPr>
          <w:trHeight w:val="1153"/>
        </w:trPr>
        <w:tc>
          <w:tcPr>
            <w:tcW w:type="pct" w:w="374"/>
          </w:tcPr>
          <w:p w:rsidRDefault="00A33CBC" w:rsidP="00C77B08" w:rsidR="00A33CBC" w:rsidRPr="00C77B08">
            <w:pPr>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w:t>
            </w:r>
          </w:p>
        </w:tc>
        <w:tc>
          <w:tcPr>
            <w:tcW w:type="pct" w:w="1126"/>
          </w:tcPr>
          <w:p w:rsidRDefault="00A33CBC" w:rsidP="00A33CBC" w:rsidR="00A33CBC" w:rsidRPr="00A33CBC">
            <w:pPr>
              <w:jc w:val="both"/>
              <w:rPr>
                <w:rFonts w:cs="Times New Roman" w:hAnsi="Times New Roman" w:ascii="Times New Roman"/>
              </w:rPr>
            </w:pPr>
            <w:r w:rsidRPr="00A33CBC">
              <w:rPr>
                <w:rFonts w:cs="Times New Roman" w:hAnsi="Times New Roman" w:ascii="Times New Roman"/>
              </w:rPr>
              <w:t xml:space="preserve">REPUBLIKA HRVATSKA, OIB: 52634238587   </w:t>
            </w:r>
          </w:p>
          <w:p w:rsidRDefault="00A33CBC" w:rsidP="00A33CBC" w:rsidR="00A33CBC" w:rsidRPr="00A33CBC">
            <w:pPr>
              <w:jc w:val="both"/>
              <w:rPr>
                <w:rFonts w:cs="Times New Roman" w:hAnsi="Times New Roman" w:ascii="Times New Roman"/>
              </w:rPr>
            </w:pPr>
            <w:r w:rsidRPr="00A33CBC">
              <w:rPr>
                <w:rFonts w:cs="Times New Roman" w:hAnsi="Times New Roman" w:ascii="Times New Roman"/>
              </w:rPr>
              <w:t xml:space="preserve">(založno pravo) </w:t>
            </w:r>
          </w:p>
        </w:tc>
        <w:tc>
          <w:tcPr>
            <w:tcW w:type="pct" w:w="758"/>
          </w:tcPr>
          <w:p w:rsidRDefault="00A33CBC" w:rsidP="00A33CBC" w:rsidR="00A33CBC" w:rsidRPr="00A33CBC">
            <w:pPr>
              <w:jc w:val="both"/>
              <w:rPr>
                <w:rFonts w:cs="Times New Roman" w:eastAsia="Times New Roman" w:hAnsi="Times New Roman" w:ascii="Times New Roman"/>
              </w:rPr>
            </w:pPr>
            <w:r w:rsidRPr="00A33CBC">
              <w:rPr>
                <w:rFonts w:cs="Times New Roman" w:hAnsi="Times New Roman" w:ascii="Times New Roman"/>
              </w:rPr>
              <w:t>Podul. 1 i 17 z.k. ul. 2133 k.o. Premantura</w:t>
            </w:r>
            <w:r>
              <w:rPr>
                <w:rFonts w:cs="Times New Roman" w:hAnsi="Times New Roman" w:ascii="Times New Roman"/>
              </w:rPr>
              <w:t xml:space="preserve"> (</w:t>
            </w:r>
            <w:r w:rsidRPr="00A33CBC">
              <w:rPr>
                <w:rFonts w:cs="Times New Roman" w:hAnsi="Times New Roman" w:ascii="Times New Roman"/>
              </w:rPr>
              <w:t>Z-5766/13</w:t>
            </w:r>
            <w:r>
              <w:rPr>
                <w:rFonts w:cs="Times New Roman" w:hAnsi="Times New Roman" w:ascii="Times New Roman"/>
              </w:rPr>
              <w:t xml:space="preserve"> Os Pula)</w:t>
            </w:r>
          </w:p>
        </w:tc>
        <w:tc>
          <w:tcPr>
            <w:tcW w:type="pct" w:w="777"/>
          </w:tcPr>
          <w:p w:rsidRDefault="00A33CBC" w:rsidP="00A33CBC" w:rsidR="00A33CBC" w:rsidRPr="00A33CBC">
            <w:pPr>
              <w:jc w:val="both"/>
              <w:rPr>
                <w:rFonts w:cs="Times New Roman" w:eastAsia="Times New Roman" w:hAnsi="Times New Roman" w:ascii="Times New Roman"/>
              </w:rPr>
            </w:pPr>
            <w:r w:rsidRPr="00A33CBC">
              <w:rPr>
                <w:rFonts w:cs="Times New Roman" w:hAnsi="Times New Roman" w:ascii="Times New Roman"/>
              </w:rPr>
              <w:t>82.688,70 kn</w:t>
            </w:r>
          </w:p>
        </w:tc>
        <w:tc>
          <w:tcPr>
            <w:tcW w:type="pct" w:w="1225"/>
          </w:tcPr>
          <w:p w:rsidRDefault="00A33CBC" w:rsidP="00A33CBC" w:rsidR="00A33CBC" w:rsidRPr="00A33CBC">
            <w:pPr>
              <w:jc w:val="both"/>
              <w:rPr>
                <w:rFonts w:cs="Times New Roman" w:eastAsia="Times New Roman" w:hAnsi="Times New Roman" w:ascii="Times New Roman"/>
              </w:rPr>
            </w:pPr>
            <w:r w:rsidRPr="00A33CBC">
              <w:rPr>
                <w:rFonts w:cs="Times New Roman" w:hAnsi="Times New Roman" w:ascii="Times New Roman"/>
              </w:rPr>
              <w:t>Rješenje (Os Pula) o osiguranju, posl.br. Ovr-1378/13 od 23. svibnja 2013. godine</w:t>
            </w:r>
          </w:p>
        </w:tc>
        <w:tc>
          <w:tcPr>
            <w:tcW w:type="pct" w:w="740"/>
          </w:tcPr>
          <w:p w:rsidRDefault="00A33CBC" w:rsidP="00C77B08" w:rsidR="00A33CBC" w:rsidRPr="00A33CBC">
            <w:pPr>
              <w:jc w:val="both"/>
              <w:rPr>
                <w:rFonts w:cs="Times New Roman" w:eastAsia="Times New Roman" w:hAnsi="Times New Roman" w:ascii="Times New Roman"/>
              </w:rPr>
            </w:pPr>
            <w:r w:rsidRPr="00A33CBC">
              <w:rPr>
                <w:rFonts w:cs="Times New Roman" w:eastAsia="Times New Roman" w:hAnsi="Times New Roman" w:ascii="Times New Roman"/>
              </w:rPr>
              <w:t>E-1 i E-17 z.k.ul. 2133 k.o. Premantura</w:t>
            </w:r>
          </w:p>
        </w:tc>
      </w:tr>
      <w:tr w:rsidTr="00A33CBC" w:rsidR="00A33CBC" w:rsidRPr="00C77B08">
        <w:trPr>
          <w:trHeight w:val="1377"/>
        </w:trPr>
        <w:tc>
          <w:tcPr>
            <w:tcW w:type="pct" w:w="374"/>
          </w:tcPr>
          <w:p w:rsidRDefault="00A33CBC" w:rsidP="00C77B08" w:rsidR="00A33CBC">
            <w:pPr>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w:t>
            </w:r>
          </w:p>
        </w:tc>
        <w:tc>
          <w:tcPr>
            <w:tcW w:type="pct" w:w="1126"/>
          </w:tcPr>
          <w:p w:rsidRDefault="00A33CBC" w:rsidP="00A33CBC" w:rsidR="00A33CBC" w:rsidRPr="00D37B10">
            <w:pPr>
              <w:jc w:val="both"/>
              <w:rPr>
                <w:rFonts w:cs="Times New Roman" w:hAnsi="Times New Roman" w:ascii="Times New Roman"/>
              </w:rPr>
            </w:pPr>
            <w:r w:rsidRPr="00D37B10">
              <w:rPr>
                <w:rFonts w:cs="Times New Roman" w:hAnsi="Times New Roman" w:ascii="Times New Roman"/>
              </w:rPr>
              <w:t>Milanko Vuković, Pula</w:t>
            </w:r>
          </w:p>
        </w:tc>
        <w:tc>
          <w:tcPr>
            <w:tcW w:type="pct" w:w="758"/>
          </w:tcPr>
          <w:p w:rsidRDefault="00A33CBC" w:rsidP="00C77B08" w:rsidR="00A33CBC" w:rsidRPr="00D37B10">
            <w:pPr>
              <w:jc w:val="both"/>
              <w:rPr>
                <w:rFonts w:cs="Times New Roman" w:hAnsi="Times New Roman" w:ascii="Times New Roman"/>
              </w:rPr>
            </w:pPr>
            <w:r w:rsidRPr="00D37B10">
              <w:rPr>
                <w:rFonts w:cs="Times New Roman" w:hAnsi="Times New Roman" w:ascii="Times New Roman"/>
              </w:rPr>
              <w:t>Podul. 1 i 17 z.k. ul. 2133 k.o. Premantura (Z-8693/13</w:t>
            </w:r>
          </w:p>
          <w:p w:rsidRDefault="00A33CBC" w:rsidP="00C77B08" w:rsidR="00A33CBC" w:rsidRPr="00D37B10">
            <w:pPr>
              <w:jc w:val="both"/>
              <w:rPr>
                <w:rFonts w:cs="Times New Roman" w:hAnsi="Times New Roman" w:ascii="Times New Roman"/>
              </w:rPr>
            </w:pPr>
            <w:r w:rsidRPr="00D37B10">
              <w:rPr>
                <w:rFonts w:cs="Times New Roman" w:hAnsi="Times New Roman" w:ascii="Times New Roman"/>
              </w:rPr>
              <w:t xml:space="preserve">Os Pula)  </w:t>
            </w:r>
          </w:p>
        </w:tc>
        <w:tc>
          <w:tcPr>
            <w:tcW w:type="pct" w:w="777"/>
          </w:tcPr>
          <w:p w:rsidRDefault="00A33CBC" w:rsidP="00A33CBC" w:rsidR="00A33CBC" w:rsidRPr="00D37B10">
            <w:pPr>
              <w:jc w:val="both"/>
              <w:rPr>
                <w:rFonts w:cs="Times New Roman" w:hAnsi="Times New Roman" w:ascii="Times New Roman"/>
              </w:rPr>
            </w:pPr>
          </w:p>
        </w:tc>
        <w:tc>
          <w:tcPr>
            <w:tcW w:type="pct" w:w="1225"/>
          </w:tcPr>
          <w:p w:rsidRDefault="00A33CBC" w:rsidP="00A33CBC" w:rsidR="00A33CBC" w:rsidRPr="00D37B10">
            <w:pPr>
              <w:jc w:val="both"/>
              <w:rPr>
                <w:rFonts w:cs="Times New Roman" w:hAnsi="Times New Roman" w:ascii="Times New Roman"/>
              </w:rPr>
            </w:pPr>
            <w:r w:rsidRPr="00D37B10">
              <w:rPr>
                <w:rFonts w:cs="Times New Roman" w:hAnsi="Times New Roman" w:ascii="Times New Roman"/>
              </w:rPr>
              <w:t>Rješenje o ovrsi (OS Pula) posl.br. Ovr-1477/13 od 2. kolovoza 2013. godine</w:t>
            </w:r>
          </w:p>
        </w:tc>
        <w:tc>
          <w:tcPr>
            <w:tcW w:type="pct" w:w="740"/>
          </w:tcPr>
          <w:p w:rsidRDefault="00A33CBC" w:rsidP="00A33CBC" w:rsidR="00A33CBC" w:rsidRPr="00D37B10">
            <w:pPr>
              <w:jc w:val="both"/>
              <w:rPr>
                <w:rFonts w:cs="Times New Roman" w:eastAsia="Times New Roman" w:hAnsi="Times New Roman" w:ascii="Times New Roman"/>
              </w:rPr>
            </w:pPr>
            <w:r w:rsidRPr="00D37B10">
              <w:rPr>
                <w:rFonts w:cs="Times New Roman" w:eastAsia="Times New Roman" w:hAnsi="Times New Roman" w:ascii="Times New Roman"/>
              </w:rPr>
              <w:t>E-1 i E-17 z.k.ul. 2133 k.o. Premantura</w:t>
            </w:r>
          </w:p>
        </w:tc>
      </w:tr>
    </w:tbl>
    <w:p w:rsidRDefault="00D4203B" w:rsidR="00D4203B">
      <w:pPr>
        <w:pStyle w:val="Zaglavlje"/>
        <w:jc w:val="both"/>
        <w:rPr>
          <w:rFonts w:cs="Times New Roman" w:hAnsi="Times New Roman" w:ascii="Times New Roman"/>
          <w:color w:val="FF0000"/>
        </w:rPr>
      </w:pPr>
    </w:p>
    <w:p w:rsidRDefault="00D37B10" w:rsidP="004E07AB" w:rsidR="004E07AB">
      <w:pPr>
        <w:pStyle w:val="Zaglavlje"/>
        <w:jc w:val="both"/>
        <w:rPr>
          <w:rFonts w:cs="Times New Roman" w:hAnsi="Times New Roman" w:ascii="Times New Roman"/>
        </w:rPr>
      </w:pPr>
      <w:r w:rsidRPr="00D37B10">
        <w:rPr>
          <w:rFonts w:cs="Times New Roman" w:hAnsi="Times New Roman" w:ascii="Times New Roman"/>
        </w:rPr>
        <w:t>U odnosu na r.br.1 potrebno</w:t>
      </w:r>
      <w:r w:rsidR="002D15C2">
        <w:rPr>
          <w:rFonts w:cs="Times New Roman" w:hAnsi="Times New Roman" w:ascii="Times New Roman"/>
        </w:rPr>
        <w:t xml:space="preserve"> </w:t>
      </w:r>
      <w:r w:rsidRPr="00D37B10">
        <w:rPr>
          <w:rFonts w:cs="Times New Roman" w:hAnsi="Times New Roman" w:ascii="Times New Roman"/>
        </w:rPr>
        <w:t>je reći da za sada nije poznato da li je osigurana tražbina vjerovnika</w:t>
      </w:r>
      <w:r w:rsidRPr="00D37B10">
        <w:t xml:space="preserve"> </w:t>
      </w:r>
      <w:r w:rsidRPr="00D37B10">
        <w:rPr>
          <w:rFonts w:cs="Times New Roman" w:hAnsi="Times New Roman" w:ascii="Times New Roman"/>
        </w:rPr>
        <w:t xml:space="preserve">SHUVALOV MIKHAIL dospjela i kada, da li je namirena i kada, da li je pokretan kakav postupak radi naplate navedene tražbine odnosno da li je ista zastarjela. </w:t>
      </w:r>
      <w:r w:rsidR="004E07AB" w:rsidRPr="00D37B10">
        <w:rPr>
          <w:rFonts w:cs="Times New Roman" w:hAnsi="Times New Roman" w:ascii="Times New Roman"/>
        </w:rPr>
        <w:t>Međutim, sukladno čl. čl. 222 ZOO/05), kad protekne vrijeme zastare, vjerovnik čije je potraživanje osigurano zalogom ili hipotekom može se namiriti samo iz opterećene stvari ako je njegovo pravo upisano u javnoj knjizi</w:t>
      </w:r>
      <w:r w:rsidRPr="00D37B10">
        <w:rPr>
          <w:rFonts w:cs="Times New Roman" w:hAnsi="Times New Roman" w:ascii="Times New Roman"/>
        </w:rPr>
        <w:t xml:space="preserve"> (a isti nije ni prijavio tražbinu)</w:t>
      </w:r>
      <w:r w:rsidR="004E07AB" w:rsidRPr="00D37B10">
        <w:rPr>
          <w:rFonts w:cs="Times New Roman" w:hAnsi="Times New Roman" w:ascii="Times New Roman"/>
        </w:rPr>
        <w:t xml:space="preserve">. Međutim, zastarjela potraživanja kamata i drugih povremenih davanja ne mogu se namiriti ni iz opterećene stvari. Stoga </w:t>
      </w:r>
      <w:r w:rsidRPr="00D37B10">
        <w:rPr>
          <w:rFonts w:cs="Times New Roman" w:hAnsi="Times New Roman" w:ascii="Times New Roman"/>
        </w:rPr>
        <w:t xml:space="preserve">bi se navedeni vjerovnik </w:t>
      </w:r>
      <w:r w:rsidR="004E07AB" w:rsidRPr="00D37B10">
        <w:rPr>
          <w:rFonts w:cs="Times New Roman" w:hAnsi="Times New Roman" w:ascii="Times New Roman"/>
        </w:rPr>
        <w:t>mo</w:t>
      </w:r>
      <w:r w:rsidRPr="00D37B10">
        <w:rPr>
          <w:rFonts w:cs="Times New Roman" w:hAnsi="Times New Roman" w:ascii="Times New Roman"/>
        </w:rPr>
        <w:t>gao namiriti kao razlučni vjerovnik</w:t>
      </w:r>
      <w:r w:rsidR="004E07AB" w:rsidRPr="00D37B10">
        <w:rPr>
          <w:rFonts w:cs="Times New Roman" w:hAnsi="Times New Roman" w:ascii="Times New Roman"/>
        </w:rPr>
        <w:t xml:space="preserve"> namiriti iz unovčenja opterećene nekretnine</w:t>
      </w:r>
      <w:r w:rsidR="00720B12" w:rsidRPr="00D37B10">
        <w:rPr>
          <w:rFonts w:cs="Times New Roman" w:hAnsi="Times New Roman" w:ascii="Times New Roman"/>
        </w:rPr>
        <w:t xml:space="preserve"> u visini iznosa glavnice.</w:t>
      </w:r>
    </w:p>
    <w:p w:rsidRDefault="002D15C2" w:rsidP="004E07AB" w:rsidR="002D15C2">
      <w:pPr>
        <w:pStyle w:val="Zaglavlje"/>
        <w:jc w:val="both"/>
        <w:rPr>
          <w:rFonts w:cs="Times New Roman" w:hAnsi="Times New Roman" w:ascii="Times New Roman"/>
        </w:rPr>
      </w:pPr>
    </w:p>
    <w:p w:rsidRDefault="00D977A8" w:rsidP="004E07AB" w:rsidR="00D977A8">
      <w:pPr>
        <w:pStyle w:val="Zaglavlje"/>
        <w:jc w:val="both"/>
        <w:rPr>
          <w:rFonts w:cs="Times New Roman" w:hAnsi="Times New Roman" w:ascii="Times New Roman"/>
        </w:rPr>
      </w:pPr>
      <w:r>
        <w:rPr>
          <w:rFonts w:cs="Times New Roman" w:hAnsi="Times New Roman" w:ascii="Times New Roman"/>
        </w:rPr>
        <w:t xml:space="preserve">Na nekretnini upisanoj u podul. 4 z.k.ul. 2133 k.o. Premandura, prodanoj u ovršnom postupku Ovr-1330/12 Os Pula (a kojom prodajom je ostvarena spomenuta kupovnina od 200.000 kn), zabilježbom ovrhe stekao je pravo na namirenje ovrhovoditelj Mijo Kladarić, koji je naknadno </w:t>
      </w:r>
      <w:r w:rsidRPr="00D977A8">
        <w:rPr>
          <w:rFonts w:cs="Times New Roman" w:hAnsi="Times New Roman" w:ascii="Times New Roman"/>
        </w:rPr>
        <w:t xml:space="preserve">1.6.2017.g. </w:t>
      </w:r>
      <w:r>
        <w:rPr>
          <w:rFonts w:cs="Times New Roman" w:hAnsi="Times New Roman" w:ascii="Times New Roman"/>
        </w:rPr>
        <w:t xml:space="preserve">dostavio ranijoj stečajnoj upraviteljici </w:t>
      </w:r>
      <w:r w:rsidRPr="00D977A8">
        <w:rPr>
          <w:rFonts w:cs="Times New Roman" w:hAnsi="Times New Roman" w:ascii="Times New Roman"/>
        </w:rPr>
        <w:t xml:space="preserve">kojom traži da mu se iz iznosa ostvarene kupoprodajne cijene kao prvom razlučnom vjerovniku namiri  iznos od  ukupno 103.287,76 kn rješenju o ovrsi Ovr-5/12 </w:t>
      </w:r>
      <w:r>
        <w:rPr>
          <w:rFonts w:cs="Times New Roman" w:hAnsi="Times New Roman" w:ascii="Times New Roman"/>
        </w:rPr>
        <w:t xml:space="preserve">i Ovr-1330/12 (novi broj: </w:t>
      </w:r>
      <w:r w:rsidRPr="00D977A8">
        <w:rPr>
          <w:rFonts w:cs="Times New Roman" w:hAnsi="Times New Roman" w:ascii="Times New Roman"/>
        </w:rPr>
        <w:t>Ovr-3818/16 Os Pula</w:t>
      </w:r>
      <w:r>
        <w:rPr>
          <w:rFonts w:cs="Times New Roman" w:hAnsi="Times New Roman" w:ascii="Times New Roman"/>
        </w:rPr>
        <w:t xml:space="preserve">, a obzirom je i u </w:t>
      </w:r>
      <w:r w:rsidRPr="00D977A8">
        <w:rPr>
          <w:rFonts w:cs="Times New Roman" w:hAnsi="Times New Roman" w:ascii="Times New Roman"/>
        </w:rPr>
        <w:t>zk. ul. 2133/ poduložak 4  k.o. Premantura  u listu „C“ pod red br. 9.1. upisana je zabilježba ovrhe Trgovačkog suda u Zagrebu Ovr-5/2012 od 11.1.2012.g.</w:t>
      </w:r>
    </w:p>
    <w:p w:rsidRDefault="00D977A8" w:rsidP="004E07AB" w:rsidR="00D977A8">
      <w:pPr>
        <w:pStyle w:val="Zaglavlje"/>
        <w:jc w:val="both"/>
        <w:rPr>
          <w:rFonts w:cs="Times New Roman" w:hAnsi="Times New Roman" w:ascii="Times New Roman"/>
        </w:rPr>
      </w:pPr>
    </w:p>
    <w:p w:rsidRDefault="00D977A8" w:rsidP="004E07AB" w:rsidR="00D977A8">
      <w:pPr>
        <w:pStyle w:val="Zaglavlje"/>
        <w:jc w:val="both"/>
        <w:rPr>
          <w:rFonts w:cs="Times New Roman" w:hAnsi="Times New Roman" w:ascii="Times New Roman"/>
        </w:rPr>
      </w:pPr>
    </w:p>
    <w:p w:rsidRDefault="00B84BB2" w:rsidR="00B84BB2">
      <w:pPr>
        <w:pStyle w:val="Zaglavlje"/>
        <w:jc w:val="both"/>
        <w:rPr>
          <w:rFonts w:cs="Times New Roman" w:hAnsi="Times New Roman" w:ascii="Times New Roman"/>
          <w:u w:val="single"/>
        </w:rPr>
      </w:pPr>
    </w:p>
    <w:p w:rsidRDefault="00C92E1B" w:rsidR="00C92E1B" w:rsidRPr="009D685E">
      <w:pPr>
        <w:pStyle w:val="Zaglavlje"/>
        <w:jc w:val="both"/>
        <w:rPr>
          <w:rFonts w:cs="Times New Roman" w:hAnsi="Times New Roman" w:ascii="Times New Roman"/>
          <w:u w:val="single"/>
        </w:rPr>
      </w:pPr>
      <w:r w:rsidRPr="009D685E">
        <w:rPr>
          <w:rFonts w:cs="Times New Roman" w:hAnsi="Times New Roman" w:ascii="Times New Roman"/>
          <w:u w:val="single"/>
        </w:rPr>
        <w:lastRenderedPageBreak/>
        <w:t>5. Izlučna prava</w:t>
      </w:r>
    </w:p>
    <w:p w:rsidRDefault="00C92E1B" w:rsidR="00C92E1B" w:rsidRPr="009D685E">
      <w:pPr>
        <w:pStyle w:val="Zaglavlje"/>
        <w:jc w:val="both"/>
        <w:rPr>
          <w:rFonts w:cs="Times New Roman" w:hAnsi="Times New Roman" w:ascii="Times New Roman"/>
          <w:u w:val="single"/>
        </w:rPr>
      </w:pPr>
    </w:p>
    <w:p w:rsidRDefault="004D7902" w:rsidR="00D23E01" w:rsidRPr="00514AB5">
      <w:pPr>
        <w:pStyle w:val="Zaglavlje"/>
        <w:jc w:val="both"/>
        <w:rPr>
          <w:rFonts w:cs="Times New Roman" w:hAnsi="Times New Roman" w:ascii="Times New Roman"/>
          <w:color w:val="FF0000"/>
        </w:rPr>
      </w:pPr>
      <w:r w:rsidRPr="009D685E">
        <w:rPr>
          <w:rFonts w:cs="Times New Roman" w:hAnsi="Times New Roman" w:ascii="Times New Roman"/>
        </w:rPr>
        <w:t>Obavijesti o izlučnim pravima nisu primljene</w:t>
      </w:r>
      <w:r w:rsidRPr="00514AB5">
        <w:rPr>
          <w:rFonts w:cs="Times New Roman" w:hAnsi="Times New Roman" w:ascii="Times New Roman"/>
          <w:color w:val="FF0000"/>
        </w:rPr>
        <w:t>.</w:t>
      </w:r>
    </w:p>
    <w:p w:rsidRDefault="00093FE3" w:rsidR="00093FE3" w:rsidRPr="00514AB5">
      <w:pPr>
        <w:pStyle w:val="Zaglavlje"/>
        <w:jc w:val="both"/>
        <w:rPr>
          <w:rFonts w:cs="Times New Roman" w:hAnsi="Times New Roman" w:ascii="Times New Roman"/>
          <w:color w:val="FF0000"/>
          <w:u w:val="single"/>
        </w:rPr>
      </w:pPr>
    </w:p>
    <w:p w:rsidRDefault="00C92E1B" w:rsidR="00C92E1B" w:rsidRPr="009D685E">
      <w:pPr>
        <w:pStyle w:val="Zaglavlje"/>
        <w:jc w:val="both"/>
        <w:rPr>
          <w:rFonts w:cs="Times New Roman" w:hAnsi="Times New Roman" w:ascii="Times New Roman"/>
          <w:u w:val="single"/>
        </w:rPr>
      </w:pPr>
      <w:r w:rsidRPr="009D685E">
        <w:rPr>
          <w:rFonts w:cs="Times New Roman" w:hAnsi="Times New Roman" w:ascii="Times New Roman"/>
          <w:u w:val="single"/>
        </w:rPr>
        <w:t>6. Vjerovnici stečajne mase</w:t>
      </w:r>
    </w:p>
    <w:p w:rsidRDefault="00C92E1B" w:rsidR="00C92E1B" w:rsidRPr="00461BA1">
      <w:pPr>
        <w:pStyle w:val="Zaglavlje"/>
        <w:jc w:val="both"/>
        <w:rPr>
          <w:rFonts w:cs="Times New Roman" w:hAnsi="Times New Roman" w:ascii="Times New Roman"/>
        </w:rPr>
      </w:pPr>
    </w:p>
    <w:p w:rsidRDefault="000E65AD" w:rsidP="000E65AD" w:rsidR="00D23E01" w:rsidRPr="00461BA1">
      <w:pPr>
        <w:pStyle w:val="Zaglavlje"/>
        <w:jc w:val="both"/>
        <w:rPr>
          <w:rFonts w:cs="Times New Roman" w:hAnsi="Times New Roman" w:ascii="Times New Roman"/>
        </w:rPr>
      </w:pPr>
      <w:r w:rsidRPr="00461BA1">
        <w:rPr>
          <w:rFonts w:cs="Times New Roman" w:hAnsi="Times New Roman" w:ascii="Times New Roman"/>
        </w:rPr>
        <w:t>Nastali troškovi i obveze stečajne mase nisu plać</w:t>
      </w:r>
      <w:r w:rsidR="00697AF5" w:rsidRPr="00461BA1">
        <w:rPr>
          <w:rFonts w:cs="Times New Roman" w:hAnsi="Times New Roman" w:ascii="Times New Roman"/>
        </w:rPr>
        <w:t>a</w:t>
      </w:r>
      <w:r w:rsidRPr="00461BA1">
        <w:rPr>
          <w:rFonts w:cs="Times New Roman" w:hAnsi="Times New Roman" w:ascii="Times New Roman"/>
        </w:rPr>
        <w:t>ni</w:t>
      </w:r>
      <w:r w:rsidR="00457060" w:rsidRPr="00461BA1">
        <w:rPr>
          <w:rFonts w:cs="Times New Roman" w:hAnsi="Times New Roman" w:ascii="Times New Roman"/>
        </w:rPr>
        <w:t>, s obzirom da n</w:t>
      </w:r>
      <w:r w:rsidR="00697AF5" w:rsidRPr="00461BA1">
        <w:rPr>
          <w:rFonts w:cs="Times New Roman" w:hAnsi="Times New Roman" w:ascii="Times New Roman"/>
        </w:rPr>
        <w:t>ije bilo</w:t>
      </w:r>
      <w:r w:rsidR="00457060" w:rsidRPr="00461BA1">
        <w:rPr>
          <w:rFonts w:cs="Times New Roman" w:hAnsi="Times New Roman" w:ascii="Times New Roman"/>
        </w:rPr>
        <w:t xml:space="preserve"> novčanih sredstava.</w:t>
      </w:r>
    </w:p>
    <w:p w:rsidRDefault="00461BA1" w:rsidP="000E65AD" w:rsidR="00461BA1">
      <w:pPr>
        <w:pStyle w:val="Zaglavlje"/>
        <w:jc w:val="both"/>
        <w:rPr>
          <w:rFonts w:cs="Times New Roman" w:hAnsi="Times New Roman" w:ascii="Times New Roman"/>
        </w:rPr>
      </w:pPr>
    </w:p>
    <w:p w:rsidRDefault="00424D94" w:rsidP="000E65AD" w:rsidR="00301224" w:rsidRPr="009D685E">
      <w:pPr>
        <w:pStyle w:val="Zaglavlje"/>
        <w:jc w:val="both"/>
        <w:rPr>
          <w:rFonts w:cs="Times New Roman" w:hAnsi="Times New Roman" w:ascii="Times New Roman"/>
        </w:rPr>
      </w:pPr>
      <w:r>
        <w:rPr>
          <w:rFonts w:cs="Times New Roman" w:hAnsi="Times New Roman" w:ascii="Times New Roman"/>
        </w:rPr>
        <w:t xml:space="preserve">Troškovi ranije stečajne upraviteljice Đurđe Dragović Grahek (prema dostavljenim računima iznose ukupno 278,16 kn (izrada </w:t>
      </w:r>
      <w:r w:rsidR="00697AF5" w:rsidRPr="009D685E">
        <w:rPr>
          <w:rFonts w:cs="Times New Roman" w:hAnsi="Times New Roman" w:ascii="Times New Roman"/>
        </w:rPr>
        <w:t>pečat</w:t>
      </w:r>
      <w:r>
        <w:rPr>
          <w:rFonts w:cs="Times New Roman" w:hAnsi="Times New Roman" w:ascii="Times New Roman"/>
        </w:rPr>
        <w:t xml:space="preserve">a </w:t>
      </w:r>
      <w:r w:rsidR="00697AF5" w:rsidRPr="009D685E">
        <w:rPr>
          <w:rFonts w:cs="Times New Roman" w:hAnsi="Times New Roman" w:ascii="Times New Roman"/>
        </w:rPr>
        <w:t>1</w:t>
      </w:r>
      <w:r>
        <w:rPr>
          <w:rFonts w:cs="Times New Roman" w:hAnsi="Times New Roman" w:ascii="Times New Roman"/>
        </w:rPr>
        <w:t>95,00</w:t>
      </w:r>
      <w:r w:rsidR="00697AF5" w:rsidRPr="009D685E">
        <w:rPr>
          <w:rFonts w:cs="Times New Roman" w:hAnsi="Times New Roman" w:ascii="Times New Roman"/>
        </w:rPr>
        <w:t xml:space="preserve"> kn</w:t>
      </w:r>
      <w:r>
        <w:rPr>
          <w:rFonts w:cs="Times New Roman" w:hAnsi="Times New Roman" w:ascii="Times New Roman"/>
        </w:rPr>
        <w:t xml:space="preserve">, </w:t>
      </w:r>
      <w:r w:rsidR="00301224" w:rsidRPr="009D685E">
        <w:rPr>
          <w:rFonts w:cs="Times New Roman" w:hAnsi="Times New Roman" w:ascii="Times New Roman"/>
        </w:rPr>
        <w:t>poštarin</w:t>
      </w:r>
      <w:r>
        <w:rPr>
          <w:rFonts w:cs="Times New Roman" w:hAnsi="Times New Roman" w:ascii="Times New Roman"/>
        </w:rPr>
        <w:t>e 83,16</w:t>
      </w:r>
      <w:r w:rsidR="00697AF5" w:rsidRPr="009D685E">
        <w:rPr>
          <w:rFonts w:cs="Times New Roman" w:hAnsi="Times New Roman" w:ascii="Times New Roman"/>
        </w:rPr>
        <w:t xml:space="preserve"> kn</w:t>
      </w:r>
      <w:r>
        <w:rPr>
          <w:rFonts w:cs="Times New Roman" w:hAnsi="Times New Roman" w:ascii="Times New Roman"/>
        </w:rPr>
        <w:t>).</w:t>
      </w:r>
    </w:p>
    <w:p w:rsidRDefault="00334978" w:rsidR="00C92E1B">
      <w:pPr>
        <w:pStyle w:val="Zaglavlje"/>
        <w:jc w:val="both"/>
        <w:rPr>
          <w:rFonts w:cs="Times New Roman" w:hAnsi="Times New Roman" w:ascii="Times New Roman"/>
          <w:color w:val="FF0000"/>
        </w:rPr>
      </w:pPr>
      <w:r w:rsidRPr="00514AB5">
        <w:rPr>
          <w:rFonts w:cs="Times New Roman" w:hAnsi="Times New Roman" w:ascii="Times New Roman"/>
          <w:color w:val="FF0000"/>
        </w:rPr>
        <w:t xml:space="preserve">               </w:t>
      </w:r>
    </w:p>
    <w:p w:rsidRDefault="000D7907" w:rsidR="004752FF" w:rsidRPr="006448C5">
      <w:pPr>
        <w:pStyle w:val="Zaglavlje"/>
        <w:jc w:val="both"/>
        <w:rPr>
          <w:rFonts w:cs="Times New Roman" w:hAnsi="Times New Roman" w:ascii="Times New Roman"/>
          <w:u w:val="single"/>
        </w:rPr>
      </w:pPr>
      <w:r w:rsidRPr="006448C5">
        <w:rPr>
          <w:rFonts w:cs="Times New Roman" w:hAnsi="Times New Roman" w:ascii="Times New Roman"/>
          <w:u w:val="single"/>
        </w:rPr>
        <w:t xml:space="preserve">7. Predračun troškova postupka </w:t>
      </w:r>
      <w:r w:rsidR="006448C5">
        <w:rPr>
          <w:rFonts w:cs="Times New Roman" w:hAnsi="Times New Roman" w:ascii="Times New Roman"/>
          <w:u w:val="single"/>
        </w:rPr>
        <w:t>-</w:t>
      </w:r>
      <w:r w:rsidR="006448C5" w:rsidRPr="00BC08C1">
        <w:rPr>
          <w:rFonts w:cs="Times New Roman" w:hAnsi="Times New Roman" w:ascii="Times New Roman"/>
        </w:rPr>
        <w:t>za slijedeća 3 mjeseca</w:t>
      </w:r>
      <w:r w:rsidR="006448C5">
        <w:rPr>
          <w:rFonts w:cs="Times New Roman" w:hAnsi="Times New Roman" w:ascii="Times New Roman"/>
        </w:rPr>
        <w:t>:</w:t>
      </w:r>
    </w:p>
    <w:p w:rsidRDefault="000D7907" w:rsidP="000D7907" w:rsidR="000D7907" w:rsidRPr="00BC08C1">
      <w:pPr>
        <w:pStyle w:val="Zaglavlje"/>
        <w:jc w:val="both"/>
        <w:rPr>
          <w:rFonts w:cs="Times New Roman" w:hAnsi="Times New Roman" w:ascii="Times New Roman"/>
        </w:rPr>
      </w:pPr>
      <w:r w:rsidRPr="00BC08C1">
        <w:rPr>
          <w:rFonts w:cs="Times New Roman" w:hAnsi="Times New Roman" w:ascii="Times New Roman"/>
        </w:rPr>
        <w:t>Materij.troško</w:t>
      </w:r>
      <w:r w:rsidR="00461BA1" w:rsidRPr="00BC08C1">
        <w:rPr>
          <w:rFonts w:cs="Times New Roman" w:hAnsi="Times New Roman" w:ascii="Times New Roman"/>
        </w:rPr>
        <w:t xml:space="preserve">vi (ured.mat, HT., mob. i sl.) </w:t>
      </w:r>
      <w:r w:rsidR="00BC08C1" w:rsidRPr="00BC08C1">
        <w:rPr>
          <w:rFonts w:cs="Times New Roman" w:hAnsi="Times New Roman" w:ascii="Times New Roman"/>
        </w:rPr>
        <w:t>2</w:t>
      </w:r>
      <w:r w:rsidRPr="00BC08C1">
        <w:rPr>
          <w:rFonts w:cs="Times New Roman" w:hAnsi="Times New Roman" w:ascii="Times New Roman"/>
        </w:rPr>
        <w:t xml:space="preserve">00,00 kn/mj *3 mj </w:t>
      </w:r>
      <w:r w:rsidRPr="00BC08C1">
        <w:rPr>
          <w:rFonts w:cs="Times New Roman" w:hAnsi="Times New Roman" w:ascii="Times New Roman"/>
        </w:rPr>
        <w:tab/>
        <w:t xml:space="preserve"> </w:t>
      </w:r>
      <w:r w:rsidR="00BC08C1" w:rsidRPr="00BC08C1">
        <w:rPr>
          <w:rFonts w:cs="Times New Roman" w:hAnsi="Times New Roman" w:ascii="Times New Roman"/>
        </w:rPr>
        <w:t>6</w:t>
      </w:r>
      <w:r w:rsidRPr="00BC08C1">
        <w:rPr>
          <w:rFonts w:cs="Times New Roman" w:hAnsi="Times New Roman" w:ascii="Times New Roman"/>
        </w:rPr>
        <w:t xml:space="preserve">00.00 </w:t>
      </w:r>
    </w:p>
    <w:p w:rsidRDefault="00BC08C1" w:rsidP="000D7907" w:rsidR="00BC08C1" w:rsidRPr="00BC08C1">
      <w:pPr>
        <w:pStyle w:val="Zaglavlje"/>
        <w:jc w:val="both"/>
        <w:rPr>
          <w:rFonts w:cs="Times New Roman" w:hAnsi="Times New Roman" w:ascii="Times New Roman"/>
        </w:rPr>
      </w:pPr>
      <w:r w:rsidRPr="00BC08C1">
        <w:rPr>
          <w:rFonts w:cs="Times New Roman" w:hAnsi="Times New Roman" w:ascii="Times New Roman"/>
        </w:rPr>
        <w:t xml:space="preserve">Putni troškovi Zagreb-Pula </w:t>
      </w:r>
      <w:r w:rsidRPr="00BC08C1">
        <w:rPr>
          <w:rFonts w:cs="Times New Roman" w:hAnsi="Times New Roman" w:ascii="Times New Roman"/>
        </w:rPr>
        <w:tab/>
      </w:r>
      <w:r w:rsidRPr="00BC08C1">
        <w:rPr>
          <w:rFonts w:cs="Times New Roman" w:hAnsi="Times New Roman" w:ascii="Times New Roman"/>
        </w:rPr>
        <w:tab/>
        <w:t>1.500,00</w:t>
      </w:r>
    </w:p>
    <w:p w:rsidRDefault="000D7907" w:rsidP="000D7907" w:rsidR="000D7907" w:rsidRPr="00BC08C1">
      <w:pPr>
        <w:pStyle w:val="Zaglavlje"/>
        <w:jc w:val="both"/>
        <w:rPr>
          <w:rFonts w:cs="Times New Roman" w:hAnsi="Times New Roman" w:ascii="Times New Roman"/>
        </w:rPr>
      </w:pPr>
      <w:r w:rsidRPr="00BC08C1">
        <w:rPr>
          <w:rFonts w:cs="Times New Roman" w:hAnsi="Times New Roman" w:ascii="Times New Roman"/>
        </w:rPr>
        <w:t xml:space="preserve">UKUPNO </w:t>
      </w:r>
      <w:r w:rsidRPr="00BC08C1">
        <w:rPr>
          <w:rFonts w:cs="Times New Roman" w:hAnsi="Times New Roman" w:ascii="Times New Roman"/>
        </w:rPr>
        <w:tab/>
      </w:r>
      <w:r w:rsidRPr="00BC08C1">
        <w:rPr>
          <w:rFonts w:cs="Times New Roman" w:hAnsi="Times New Roman" w:ascii="Times New Roman"/>
        </w:rPr>
        <w:tab/>
      </w:r>
      <w:r w:rsidR="00BC08C1" w:rsidRPr="00BC08C1">
        <w:rPr>
          <w:rFonts w:cs="Times New Roman" w:hAnsi="Times New Roman" w:ascii="Times New Roman"/>
        </w:rPr>
        <w:t>2</w:t>
      </w:r>
      <w:r w:rsidRPr="00BC08C1">
        <w:rPr>
          <w:rFonts w:cs="Times New Roman" w:hAnsi="Times New Roman" w:ascii="Times New Roman"/>
        </w:rPr>
        <w:t>.</w:t>
      </w:r>
      <w:r w:rsidR="00BC08C1" w:rsidRPr="00BC08C1">
        <w:rPr>
          <w:rFonts w:cs="Times New Roman" w:hAnsi="Times New Roman" w:ascii="Times New Roman"/>
        </w:rPr>
        <w:t>1</w:t>
      </w:r>
      <w:r w:rsidRPr="00BC08C1">
        <w:rPr>
          <w:rFonts w:cs="Times New Roman" w:hAnsi="Times New Roman" w:ascii="Times New Roman"/>
        </w:rPr>
        <w:t xml:space="preserve">00,00 </w:t>
      </w:r>
    </w:p>
    <w:p w:rsidRDefault="000D7907" w:rsidR="000D7907" w:rsidRPr="00BC08C1">
      <w:pPr>
        <w:pStyle w:val="Zaglavlje"/>
        <w:jc w:val="both"/>
        <w:rPr>
          <w:rFonts w:cs="Times New Roman" w:hAnsi="Times New Roman" w:ascii="Times New Roman"/>
        </w:rPr>
      </w:pPr>
    </w:p>
    <w:p w:rsidRDefault="00461BA1" w:rsidR="00461BA1" w:rsidRPr="00BC08C1">
      <w:pPr>
        <w:pStyle w:val="Zaglavlje"/>
        <w:jc w:val="both"/>
        <w:rPr>
          <w:rFonts w:cs="Times New Roman" w:hAnsi="Times New Roman" w:ascii="Times New Roman"/>
        </w:rPr>
      </w:pPr>
      <w:r w:rsidRPr="00BC08C1">
        <w:rPr>
          <w:rFonts w:cs="Times New Roman" w:hAnsi="Times New Roman" w:ascii="Times New Roman"/>
        </w:rPr>
        <w:t>Bank</w:t>
      </w:r>
      <w:r w:rsidR="00BC08C1" w:rsidRPr="00BC08C1">
        <w:rPr>
          <w:rFonts w:cs="Times New Roman" w:hAnsi="Times New Roman" w:ascii="Times New Roman"/>
        </w:rPr>
        <w:t>o</w:t>
      </w:r>
      <w:r w:rsidRPr="00BC08C1">
        <w:rPr>
          <w:rFonts w:cs="Times New Roman" w:hAnsi="Times New Roman" w:ascii="Times New Roman"/>
        </w:rPr>
        <w:t>vn</w:t>
      </w:r>
      <w:r w:rsidR="00BC08C1" w:rsidRPr="00BC08C1">
        <w:rPr>
          <w:rFonts w:cs="Times New Roman" w:hAnsi="Times New Roman" w:ascii="Times New Roman"/>
        </w:rPr>
        <w:t>i</w:t>
      </w:r>
      <w:r w:rsidRPr="00BC08C1">
        <w:rPr>
          <w:rFonts w:cs="Times New Roman" w:hAnsi="Times New Roman" w:ascii="Times New Roman"/>
        </w:rPr>
        <w:t xml:space="preserve"> troškov</w:t>
      </w:r>
      <w:r w:rsidR="00BC08C1" w:rsidRPr="00BC08C1">
        <w:rPr>
          <w:rFonts w:cs="Times New Roman" w:hAnsi="Times New Roman" w:ascii="Times New Roman"/>
        </w:rPr>
        <w:t>i (naknada za vođenje računa) i</w:t>
      </w:r>
      <w:r w:rsidRPr="00BC08C1">
        <w:rPr>
          <w:rFonts w:cs="Times New Roman" w:hAnsi="Times New Roman" w:ascii="Times New Roman"/>
        </w:rPr>
        <w:t xml:space="preserve"> </w:t>
      </w:r>
      <w:r w:rsidR="00BC08C1" w:rsidRPr="00BC08C1">
        <w:rPr>
          <w:rFonts w:cs="Times New Roman" w:hAnsi="Times New Roman" w:ascii="Times New Roman"/>
        </w:rPr>
        <w:t xml:space="preserve">troškovi </w:t>
      </w:r>
      <w:r w:rsidRPr="00BC08C1">
        <w:rPr>
          <w:rFonts w:cs="Times New Roman" w:hAnsi="Times New Roman" w:ascii="Times New Roman"/>
        </w:rPr>
        <w:t>knj</w:t>
      </w:r>
      <w:r w:rsidR="00BC08C1" w:rsidRPr="00BC08C1">
        <w:rPr>
          <w:rFonts w:cs="Times New Roman" w:hAnsi="Times New Roman" w:ascii="Times New Roman"/>
        </w:rPr>
        <w:t>i</w:t>
      </w:r>
      <w:r w:rsidRPr="00BC08C1">
        <w:rPr>
          <w:rFonts w:cs="Times New Roman" w:hAnsi="Times New Roman" w:ascii="Times New Roman"/>
        </w:rPr>
        <w:t>g</w:t>
      </w:r>
      <w:r w:rsidR="00BC08C1" w:rsidRPr="00BC08C1">
        <w:rPr>
          <w:rFonts w:cs="Times New Roman" w:hAnsi="Times New Roman" w:ascii="Times New Roman"/>
        </w:rPr>
        <w:t>o</w:t>
      </w:r>
      <w:r w:rsidRPr="00BC08C1">
        <w:rPr>
          <w:rFonts w:cs="Times New Roman" w:hAnsi="Times New Roman" w:ascii="Times New Roman"/>
        </w:rPr>
        <w:t>v</w:t>
      </w:r>
      <w:r w:rsidR="00BC08C1" w:rsidRPr="00BC08C1">
        <w:rPr>
          <w:rFonts w:cs="Times New Roman" w:hAnsi="Times New Roman" w:ascii="Times New Roman"/>
        </w:rPr>
        <w:t xml:space="preserve">odstvenih usluga vođenja poslovnih knjiga za sada se </w:t>
      </w:r>
      <w:r w:rsidRPr="00BC08C1">
        <w:rPr>
          <w:rFonts w:cs="Times New Roman" w:hAnsi="Times New Roman" w:ascii="Times New Roman"/>
        </w:rPr>
        <w:t>ne</w:t>
      </w:r>
      <w:r w:rsidR="00BC08C1" w:rsidRPr="00BC08C1">
        <w:rPr>
          <w:rFonts w:cs="Times New Roman" w:hAnsi="Times New Roman" w:ascii="Times New Roman"/>
        </w:rPr>
        <w:t xml:space="preserve"> </w:t>
      </w:r>
      <w:r w:rsidRPr="00BC08C1">
        <w:rPr>
          <w:rFonts w:cs="Times New Roman" w:hAnsi="Times New Roman" w:ascii="Times New Roman"/>
        </w:rPr>
        <w:t>predviđa</w:t>
      </w:r>
      <w:r w:rsidR="00BC08C1" w:rsidRPr="00BC08C1">
        <w:rPr>
          <w:rFonts w:cs="Times New Roman" w:hAnsi="Times New Roman" w:ascii="Times New Roman"/>
        </w:rPr>
        <w:t>ju, jer stečajna masa nije upisana u sudski registar</w:t>
      </w:r>
      <w:r w:rsidR="00567E5D">
        <w:rPr>
          <w:rFonts w:cs="Times New Roman" w:hAnsi="Times New Roman" w:ascii="Times New Roman"/>
        </w:rPr>
        <w:t>, a po upisu će se predvidjeti i takvi troškovi, kao i troškovi sudjelovanja u ranije pokrenutim ovršnim postupcima.</w:t>
      </w:r>
    </w:p>
    <w:p w:rsidRDefault="00BC08C1" w:rsidR="00BC08C1">
      <w:pPr>
        <w:pStyle w:val="Zaglavlje"/>
        <w:jc w:val="both"/>
        <w:rPr>
          <w:rFonts w:cs="Times New Roman" w:hAnsi="Times New Roman" w:ascii="Times New Roman"/>
          <w:color w:val="FF0000"/>
        </w:rPr>
      </w:pPr>
    </w:p>
    <w:p w:rsidRDefault="00C92E1B" w:rsidR="00C92E1B" w:rsidRPr="00C52DF8">
      <w:pPr>
        <w:pStyle w:val="Zaglavlje"/>
        <w:jc w:val="both"/>
        <w:rPr>
          <w:rFonts w:cs="Times New Roman" w:hAnsi="Times New Roman" w:ascii="Times New Roman"/>
          <w:u w:val="single"/>
        </w:rPr>
      </w:pPr>
      <w:r w:rsidRPr="00C52DF8">
        <w:rPr>
          <w:rFonts w:cs="Times New Roman" w:hAnsi="Times New Roman" w:ascii="Times New Roman"/>
          <w:u w:val="single"/>
        </w:rPr>
        <w:t xml:space="preserve">8. </w:t>
      </w:r>
      <w:r w:rsidR="004752FF" w:rsidRPr="00C52DF8">
        <w:rPr>
          <w:rFonts w:cs="Times New Roman" w:hAnsi="Times New Roman" w:ascii="Times New Roman"/>
          <w:u w:val="single"/>
        </w:rPr>
        <w:t>Stečajni vjerovnici i n</w:t>
      </w:r>
      <w:r w:rsidRPr="00C52DF8">
        <w:rPr>
          <w:rFonts w:cs="Times New Roman" w:hAnsi="Times New Roman" w:ascii="Times New Roman"/>
          <w:u w:val="single"/>
        </w:rPr>
        <w:t>amirenje stečajnih vjerovnika (diobe)</w:t>
      </w:r>
    </w:p>
    <w:p w:rsidRDefault="00C92E1B" w:rsidR="00C92E1B">
      <w:pPr>
        <w:pStyle w:val="Zaglavlje"/>
        <w:jc w:val="both"/>
        <w:rPr>
          <w:rFonts w:cs="Times New Roman" w:hAnsi="Times New Roman" w:ascii="Times New Roman"/>
          <w:color w:val="FF0000"/>
        </w:rPr>
      </w:pPr>
    </w:p>
    <w:p w:rsidRDefault="006233E9" w:rsidR="006233E9">
      <w:pPr>
        <w:pStyle w:val="Zaglavlje"/>
        <w:jc w:val="both"/>
        <w:rPr>
          <w:rFonts w:cs="Times New Roman" w:hAnsi="Times New Roman" w:ascii="Times New Roman"/>
        </w:rPr>
      </w:pPr>
      <w:r w:rsidRPr="00C52DF8">
        <w:rPr>
          <w:rFonts w:cs="Times New Roman" w:hAnsi="Times New Roman" w:ascii="Times New Roman"/>
        </w:rPr>
        <w:t>Ispitno ročište dana 14.09.2016.</w:t>
      </w:r>
      <w:r w:rsidR="00BC08C1">
        <w:rPr>
          <w:rFonts w:cs="Times New Roman" w:hAnsi="Times New Roman" w:ascii="Times New Roman"/>
        </w:rPr>
        <w:t xml:space="preserve"> – utvrđene i osporene tražbine</w:t>
      </w:r>
    </w:p>
    <w:p w:rsidRDefault="00C52DF8" w:rsidR="00C52DF8">
      <w:pPr>
        <w:pStyle w:val="Zaglavlje"/>
        <w:jc w:val="both"/>
        <w:rPr>
          <w:rFonts w:cs="Times New Roman" w:hAnsi="Times New Roman" w:ascii="Times New Roman"/>
        </w:rPr>
      </w:pPr>
    </w:p>
    <w:tbl>
      <w:tblPr>
        <w:tblStyle w:val="Reetkatablice"/>
        <w:tblW w:type="auto" w:w="0"/>
        <w:tblLook w:val="04A0" w:noVBand="1" w:noHBand="0" w:lastColumn="0" w:firstColumn="1" w:lastRow="0" w:firstRow="1"/>
      </w:tblPr>
      <w:tblGrid>
        <w:gridCol w:w="637"/>
        <w:gridCol w:w="2448"/>
        <w:gridCol w:w="1559"/>
        <w:gridCol w:w="1560"/>
        <w:gridCol w:w="1417"/>
        <w:gridCol w:w="1559"/>
      </w:tblGrid>
      <w:tr w:rsidTr="00BC08C1" w:rsidR="00BC08C1" w:rsidRPr="00BC08C1">
        <w:tc>
          <w:tcPr>
            <w:tcW w:type="dxa" w:w="637"/>
          </w:tcPr>
          <w:p w:rsidRDefault="00BC08C1" w:rsidR="00BC08C1" w:rsidRPr="00BC08C1">
            <w:pPr>
              <w:pStyle w:val="Zaglavlje"/>
              <w:jc w:val="both"/>
              <w:rPr>
                <w:rFonts w:cs="Times New Roman" w:hAnsi="Times New Roman" w:ascii="Times New Roman"/>
                <w:sz w:val="22"/>
                <w:szCs w:val="22"/>
              </w:rPr>
            </w:pPr>
            <w:r w:rsidRPr="00BC08C1">
              <w:rPr>
                <w:rFonts w:cs="Times New Roman" w:hAnsi="Times New Roman" w:ascii="Times New Roman"/>
                <w:sz w:val="22"/>
                <w:szCs w:val="22"/>
              </w:rPr>
              <w:t>R.br</w:t>
            </w:r>
          </w:p>
        </w:tc>
        <w:tc>
          <w:tcPr>
            <w:tcW w:type="dxa" w:w="2448"/>
          </w:tcPr>
          <w:p w:rsidRDefault="00BC08C1" w:rsidR="00BC08C1" w:rsidRPr="00BC08C1">
            <w:pPr>
              <w:pStyle w:val="Zaglavlje"/>
              <w:jc w:val="both"/>
              <w:rPr>
                <w:rFonts w:cs="Times New Roman" w:hAnsi="Times New Roman" w:ascii="Times New Roman"/>
                <w:sz w:val="22"/>
                <w:szCs w:val="22"/>
              </w:rPr>
            </w:pPr>
            <w:r w:rsidRPr="00BC08C1">
              <w:rPr>
                <w:rFonts w:cs="Times New Roman" w:hAnsi="Times New Roman" w:ascii="Times New Roman"/>
                <w:sz w:val="22"/>
                <w:szCs w:val="22"/>
              </w:rPr>
              <w:t>Vjerovnik</w:t>
            </w:r>
          </w:p>
        </w:tc>
        <w:tc>
          <w:tcPr>
            <w:tcW w:type="dxa" w:w="1559"/>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Prijavljeno</w:t>
            </w:r>
          </w:p>
        </w:tc>
        <w:tc>
          <w:tcPr>
            <w:tcW w:type="dxa" w:w="1560"/>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Utvrđeno</w:t>
            </w:r>
          </w:p>
        </w:tc>
        <w:tc>
          <w:tcPr>
            <w:tcW w:type="dxa" w:w="1417"/>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Osporeno</w:t>
            </w:r>
          </w:p>
        </w:tc>
        <w:tc>
          <w:tcPr>
            <w:tcW w:type="dxa" w:w="1559"/>
          </w:tcPr>
          <w:p w:rsidRDefault="00BC08C1" w:rsidR="00BC08C1">
            <w:pPr>
              <w:pStyle w:val="Zaglavlje"/>
              <w:jc w:val="both"/>
              <w:rPr>
                <w:rFonts w:cs="Times New Roman" w:hAnsi="Times New Roman" w:ascii="Times New Roman"/>
                <w:sz w:val="22"/>
                <w:szCs w:val="22"/>
              </w:rPr>
            </w:pPr>
            <w:r>
              <w:rPr>
                <w:rFonts w:cs="Times New Roman" w:hAnsi="Times New Roman" w:ascii="Times New Roman"/>
                <w:sz w:val="22"/>
                <w:szCs w:val="22"/>
              </w:rPr>
              <w:t>Parnica</w:t>
            </w:r>
          </w:p>
        </w:tc>
      </w:tr>
      <w:tr w:rsidTr="00BC08C1" w:rsidR="00BC08C1" w:rsidRPr="00BC08C1">
        <w:tc>
          <w:tcPr>
            <w:tcW w:type="dxa" w:w="637"/>
          </w:tcPr>
          <w:p w:rsidRDefault="00BC08C1" w:rsidR="00BC08C1" w:rsidRPr="00BC08C1">
            <w:pPr>
              <w:pStyle w:val="Zaglavlje"/>
              <w:jc w:val="both"/>
              <w:rPr>
                <w:rFonts w:cs="Times New Roman" w:hAnsi="Times New Roman" w:ascii="Times New Roman"/>
                <w:sz w:val="22"/>
                <w:szCs w:val="22"/>
              </w:rPr>
            </w:pPr>
            <w:r w:rsidRPr="00BC08C1">
              <w:rPr>
                <w:rFonts w:cs="Times New Roman" w:hAnsi="Times New Roman" w:ascii="Times New Roman"/>
                <w:sz w:val="22"/>
                <w:szCs w:val="22"/>
              </w:rPr>
              <w:t>1</w:t>
            </w:r>
          </w:p>
        </w:tc>
        <w:tc>
          <w:tcPr>
            <w:tcW w:type="dxa" w:w="2448"/>
          </w:tcPr>
          <w:p w:rsidRDefault="00BC08C1" w:rsidR="00BC08C1" w:rsidRPr="00BC08C1">
            <w:pPr>
              <w:pStyle w:val="Zaglavlje"/>
              <w:jc w:val="both"/>
              <w:rPr>
                <w:rFonts w:cs="Times New Roman" w:hAnsi="Times New Roman" w:ascii="Times New Roman"/>
                <w:sz w:val="22"/>
                <w:szCs w:val="22"/>
              </w:rPr>
            </w:pPr>
            <w:r w:rsidRPr="00BC08C1">
              <w:rPr>
                <w:rFonts w:cs="Times New Roman" w:hAnsi="Times New Roman" w:ascii="Times New Roman"/>
                <w:sz w:val="22"/>
                <w:szCs w:val="22"/>
              </w:rPr>
              <w:t>Grad Pula – Pola, Pula, Forum1, OIB: 79517841355</w:t>
            </w:r>
          </w:p>
        </w:tc>
        <w:tc>
          <w:tcPr>
            <w:tcW w:type="dxa" w:w="1559"/>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2.516.340,15</w:t>
            </w:r>
          </w:p>
        </w:tc>
        <w:tc>
          <w:tcPr>
            <w:tcW w:type="dxa" w:w="1560"/>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2.514.804,89</w:t>
            </w:r>
          </w:p>
        </w:tc>
        <w:tc>
          <w:tcPr>
            <w:tcW w:type="dxa" w:w="1417"/>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1.535,26</w:t>
            </w:r>
          </w:p>
        </w:tc>
        <w:tc>
          <w:tcPr>
            <w:tcW w:type="dxa" w:w="1559"/>
          </w:tcPr>
          <w:p w:rsidRDefault="00FA0E69"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Vjerovnik upućen u parnicu</w:t>
            </w:r>
          </w:p>
        </w:tc>
      </w:tr>
      <w:tr w:rsidTr="00BC08C1" w:rsidR="00BC08C1" w:rsidRPr="00BC08C1">
        <w:tc>
          <w:tcPr>
            <w:tcW w:type="dxa" w:w="637"/>
          </w:tcPr>
          <w:p w:rsidRDefault="00BC08C1" w:rsidR="00BC08C1" w:rsidRPr="00BC08C1">
            <w:pPr>
              <w:pStyle w:val="Zaglavlje"/>
              <w:jc w:val="both"/>
              <w:rPr>
                <w:rFonts w:cs="Times New Roman" w:hAnsi="Times New Roman" w:ascii="Times New Roman"/>
                <w:sz w:val="22"/>
                <w:szCs w:val="22"/>
              </w:rPr>
            </w:pPr>
            <w:r w:rsidRPr="00BC08C1">
              <w:rPr>
                <w:rFonts w:cs="Times New Roman" w:hAnsi="Times New Roman" w:ascii="Times New Roman"/>
                <w:sz w:val="22"/>
                <w:szCs w:val="22"/>
              </w:rPr>
              <w:t>2</w:t>
            </w:r>
          </w:p>
        </w:tc>
        <w:tc>
          <w:tcPr>
            <w:tcW w:type="dxa" w:w="2448"/>
          </w:tcPr>
          <w:p w:rsidRDefault="00BC08C1" w:rsidP="00BC08C1" w:rsidR="00BC08C1" w:rsidRPr="00BC08C1">
            <w:pPr>
              <w:pStyle w:val="Zaglavlje"/>
              <w:jc w:val="both"/>
              <w:rPr>
                <w:rFonts w:cs="Times New Roman" w:hAnsi="Times New Roman" w:ascii="Times New Roman"/>
                <w:sz w:val="22"/>
                <w:szCs w:val="22"/>
              </w:rPr>
            </w:pPr>
            <w:r w:rsidRPr="00BC08C1">
              <w:rPr>
                <w:rFonts w:cs="Times New Roman" w:hAnsi="Times New Roman" w:ascii="Times New Roman"/>
                <w:sz w:val="22"/>
                <w:szCs w:val="22"/>
              </w:rPr>
              <w:t xml:space="preserve">Hrvatske vode, Zagreb, Ul. grada Vukovara 220, OIB: </w:t>
            </w:r>
            <w:r>
              <w:rPr>
                <w:rFonts w:cs="Times New Roman" w:hAnsi="Times New Roman" w:ascii="Times New Roman"/>
                <w:sz w:val="22"/>
                <w:szCs w:val="22"/>
              </w:rPr>
              <w:t>28921383001</w:t>
            </w:r>
          </w:p>
        </w:tc>
        <w:tc>
          <w:tcPr>
            <w:tcW w:type="dxa" w:w="1559"/>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629,23</w:t>
            </w:r>
          </w:p>
        </w:tc>
        <w:tc>
          <w:tcPr>
            <w:tcW w:type="dxa" w:w="1560"/>
          </w:tcPr>
          <w:p w:rsidRDefault="00BC08C1" w:rsidP="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629,23</w:t>
            </w:r>
          </w:p>
        </w:tc>
        <w:tc>
          <w:tcPr>
            <w:tcW w:type="dxa" w:w="1417"/>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0,00</w:t>
            </w:r>
          </w:p>
        </w:tc>
        <w:tc>
          <w:tcPr>
            <w:tcW w:type="dxa" w:w="1559"/>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w:t>
            </w:r>
          </w:p>
        </w:tc>
      </w:tr>
      <w:tr w:rsidTr="00BC08C1" w:rsidR="00BC08C1" w:rsidRPr="00BC08C1">
        <w:tc>
          <w:tcPr>
            <w:tcW w:type="dxa" w:w="637"/>
          </w:tcPr>
          <w:p w:rsidRDefault="00BC08C1" w:rsidR="00BC08C1" w:rsidRPr="00BC08C1">
            <w:pPr>
              <w:pStyle w:val="Zaglavlje"/>
              <w:jc w:val="both"/>
              <w:rPr>
                <w:rFonts w:cs="Times New Roman" w:hAnsi="Times New Roman" w:ascii="Times New Roman"/>
                <w:sz w:val="22"/>
                <w:szCs w:val="22"/>
              </w:rPr>
            </w:pPr>
            <w:r w:rsidRPr="00BC08C1">
              <w:rPr>
                <w:rFonts w:cs="Times New Roman" w:hAnsi="Times New Roman" w:ascii="Times New Roman"/>
                <w:sz w:val="22"/>
                <w:szCs w:val="22"/>
              </w:rPr>
              <w:t>3</w:t>
            </w:r>
          </w:p>
        </w:tc>
        <w:tc>
          <w:tcPr>
            <w:tcW w:type="dxa" w:w="2448"/>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Croatia osiguranje d.d. Zagreb, Miramarska 22, OIB: 26187994862</w:t>
            </w:r>
          </w:p>
        </w:tc>
        <w:tc>
          <w:tcPr>
            <w:tcW w:type="dxa" w:w="1559"/>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6814,62</w:t>
            </w:r>
          </w:p>
        </w:tc>
        <w:tc>
          <w:tcPr>
            <w:tcW w:type="dxa" w:w="1560"/>
          </w:tcPr>
          <w:p w:rsidRDefault="00BC08C1" w:rsidP="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6814,62</w:t>
            </w:r>
          </w:p>
        </w:tc>
        <w:tc>
          <w:tcPr>
            <w:tcW w:type="dxa" w:w="1417"/>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0,00</w:t>
            </w:r>
          </w:p>
        </w:tc>
        <w:tc>
          <w:tcPr>
            <w:tcW w:type="dxa" w:w="1559"/>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w:t>
            </w:r>
          </w:p>
        </w:tc>
      </w:tr>
      <w:tr w:rsidTr="00BC08C1" w:rsidR="00BC08C1" w:rsidRPr="00BC08C1">
        <w:tc>
          <w:tcPr>
            <w:tcW w:type="dxa" w:w="637"/>
          </w:tcPr>
          <w:p w:rsidRDefault="00BC08C1" w:rsidR="00BC08C1" w:rsidRPr="00BC08C1">
            <w:pPr>
              <w:pStyle w:val="Zaglavlje"/>
              <w:jc w:val="both"/>
              <w:rPr>
                <w:rFonts w:cs="Times New Roman" w:hAnsi="Times New Roman" w:ascii="Times New Roman"/>
                <w:sz w:val="22"/>
                <w:szCs w:val="22"/>
              </w:rPr>
            </w:pPr>
            <w:r w:rsidRPr="00BC08C1">
              <w:rPr>
                <w:rFonts w:cs="Times New Roman" w:hAnsi="Times New Roman" w:ascii="Times New Roman"/>
                <w:sz w:val="22"/>
                <w:szCs w:val="22"/>
              </w:rPr>
              <w:t>4</w:t>
            </w:r>
          </w:p>
        </w:tc>
        <w:tc>
          <w:tcPr>
            <w:tcW w:type="dxa" w:w="2448"/>
          </w:tcPr>
          <w:p w:rsidRDefault="00BC08C1" w:rsidP="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Rh, MF-Porezna uprava, PU Zagreb, OIB: 18683136487</w:t>
            </w:r>
          </w:p>
        </w:tc>
        <w:tc>
          <w:tcPr>
            <w:tcW w:type="dxa" w:w="1559"/>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100.602,32</w:t>
            </w:r>
          </w:p>
        </w:tc>
        <w:tc>
          <w:tcPr>
            <w:tcW w:type="dxa" w:w="1560"/>
          </w:tcPr>
          <w:p w:rsidRDefault="00BC08C1" w:rsidP="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100.602,32</w:t>
            </w:r>
          </w:p>
        </w:tc>
        <w:tc>
          <w:tcPr>
            <w:tcW w:type="dxa" w:w="1417"/>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0,00</w:t>
            </w:r>
          </w:p>
        </w:tc>
        <w:tc>
          <w:tcPr>
            <w:tcW w:type="dxa" w:w="1559"/>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w:t>
            </w:r>
          </w:p>
        </w:tc>
      </w:tr>
      <w:tr w:rsidTr="00BC08C1" w:rsidR="00BC08C1" w:rsidRPr="00BC08C1">
        <w:tc>
          <w:tcPr>
            <w:tcW w:type="dxa" w:w="637"/>
          </w:tcPr>
          <w:p w:rsidRDefault="00BC08C1" w:rsidR="00BC08C1" w:rsidRPr="00BC08C1">
            <w:pPr>
              <w:pStyle w:val="Zaglavlje"/>
              <w:jc w:val="both"/>
              <w:rPr>
                <w:rFonts w:cs="Times New Roman" w:hAnsi="Times New Roman" w:ascii="Times New Roman"/>
                <w:sz w:val="22"/>
                <w:szCs w:val="22"/>
              </w:rPr>
            </w:pPr>
            <w:r w:rsidRPr="00BC08C1">
              <w:rPr>
                <w:rFonts w:cs="Times New Roman" w:hAnsi="Times New Roman" w:ascii="Times New Roman"/>
                <w:sz w:val="22"/>
                <w:szCs w:val="22"/>
              </w:rPr>
              <w:t>5</w:t>
            </w:r>
          </w:p>
        </w:tc>
        <w:tc>
          <w:tcPr>
            <w:tcW w:type="dxa" w:w="2448"/>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Maroje Stjepović, Zagreb, Nikole Pavića 26, OIB: 57640555089</w:t>
            </w:r>
          </w:p>
        </w:tc>
        <w:tc>
          <w:tcPr>
            <w:tcW w:type="dxa" w:w="1559"/>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10.195,04</w:t>
            </w:r>
          </w:p>
        </w:tc>
        <w:tc>
          <w:tcPr>
            <w:tcW w:type="dxa" w:w="1560"/>
          </w:tcPr>
          <w:p w:rsidRDefault="00BC08C1" w:rsidP="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10.195,04</w:t>
            </w:r>
          </w:p>
        </w:tc>
        <w:tc>
          <w:tcPr>
            <w:tcW w:type="dxa" w:w="1417"/>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0,00</w:t>
            </w:r>
          </w:p>
        </w:tc>
        <w:tc>
          <w:tcPr>
            <w:tcW w:type="dxa" w:w="1559"/>
          </w:tcPr>
          <w:p w:rsidRDefault="00BC08C1" w:rsidR="00BC08C1" w:rsidRPr="00BC08C1">
            <w:pPr>
              <w:pStyle w:val="Zaglavlje"/>
              <w:jc w:val="both"/>
              <w:rPr>
                <w:rFonts w:cs="Times New Roman" w:hAnsi="Times New Roman" w:ascii="Times New Roman"/>
                <w:sz w:val="22"/>
                <w:szCs w:val="22"/>
              </w:rPr>
            </w:pPr>
            <w:r>
              <w:rPr>
                <w:rFonts w:cs="Times New Roman" w:hAnsi="Times New Roman" w:ascii="Times New Roman"/>
                <w:sz w:val="22"/>
                <w:szCs w:val="22"/>
              </w:rPr>
              <w:t>-</w:t>
            </w:r>
          </w:p>
        </w:tc>
      </w:tr>
    </w:tbl>
    <w:p w:rsidRDefault="00C52DF8" w:rsidR="00C52DF8">
      <w:pPr>
        <w:pStyle w:val="Zaglavlje"/>
        <w:jc w:val="both"/>
        <w:rPr>
          <w:rFonts w:cs="Times New Roman" w:hAnsi="Times New Roman" w:ascii="Times New Roman"/>
        </w:rPr>
      </w:pPr>
    </w:p>
    <w:p w:rsidRDefault="00C52DF8" w:rsidR="00C52DF8" w:rsidRPr="00C52DF8">
      <w:pPr>
        <w:pStyle w:val="Zaglavlje"/>
        <w:jc w:val="both"/>
        <w:rPr>
          <w:rFonts w:cs="Times New Roman" w:hAnsi="Times New Roman" w:ascii="Times New Roman"/>
        </w:rPr>
      </w:pPr>
    </w:p>
    <w:p w:rsidRDefault="006233E9" w:rsidR="006233E9" w:rsidRPr="00C52DF8">
      <w:pPr>
        <w:pStyle w:val="Zaglavlje"/>
        <w:jc w:val="both"/>
        <w:rPr>
          <w:rFonts w:cs="Times New Roman" w:hAnsi="Times New Roman" w:ascii="Times New Roman"/>
        </w:rPr>
      </w:pPr>
      <w:r w:rsidRPr="00C52DF8">
        <w:rPr>
          <w:rFonts w:cs="Times New Roman" w:hAnsi="Times New Roman" w:ascii="Times New Roman"/>
        </w:rPr>
        <w:t>Rekapitulacija</w:t>
      </w:r>
    </w:p>
    <w:tbl>
      <w:tblPr>
        <w:tblStyle w:val="Reetkatablice"/>
        <w:tblW w:type="auto" w:w="0"/>
        <w:tblLook w:val="04A0" w:noVBand="1" w:noHBand="0" w:lastColumn="0" w:firstColumn="1" w:lastRow="0" w:firstRow="1"/>
      </w:tblPr>
      <w:tblGrid>
        <w:gridCol w:w="2322"/>
        <w:gridCol w:w="2322"/>
        <w:gridCol w:w="2322"/>
        <w:gridCol w:w="2322"/>
      </w:tblGrid>
      <w:tr w:rsidTr="006233E9" w:rsidR="00C52DF8" w:rsidRPr="00C52DF8">
        <w:tc>
          <w:tcPr>
            <w:tcW w:type="dxa" w:w="2322"/>
          </w:tcPr>
          <w:p w:rsidRDefault="006233E9" w:rsidR="006233E9" w:rsidRPr="00C52DF8">
            <w:pPr>
              <w:pStyle w:val="Zaglavlje"/>
              <w:jc w:val="both"/>
              <w:rPr>
                <w:rFonts w:cs="Times New Roman" w:hAnsi="Times New Roman" w:ascii="Times New Roman"/>
              </w:rPr>
            </w:pPr>
          </w:p>
        </w:tc>
        <w:tc>
          <w:tcPr>
            <w:tcW w:type="dxa" w:w="2322"/>
          </w:tcPr>
          <w:p w:rsidRDefault="006233E9" w:rsidR="006233E9" w:rsidRPr="00C52DF8">
            <w:pPr>
              <w:pStyle w:val="Zaglavlje"/>
              <w:jc w:val="both"/>
              <w:rPr>
                <w:rFonts w:cs="Times New Roman" w:hAnsi="Times New Roman" w:ascii="Times New Roman"/>
              </w:rPr>
            </w:pPr>
            <w:r w:rsidRPr="00C52DF8">
              <w:rPr>
                <w:rFonts w:cs="Times New Roman" w:hAnsi="Times New Roman" w:ascii="Times New Roman"/>
              </w:rPr>
              <w:t>Prijavljeno</w:t>
            </w:r>
          </w:p>
        </w:tc>
        <w:tc>
          <w:tcPr>
            <w:tcW w:type="dxa" w:w="2322"/>
          </w:tcPr>
          <w:p w:rsidRDefault="006233E9" w:rsidR="006233E9" w:rsidRPr="00C52DF8">
            <w:pPr>
              <w:pStyle w:val="Zaglavlje"/>
              <w:jc w:val="both"/>
              <w:rPr>
                <w:rFonts w:cs="Times New Roman" w:hAnsi="Times New Roman" w:ascii="Times New Roman"/>
              </w:rPr>
            </w:pPr>
            <w:r w:rsidRPr="00C52DF8">
              <w:rPr>
                <w:rFonts w:cs="Times New Roman" w:hAnsi="Times New Roman" w:ascii="Times New Roman"/>
              </w:rPr>
              <w:t>Utvrđeno</w:t>
            </w:r>
          </w:p>
        </w:tc>
        <w:tc>
          <w:tcPr>
            <w:tcW w:type="dxa" w:w="2322"/>
          </w:tcPr>
          <w:p w:rsidRDefault="006233E9" w:rsidR="006233E9" w:rsidRPr="00C52DF8">
            <w:pPr>
              <w:pStyle w:val="Zaglavlje"/>
              <w:jc w:val="both"/>
              <w:rPr>
                <w:rFonts w:cs="Times New Roman" w:hAnsi="Times New Roman" w:ascii="Times New Roman"/>
              </w:rPr>
            </w:pPr>
            <w:r w:rsidRPr="00C52DF8">
              <w:rPr>
                <w:rFonts w:cs="Times New Roman" w:hAnsi="Times New Roman" w:ascii="Times New Roman"/>
              </w:rPr>
              <w:t>Osporeno</w:t>
            </w:r>
          </w:p>
        </w:tc>
      </w:tr>
      <w:tr w:rsidTr="006233E9" w:rsidR="00C52DF8" w:rsidRPr="00C52DF8">
        <w:tc>
          <w:tcPr>
            <w:tcW w:type="dxa" w:w="2322"/>
          </w:tcPr>
          <w:p w:rsidRDefault="006233E9" w:rsidP="006233E9" w:rsidR="006233E9" w:rsidRPr="00C52DF8">
            <w:pPr>
              <w:pStyle w:val="Zaglavlje"/>
              <w:jc w:val="both"/>
              <w:rPr>
                <w:rFonts w:cs="Times New Roman" w:hAnsi="Times New Roman" w:ascii="Times New Roman"/>
              </w:rPr>
            </w:pPr>
            <w:r w:rsidRPr="00C52DF8">
              <w:rPr>
                <w:rFonts w:cs="Times New Roman" w:hAnsi="Times New Roman" w:ascii="Times New Roman"/>
              </w:rPr>
              <w:t>1.viši isplatni red</w:t>
            </w:r>
          </w:p>
        </w:tc>
        <w:tc>
          <w:tcPr>
            <w:tcW w:type="dxa" w:w="2322"/>
          </w:tcPr>
          <w:p w:rsidRDefault="006233E9" w:rsidP="006233E9" w:rsidR="006233E9" w:rsidRPr="00C52DF8">
            <w:pPr>
              <w:pStyle w:val="Zaglavlje"/>
              <w:jc w:val="right"/>
              <w:rPr>
                <w:rFonts w:cs="Times New Roman" w:hAnsi="Times New Roman" w:ascii="Times New Roman"/>
              </w:rPr>
            </w:pPr>
            <w:r w:rsidRPr="00C52DF8">
              <w:rPr>
                <w:rFonts w:cs="Times New Roman" w:hAnsi="Times New Roman" w:ascii="Times New Roman"/>
              </w:rPr>
              <w:t>0,00</w:t>
            </w:r>
          </w:p>
        </w:tc>
        <w:tc>
          <w:tcPr>
            <w:tcW w:type="dxa" w:w="2322"/>
          </w:tcPr>
          <w:p w:rsidRDefault="006233E9" w:rsidP="006233E9" w:rsidR="006233E9" w:rsidRPr="00C52DF8">
            <w:pPr>
              <w:pStyle w:val="Zaglavlje"/>
              <w:jc w:val="right"/>
              <w:rPr>
                <w:rFonts w:cs="Times New Roman" w:hAnsi="Times New Roman" w:ascii="Times New Roman"/>
              </w:rPr>
            </w:pPr>
            <w:r w:rsidRPr="00C52DF8">
              <w:rPr>
                <w:rFonts w:cs="Times New Roman" w:hAnsi="Times New Roman" w:ascii="Times New Roman"/>
              </w:rPr>
              <w:t>0,00</w:t>
            </w:r>
          </w:p>
        </w:tc>
        <w:tc>
          <w:tcPr>
            <w:tcW w:type="dxa" w:w="2322"/>
          </w:tcPr>
          <w:p w:rsidRDefault="006233E9" w:rsidP="006233E9" w:rsidR="006233E9" w:rsidRPr="00C52DF8">
            <w:pPr>
              <w:pStyle w:val="Zaglavlje"/>
              <w:jc w:val="right"/>
              <w:rPr>
                <w:rFonts w:cs="Times New Roman" w:hAnsi="Times New Roman" w:ascii="Times New Roman"/>
              </w:rPr>
            </w:pPr>
            <w:r w:rsidRPr="00C52DF8">
              <w:rPr>
                <w:rFonts w:cs="Times New Roman" w:hAnsi="Times New Roman" w:ascii="Times New Roman"/>
              </w:rPr>
              <w:t>0,00</w:t>
            </w:r>
          </w:p>
        </w:tc>
      </w:tr>
      <w:tr w:rsidTr="006233E9" w:rsidR="00C52DF8" w:rsidRPr="00C52DF8">
        <w:tc>
          <w:tcPr>
            <w:tcW w:type="dxa" w:w="2322"/>
          </w:tcPr>
          <w:p w:rsidRDefault="006233E9" w:rsidP="006233E9" w:rsidR="006233E9" w:rsidRPr="00C52DF8">
            <w:pPr>
              <w:pStyle w:val="Zaglavlje"/>
              <w:jc w:val="both"/>
              <w:rPr>
                <w:rFonts w:cs="Times New Roman" w:hAnsi="Times New Roman" w:ascii="Times New Roman"/>
              </w:rPr>
            </w:pPr>
            <w:r w:rsidRPr="00C52DF8">
              <w:rPr>
                <w:rFonts w:cs="Times New Roman" w:hAnsi="Times New Roman" w:ascii="Times New Roman"/>
              </w:rPr>
              <w:t>2.viši isplatni red</w:t>
            </w:r>
          </w:p>
        </w:tc>
        <w:tc>
          <w:tcPr>
            <w:tcW w:type="dxa" w:w="2322"/>
          </w:tcPr>
          <w:p w:rsidRDefault="006233E9" w:rsidP="006233E9" w:rsidR="006233E9" w:rsidRPr="00C52DF8">
            <w:pPr>
              <w:pStyle w:val="Zaglavlje"/>
              <w:jc w:val="right"/>
              <w:rPr>
                <w:rFonts w:cs="Times New Roman" w:hAnsi="Times New Roman" w:ascii="Times New Roman"/>
              </w:rPr>
            </w:pPr>
            <w:r w:rsidRPr="00C52DF8">
              <w:rPr>
                <w:rFonts w:cs="Times New Roman" w:hAnsi="Times New Roman" w:ascii="Times New Roman"/>
              </w:rPr>
              <w:t>2.634.581,36</w:t>
            </w:r>
          </w:p>
        </w:tc>
        <w:tc>
          <w:tcPr>
            <w:tcW w:type="dxa" w:w="2322"/>
          </w:tcPr>
          <w:p w:rsidRDefault="006233E9" w:rsidP="006233E9" w:rsidR="006233E9" w:rsidRPr="00C52DF8">
            <w:pPr>
              <w:pStyle w:val="Zaglavlje"/>
              <w:jc w:val="right"/>
              <w:rPr>
                <w:rFonts w:cs="Times New Roman" w:hAnsi="Times New Roman" w:ascii="Times New Roman"/>
              </w:rPr>
            </w:pPr>
            <w:r w:rsidRPr="00C52DF8">
              <w:rPr>
                <w:rFonts w:cs="Times New Roman" w:hAnsi="Times New Roman" w:ascii="Times New Roman"/>
              </w:rPr>
              <w:t>2.633.046,10</w:t>
            </w:r>
          </w:p>
        </w:tc>
        <w:tc>
          <w:tcPr>
            <w:tcW w:type="dxa" w:w="2322"/>
          </w:tcPr>
          <w:p w:rsidRDefault="006233E9" w:rsidP="006233E9" w:rsidR="006233E9" w:rsidRPr="00C52DF8">
            <w:pPr>
              <w:pStyle w:val="Zaglavlje"/>
              <w:jc w:val="right"/>
              <w:rPr>
                <w:rFonts w:cs="Times New Roman" w:hAnsi="Times New Roman" w:ascii="Times New Roman"/>
              </w:rPr>
            </w:pPr>
            <w:r w:rsidRPr="00C52DF8">
              <w:rPr>
                <w:rFonts w:cs="Times New Roman" w:hAnsi="Times New Roman" w:ascii="Times New Roman"/>
              </w:rPr>
              <w:t>1.535,26</w:t>
            </w:r>
          </w:p>
        </w:tc>
      </w:tr>
    </w:tbl>
    <w:p w:rsidRDefault="006233E9" w:rsidR="006233E9" w:rsidRPr="00C52DF8">
      <w:pPr>
        <w:pStyle w:val="Zaglavlje"/>
        <w:jc w:val="both"/>
        <w:rPr>
          <w:rFonts w:cs="Times New Roman" w:hAnsi="Times New Roman" w:ascii="Times New Roman"/>
        </w:rPr>
      </w:pPr>
    </w:p>
    <w:p w:rsidRDefault="00C52DF8" w:rsidR="006233E9" w:rsidRPr="00C52DF8">
      <w:pPr>
        <w:pStyle w:val="Zaglavlje"/>
        <w:jc w:val="both"/>
        <w:rPr>
          <w:rFonts w:cs="Times New Roman" w:hAnsi="Times New Roman" w:ascii="Times New Roman"/>
        </w:rPr>
      </w:pPr>
      <w:r w:rsidRPr="00C52DF8">
        <w:rPr>
          <w:rFonts w:cs="Times New Roman" w:hAnsi="Times New Roman" w:ascii="Times New Roman"/>
        </w:rPr>
        <w:lastRenderedPageBreak/>
        <w:t>S obzirom na stanje i opterećenost stečajne mase razlučnim pravima radi osiguranja tražbina koje prelaze njihovu vrijednost, nije vjerojatno namirenje stečajnih vjerovnika u ovom stečajnom postupku.</w:t>
      </w:r>
    </w:p>
    <w:p w:rsidRDefault="00EE3659" w:rsidP="00793969" w:rsidR="00EE3659" w:rsidRPr="00461BA1">
      <w:pPr>
        <w:pStyle w:val="Zaglavlje"/>
        <w:tabs>
          <w:tab w:pos="5164" w:val="left"/>
        </w:tabs>
        <w:rPr>
          <w:rFonts w:cs="Times New Roman" w:hAnsi="Times New Roman" w:ascii="Times New Roman"/>
          <w:color w:val="FF0000"/>
        </w:rPr>
      </w:pPr>
    </w:p>
    <w:p w:rsidRDefault="00C92E1B" w:rsidP="006448C5" w:rsidR="00C92E1B" w:rsidRPr="00F86937">
      <w:pPr>
        <w:pStyle w:val="Tijeloteksta"/>
        <w:tabs>
          <w:tab w:pos="6150" w:val="left"/>
        </w:tabs>
        <w:rPr>
          <w:rFonts w:cs="Times New Roman" w:hAnsi="Times New Roman" w:ascii="Times New Roman"/>
          <w:b/>
          <w:bCs/>
        </w:rPr>
      </w:pPr>
      <w:r w:rsidRPr="00F86937">
        <w:rPr>
          <w:rFonts w:cs="Times New Roman" w:hAnsi="Times New Roman" w:ascii="Times New Roman"/>
        </w:rPr>
        <w:t>III. RADNJE KOJE ĆE SE PODUZETI U NAREDNOM RAZDOBLJU</w:t>
      </w:r>
      <w:r w:rsidRPr="00F86937">
        <w:rPr>
          <w:rFonts w:cs="Times New Roman" w:hAnsi="Times New Roman" w:ascii="Times New Roman"/>
          <w:i/>
          <w:iCs/>
          <w:sz w:val="20"/>
          <w:szCs w:val="20"/>
        </w:rPr>
        <w:t xml:space="preserve"> </w:t>
      </w:r>
    </w:p>
    <w:p w:rsidRDefault="00C92E1B" w:rsidR="00C92E1B" w:rsidRPr="00F86937">
      <w:pPr>
        <w:jc w:val="both"/>
        <w:rPr>
          <w:rFonts w:cs="Times New Roman" w:hAnsi="Times New Roman" w:ascii="Times New Roman"/>
          <w:i/>
          <w:iCs/>
          <w:sz w:val="16"/>
          <w:szCs w:val="16"/>
          <w:lang w:val="pl-PL"/>
        </w:rPr>
      </w:pPr>
      <w:r w:rsidRPr="00F86937">
        <w:rPr>
          <w:rFonts w:cs="Times New Roman" w:hAnsi="Times New Roman" w:ascii="Times New Roman"/>
          <w:i/>
          <w:iCs/>
          <w:sz w:val="16"/>
          <w:szCs w:val="16"/>
          <w:lang w:val="pl-PL"/>
        </w:rPr>
        <w:t>Naznačiti radnje koje će se poduzeti u naredom razdoblju od _____ do ______.</w:t>
      </w:r>
    </w:p>
    <w:p w:rsidRDefault="00C92E1B" w:rsidR="00C92E1B" w:rsidRPr="00F86937">
      <w:pPr>
        <w:pStyle w:val="Tijeloteksta"/>
        <w:rPr>
          <w:rFonts w:cs="Times New Roman" w:hAnsi="Times New Roman" w:ascii="Times New Roman"/>
          <w:i/>
          <w:iCs/>
          <w:sz w:val="16"/>
          <w:szCs w:val="16"/>
        </w:rPr>
      </w:pPr>
      <w:r w:rsidRPr="00F86937">
        <w:rPr>
          <w:rFonts w:cs="Times New Roman" w:hAnsi="Times New Roman" w:ascii="Times New Roman"/>
          <w:i/>
          <w:iCs/>
          <w:sz w:val="16"/>
          <w:szCs w:val="16"/>
        </w:rPr>
        <w:t>Ako stečajni upravitelj izvješće podnosi radi donošenja odluka pojedinog tijela stečajnoga postupka, izvješće sadrži i prijedlog odluka.</w:t>
      </w:r>
    </w:p>
    <w:p w:rsidRDefault="00C92E1B" w:rsidR="00C92E1B" w:rsidRPr="00F86937">
      <w:pPr>
        <w:rPr>
          <w:rFonts w:cs="Times New Roman" w:hAnsi="Times New Roman" w:ascii="Times New Roman"/>
          <w:sz w:val="24"/>
          <w:szCs w:val="24"/>
          <w:lang w:val="pl-PL"/>
        </w:rPr>
      </w:pPr>
    </w:p>
    <w:p w:rsidRDefault="006448C5" w:rsidP="00F86937" w:rsidR="00F86937" w:rsidRPr="00F86937">
      <w:pPr>
        <w:rPr>
          <w:rFonts w:cs="Times New Roman" w:hAnsi="Times New Roman" w:ascii="Times New Roman"/>
          <w:sz w:val="24"/>
          <w:szCs w:val="24"/>
          <w:lang w:val="pl-PL"/>
        </w:rPr>
      </w:pPr>
      <w:r w:rsidRPr="00F86937">
        <w:rPr>
          <w:rFonts w:cs="Times New Roman" w:hAnsi="Times New Roman" w:ascii="Times New Roman"/>
          <w:sz w:val="24"/>
          <w:szCs w:val="24"/>
          <w:lang w:val="pl-PL"/>
        </w:rPr>
        <w:t xml:space="preserve">Kad se za to ostvare formalni uvjeti, predložiti nastavak </w:t>
      </w:r>
      <w:r w:rsidR="00F86937" w:rsidRPr="00F86937">
        <w:rPr>
          <w:rFonts w:cs="Times New Roman" w:hAnsi="Times New Roman" w:ascii="Times New Roman"/>
          <w:sz w:val="24"/>
          <w:szCs w:val="24"/>
          <w:lang w:val="pl-PL"/>
        </w:rPr>
        <w:t>prekinutih ovršnih postupaka te  po potrebi uputiti požurnice.</w:t>
      </w:r>
    </w:p>
    <w:p w:rsidRDefault="00F86937" w:rsidP="00F86937" w:rsidR="006448C5">
      <w:pPr>
        <w:rPr>
          <w:rFonts w:cs="Times New Roman" w:hAnsi="Times New Roman" w:ascii="Times New Roman"/>
          <w:color w:val="FF0000"/>
          <w:sz w:val="24"/>
          <w:szCs w:val="24"/>
          <w:lang w:val="pl-PL"/>
        </w:rPr>
      </w:pPr>
      <w:r>
        <w:rPr>
          <w:rFonts w:cs="Times New Roman" w:hAnsi="Times New Roman" w:ascii="Times New Roman"/>
          <w:color w:val="FF0000"/>
          <w:sz w:val="24"/>
          <w:szCs w:val="24"/>
          <w:lang w:val="pl-PL"/>
        </w:rPr>
        <w:t xml:space="preserve"> </w:t>
      </w:r>
    </w:p>
    <w:p w:rsidRDefault="00604205" w:rsidR="00604205" w:rsidRPr="00461BA1">
      <w:pPr>
        <w:ind w:left="360"/>
        <w:rPr>
          <w:rFonts w:cs="Times New Roman" w:hAnsi="Times New Roman" w:ascii="Times New Roman"/>
          <w:color w:val="FF0000"/>
          <w:sz w:val="24"/>
          <w:szCs w:val="24"/>
          <w:lang w:val="pl-PL"/>
        </w:rPr>
      </w:pPr>
    </w:p>
    <w:p w:rsidRDefault="00C92E1B" w:rsidR="00C92E1B" w:rsidRPr="00461BA1">
      <w:pPr>
        <w:rPr>
          <w:rFonts w:cs="Times New Roman" w:hAnsi="Times New Roman" w:ascii="Times New Roman"/>
          <w:sz w:val="24"/>
          <w:szCs w:val="24"/>
          <w:lang w:val="pl-PL"/>
        </w:rPr>
      </w:pPr>
      <w:r w:rsidRPr="00461BA1">
        <w:rPr>
          <w:rFonts w:cs="Times New Roman" w:hAnsi="Times New Roman" w:ascii="Times New Roman"/>
          <w:sz w:val="24"/>
          <w:szCs w:val="24"/>
          <w:lang w:val="pl-PL"/>
        </w:rPr>
        <w:t xml:space="preserve">Mjesto i datum </w:t>
      </w:r>
      <w:r w:rsidRPr="00461BA1">
        <w:rPr>
          <w:rFonts w:cs="Times New Roman" w:hAnsi="Times New Roman" w:ascii="Times New Roman"/>
          <w:sz w:val="24"/>
          <w:szCs w:val="24"/>
          <w:lang w:val="pl-PL"/>
        </w:rPr>
        <w:tab/>
      </w:r>
      <w:r w:rsidRPr="00461BA1">
        <w:rPr>
          <w:rFonts w:cs="Times New Roman" w:hAnsi="Times New Roman" w:ascii="Times New Roman"/>
          <w:sz w:val="24"/>
          <w:szCs w:val="24"/>
          <w:lang w:val="pl-PL"/>
        </w:rPr>
        <w:tab/>
      </w:r>
      <w:r w:rsidRPr="00461BA1">
        <w:rPr>
          <w:rFonts w:cs="Times New Roman" w:hAnsi="Times New Roman" w:ascii="Times New Roman"/>
          <w:sz w:val="24"/>
          <w:szCs w:val="24"/>
          <w:lang w:val="pl-PL"/>
        </w:rPr>
        <w:tab/>
      </w:r>
      <w:r w:rsidRPr="00461BA1">
        <w:rPr>
          <w:rFonts w:cs="Times New Roman" w:hAnsi="Times New Roman" w:ascii="Times New Roman"/>
          <w:sz w:val="24"/>
          <w:szCs w:val="24"/>
          <w:lang w:val="pl-PL"/>
        </w:rPr>
        <w:tab/>
      </w:r>
      <w:r w:rsidRPr="00461BA1">
        <w:rPr>
          <w:rFonts w:cs="Times New Roman" w:hAnsi="Times New Roman" w:ascii="Times New Roman"/>
          <w:sz w:val="24"/>
          <w:szCs w:val="24"/>
          <w:lang w:val="pl-PL"/>
        </w:rPr>
        <w:tab/>
      </w:r>
      <w:r w:rsidRPr="00461BA1">
        <w:rPr>
          <w:rFonts w:cs="Times New Roman" w:hAnsi="Times New Roman" w:ascii="Times New Roman"/>
          <w:sz w:val="24"/>
          <w:szCs w:val="24"/>
          <w:lang w:val="pl-PL"/>
        </w:rPr>
        <w:tab/>
      </w:r>
      <w:r w:rsidR="00461BA1">
        <w:rPr>
          <w:rFonts w:cs="Times New Roman" w:hAnsi="Times New Roman" w:ascii="Times New Roman"/>
          <w:sz w:val="24"/>
          <w:szCs w:val="24"/>
          <w:lang w:val="pl-PL"/>
        </w:rPr>
        <w:t xml:space="preserve">             </w:t>
      </w:r>
      <w:r w:rsidRPr="00461BA1">
        <w:rPr>
          <w:rFonts w:cs="Times New Roman" w:hAnsi="Times New Roman" w:ascii="Times New Roman"/>
          <w:sz w:val="24"/>
          <w:szCs w:val="24"/>
          <w:lang w:val="pl-PL"/>
        </w:rPr>
        <w:t>Stečajni upravitelj</w:t>
      </w:r>
    </w:p>
    <w:p w:rsidRDefault="00620356" w:rsidR="00620356" w:rsidRPr="00461BA1">
      <w:pPr>
        <w:rPr>
          <w:rFonts w:cs="Times New Roman" w:hAnsi="Times New Roman" w:ascii="Times New Roman"/>
          <w:sz w:val="24"/>
          <w:szCs w:val="24"/>
          <w:lang w:val="pl-PL"/>
        </w:rPr>
      </w:pPr>
    </w:p>
    <w:p w:rsidRDefault="00461BA1" w:rsidP="000E65AD" w:rsidR="00C92E1B" w:rsidRPr="00461BA1">
      <w:pPr>
        <w:rPr>
          <w:rFonts w:cs="Times New Roman" w:hAnsi="Times New Roman" w:ascii="Times New Roman"/>
          <w:u w:val="single"/>
        </w:rPr>
      </w:pPr>
      <w:r>
        <w:rPr>
          <w:rFonts w:cs="Times New Roman" w:hAnsi="Times New Roman" w:ascii="Times New Roman"/>
          <w:sz w:val="24"/>
          <w:szCs w:val="24"/>
          <w:lang w:val="pl-PL"/>
        </w:rPr>
        <w:t xml:space="preserve">Zagreb, 08.08.2018. </w:t>
      </w:r>
      <w:r w:rsidR="00C92E1B" w:rsidRPr="00461BA1">
        <w:rPr>
          <w:rFonts w:cs="Times New Roman" w:hAnsi="Times New Roman" w:ascii="Times New Roman"/>
          <w:sz w:val="24"/>
          <w:szCs w:val="24"/>
          <w:lang w:val="pl-PL"/>
        </w:rPr>
        <w:tab/>
      </w:r>
      <w:r w:rsidR="00C92E1B" w:rsidRPr="00461BA1">
        <w:rPr>
          <w:rFonts w:cs="Times New Roman" w:hAnsi="Times New Roman" w:ascii="Times New Roman"/>
          <w:sz w:val="24"/>
          <w:szCs w:val="24"/>
          <w:lang w:val="pl-PL"/>
        </w:rPr>
        <w:tab/>
      </w:r>
      <w:r w:rsidR="00C92E1B" w:rsidRPr="00461BA1">
        <w:rPr>
          <w:rFonts w:cs="Times New Roman" w:hAnsi="Times New Roman" w:ascii="Times New Roman"/>
          <w:sz w:val="24"/>
          <w:szCs w:val="24"/>
          <w:lang w:val="pl-PL"/>
        </w:rPr>
        <w:tab/>
      </w:r>
      <w:r w:rsidR="00C92E1B" w:rsidRPr="00461BA1">
        <w:rPr>
          <w:rFonts w:cs="Times New Roman" w:hAnsi="Times New Roman" w:ascii="Times New Roman"/>
          <w:sz w:val="24"/>
          <w:szCs w:val="24"/>
          <w:lang w:val="pl-PL"/>
        </w:rPr>
        <w:tab/>
      </w:r>
      <w:r>
        <w:rPr>
          <w:rFonts w:cs="Times New Roman" w:hAnsi="Times New Roman" w:ascii="Times New Roman"/>
          <w:sz w:val="24"/>
          <w:szCs w:val="24"/>
          <w:lang w:val="pl-PL"/>
        </w:rPr>
        <w:t xml:space="preserve">                        </w:t>
      </w:r>
      <w:r w:rsidR="00C92E1B" w:rsidRPr="00461BA1">
        <w:rPr>
          <w:rFonts w:cs="Times New Roman" w:hAnsi="Times New Roman" w:ascii="Times New Roman"/>
          <w:sz w:val="24"/>
          <w:szCs w:val="24"/>
          <w:lang w:val="pl-PL"/>
        </w:rPr>
        <w:tab/>
        <w:t>____________________</w:t>
      </w:r>
    </w:p>
    <w:sectPr w:rsidSect="00C92E1B" w:rsidR="00C92E1B" w:rsidRPr="00461BA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01F2"/>
    <w:multiLevelType w:val="hybridMultilevel"/>
    <w:tmpl w:val="9674556C"/>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704CD6"/>
    <w:multiLevelType w:val="hybridMultilevel"/>
    <w:tmpl w:val="C70485D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2">
    <w:nsid w:val="0DDF4845"/>
    <w:multiLevelType w:val="hybridMultilevel"/>
    <w:tmpl w:val="7CC2A11C"/>
    <w:lvl w:tplc="8D84941E"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3">
    <w:nsid w:val="15F81266"/>
    <w:multiLevelType w:val="hybridMultilevel"/>
    <w:tmpl w:val="C52CB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BC6D47"/>
    <w:multiLevelType w:val="hybridMultilevel"/>
    <w:tmpl w:val="B65219D2"/>
    <w:lvl w:tplc="0D909A36" w:ilvl="0">
      <w:start w:val="3"/>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5">
    <w:nsid w:val="21166FC1"/>
    <w:multiLevelType w:val="hybridMultilevel"/>
    <w:tmpl w:val="A932730A"/>
    <w:lvl w:tplc="1820E5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58B05E4"/>
    <w:multiLevelType w:val="hybridMultilevel"/>
    <w:tmpl w:val="40101086"/>
    <w:lvl w:tplc="041A0001" w:ilvl="0">
      <w:start w:val="1"/>
      <w:numFmt w:val="bullet"/>
      <w:lvlText w:val=""/>
      <w:lvlJc w:val="left"/>
      <w:pPr>
        <w:ind w:hanging="360" w:left="720"/>
      </w:pPr>
      <w:rPr>
        <w:rFonts w:cs="Symbol" w:hAnsi="Symbol" w:ascii="Symbol"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7">
    <w:nsid w:val="2DBD5960"/>
    <w:multiLevelType w:val="hybridMultilevel"/>
    <w:tmpl w:val="F0B84F1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8">
    <w:nsid w:val="3F92796E"/>
    <w:multiLevelType w:val="hybridMultilevel"/>
    <w:tmpl w:val="EF08CAAC"/>
    <w:lvl w:tplc="2BC0EA3E"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0BC32D8"/>
    <w:multiLevelType w:val="hybridMultilevel"/>
    <w:tmpl w:val="25D47C1C"/>
    <w:lvl w:tplc="041A000F" w:ilvl="0">
      <w:start w:val="1"/>
      <w:numFmt w:val="decimal"/>
      <w:lvlText w:val="%1."/>
      <w:lvlJc w:val="left"/>
      <w:pPr>
        <w:ind w:hanging="360" w:left="720"/>
      </w:pPr>
      <w:rPr>
        <w:rFonts w:cs="Times New Roman" w:hAnsi="Times New Roman" w:ascii="Times New Roman"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10">
    <w:nsid w:val="40DB45EA"/>
    <w:multiLevelType w:val="hybridMultilevel"/>
    <w:tmpl w:val="EB1C4F42"/>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3FF2393"/>
    <w:multiLevelType w:val="hybridMultilevel"/>
    <w:tmpl w:val="30CC9376"/>
    <w:lvl w:tplc="041A000F" w:ilvl="0">
      <w:start w:val="1"/>
      <w:numFmt w:val="decimal"/>
      <w:lvlText w:val="%1."/>
      <w:lvlJc w:val="left"/>
      <w:pPr>
        <w:tabs>
          <w:tab w:pos="928" w:val="num"/>
        </w:tabs>
        <w:ind w:hanging="360" w:left="928"/>
      </w:pPr>
      <w:rPr>
        <w:rFonts w:cs="Times New Roman" w:hAnsi="Times New Roman" w:ascii="Times New Roman" w:hint="default"/>
      </w:rPr>
    </w:lvl>
    <w:lvl w:tplc="041A0019" w:ilvl="1">
      <w:start w:val="1"/>
      <w:numFmt w:val="lowerLetter"/>
      <w:lvlText w:val="%2."/>
      <w:lvlJc w:val="left"/>
      <w:pPr>
        <w:tabs>
          <w:tab w:pos="1648" w:val="num"/>
        </w:tabs>
        <w:ind w:hanging="360" w:left="1648"/>
      </w:pPr>
      <w:rPr>
        <w:rFonts w:cs="Times New Roman" w:hAnsi="Times New Roman" w:ascii="Times New Roman"/>
      </w:rPr>
    </w:lvl>
    <w:lvl w:tplc="041A001B" w:ilvl="2">
      <w:start w:val="1"/>
      <w:numFmt w:val="lowerRoman"/>
      <w:lvlText w:val="%3."/>
      <w:lvlJc w:val="right"/>
      <w:pPr>
        <w:tabs>
          <w:tab w:pos="2368" w:val="num"/>
        </w:tabs>
        <w:ind w:hanging="180" w:left="2368"/>
      </w:pPr>
      <w:rPr>
        <w:rFonts w:cs="Times New Roman" w:hAnsi="Times New Roman" w:ascii="Times New Roman"/>
      </w:rPr>
    </w:lvl>
    <w:lvl w:tplc="041A000F" w:ilvl="3">
      <w:start w:val="1"/>
      <w:numFmt w:val="decimal"/>
      <w:lvlText w:val="%4."/>
      <w:lvlJc w:val="left"/>
      <w:pPr>
        <w:tabs>
          <w:tab w:pos="3088" w:val="num"/>
        </w:tabs>
        <w:ind w:hanging="360" w:left="3088"/>
      </w:pPr>
      <w:rPr>
        <w:rFonts w:cs="Times New Roman" w:hAnsi="Times New Roman" w:ascii="Times New Roman"/>
      </w:rPr>
    </w:lvl>
    <w:lvl w:tplc="041A0019" w:ilvl="4">
      <w:start w:val="1"/>
      <w:numFmt w:val="lowerLetter"/>
      <w:lvlText w:val="%5."/>
      <w:lvlJc w:val="left"/>
      <w:pPr>
        <w:tabs>
          <w:tab w:pos="3808" w:val="num"/>
        </w:tabs>
        <w:ind w:hanging="360" w:left="3808"/>
      </w:pPr>
      <w:rPr>
        <w:rFonts w:cs="Times New Roman" w:hAnsi="Times New Roman" w:ascii="Times New Roman"/>
      </w:rPr>
    </w:lvl>
    <w:lvl w:tplc="041A001B" w:ilvl="5">
      <w:start w:val="1"/>
      <w:numFmt w:val="lowerRoman"/>
      <w:lvlText w:val="%6."/>
      <w:lvlJc w:val="right"/>
      <w:pPr>
        <w:tabs>
          <w:tab w:pos="4528" w:val="num"/>
        </w:tabs>
        <w:ind w:hanging="180" w:left="4528"/>
      </w:pPr>
      <w:rPr>
        <w:rFonts w:cs="Times New Roman" w:hAnsi="Times New Roman" w:ascii="Times New Roman"/>
      </w:rPr>
    </w:lvl>
    <w:lvl w:tplc="041A000F" w:ilvl="6">
      <w:start w:val="1"/>
      <w:numFmt w:val="decimal"/>
      <w:lvlText w:val="%7."/>
      <w:lvlJc w:val="left"/>
      <w:pPr>
        <w:tabs>
          <w:tab w:pos="5248" w:val="num"/>
        </w:tabs>
        <w:ind w:hanging="360" w:left="5248"/>
      </w:pPr>
      <w:rPr>
        <w:rFonts w:cs="Times New Roman" w:hAnsi="Times New Roman" w:ascii="Times New Roman"/>
      </w:rPr>
    </w:lvl>
    <w:lvl w:tplc="041A0019" w:ilvl="7">
      <w:start w:val="1"/>
      <w:numFmt w:val="lowerLetter"/>
      <w:lvlText w:val="%8."/>
      <w:lvlJc w:val="left"/>
      <w:pPr>
        <w:tabs>
          <w:tab w:pos="5968" w:val="num"/>
        </w:tabs>
        <w:ind w:hanging="360" w:left="5968"/>
      </w:pPr>
      <w:rPr>
        <w:rFonts w:cs="Times New Roman" w:hAnsi="Times New Roman" w:ascii="Times New Roman"/>
      </w:rPr>
    </w:lvl>
    <w:lvl w:tplc="041A001B" w:ilvl="8">
      <w:start w:val="1"/>
      <w:numFmt w:val="lowerRoman"/>
      <w:lvlText w:val="%9."/>
      <w:lvlJc w:val="right"/>
      <w:pPr>
        <w:tabs>
          <w:tab w:pos="6688" w:val="num"/>
        </w:tabs>
        <w:ind w:hanging="180" w:left="6688"/>
      </w:pPr>
      <w:rPr>
        <w:rFonts w:cs="Times New Roman" w:hAnsi="Times New Roman" w:ascii="Times New Roman"/>
      </w:rPr>
    </w:lvl>
  </w:abstractNum>
  <w:abstractNum w:abstractNumId="12">
    <w:nsid w:val="542F56A7"/>
    <w:multiLevelType w:val="hybridMultilevel"/>
    <w:tmpl w:val="8872FB44"/>
    <w:lvl w:tplc="C322A1B8"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55E4201"/>
    <w:multiLevelType w:val="hybridMultilevel"/>
    <w:tmpl w:val="BB5405BE"/>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4">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51641A6"/>
    <w:multiLevelType w:val="hybridMultilevel"/>
    <w:tmpl w:val="9F8EB712"/>
    <w:lvl w:tplc="041A000F" w:ilvl="0">
      <w:start w:val="1"/>
      <w:numFmt w:val="decimal"/>
      <w:lvlText w:val="%1."/>
      <w:lvlJc w:val="left"/>
      <w:pPr>
        <w:tabs>
          <w:tab w:pos="720" w:val="num"/>
        </w:tabs>
        <w:ind w:hanging="360" w:left="720"/>
      </w:pPr>
      <w:rPr>
        <w:rFonts w:cs="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6">
    <w:nsid w:val="6C9A2146"/>
    <w:multiLevelType w:val="hybridMultilevel"/>
    <w:tmpl w:val="4A004638"/>
    <w:lvl w:tplc="26C0EB24" w:ilvl="0">
      <w:start w:val="806"/>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7">
    <w:nsid w:val="758E0AD1"/>
    <w:multiLevelType w:val="hybridMultilevel"/>
    <w:tmpl w:val="39724242"/>
    <w:lvl w:tplc="A268F63E"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5B7462"/>
    <w:multiLevelType w:val="hybridMultilevel"/>
    <w:tmpl w:val="3BA6CD2E"/>
    <w:lvl w:tplc="495EEBE4" w:ilvl="0">
      <w:start w:val="1"/>
      <w:numFmt w:val="bullet"/>
      <w:lvlText w:val="-"/>
      <w:lvlJc w:val="left"/>
      <w:pPr>
        <w:tabs>
          <w:tab w:pos="1080" w:val="num"/>
        </w:tabs>
        <w:ind w:hanging="360" w:left="1080"/>
      </w:pPr>
      <w:rPr>
        <w:rFonts w:eastAsia="Times New Roman" w:hAnsi="Book Antiqua" w:ascii="Book Antiqua"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cs="Wingdings" w:hAnsi="Wingdings" w:ascii="Wingdings" w:hint="default"/>
      </w:rPr>
    </w:lvl>
    <w:lvl w:tplc="041A0001" w:ilvl="3">
      <w:start w:val="1"/>
      <w:numFmt w:val="bullet"/>
      <w:lvlText w:val=""/>
      <w:lvlJc w:val="left"/>
      <w:pPr>
        <w:tabs>
          <w:tab w:pos="3240" w:val="num"/>
        </w:tabs>
        <w:ind w:hanging="360" w:left="3240"/>
      </w:pPr>
      <w:rPr>
        <w:rFonts w:cs="Symbol"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cs="Wingdings" w:hAnsi="Wingdings" w:ascii="Wingdings" w:hint="default"/>
      </w:rPr>
    </w:lvl>
    <w:lvl w:tplc="041A0001" w:ilvl="6">
      <w:start w:val="1"/>
      <w:numFmt w:val="bullet"/>
      <w:lvlText w:val=""/>
      <w:lvlJc w:val="left"/>
      <w:pPr>
        <w:tabs>
          <w:tab w:pos="5400" w:val="num"/>
        </w:tabs>
        <w:ind w:hanging="360" w:left="5400"/>
      </w:pPr>
      <w:rPr>
        <w:rFonts w:cs="Symbol"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cs="Wingdings" w:hAnsi="Wingdings" w:ascii="Wingdings" w:hint="default"/>
      </w:rPr>
    </w:lvl>
  </w:abstractNum>
  <w:abstractNum w:abstractNumId="19">
    <w:nsid w:val="79C37FDC"/>
    <w:multiLevelType w:val="hybridMultilevel"/>
    <w:tmpl w:val="722219BA"/>
    <w:lvl w:tplc="8B00E7D6" w:ilvl="0">
      <w:start w:val="1"/>
      <w:numFmt w:val="bullet"/>
      <w:lvlText w:val=""/>
      <w:lvlJc w:val="left"/>
      <w:pPr>
        <w:tabs>
          <w:tab w:pos="411" w:val="num"/>
        </w:tabs>
        <w:ind w:left="51"/>
      </w:pPr>
      <w:rPr>
        <w:rFonts w:cs="Wingdings" w:hAnsi="Wingdings" w:ascii="Wingdings" w:hint="default"/>
        <w:sz w:val="16"/>
        <w:szCs w:val="16"/>
      </w:rPr>
    </w:lvl>
    <w:lvl w:tplc="6C08EA08" w:ilvl="1">
      <w:start w:val="1"/>
      <w:numFmt w:val="bullet"/>
      <w:lvlText w:val="-"/>
      <w:lvlJc w:val="left"/>
      <w:pPr>
        <w:tabs>
          <w:tab w:pos="1491" w:val="num"/>
        </w:tabs>
        <w:ind w:hanging="360" w:left="1491"/>
      </w:pPr>
      <w:rPr>
        <w:rFonts w:eastAsia="Times New Roman" w:hAnsi="Times New Roman" w:ascii="Times New Roman" w:hint="default"/>
      </w:rPr>
    </w:lvl>
    <w:lvl w:tplc="041A0005" w:ilvl="2">
      <w:start w:val="1"/>
      <w:numFmt w:val="bullet"/>
      <w:lvlText w:val=""/>
      <w:lvlJc w:val="left"/>
      <w:pPr>
        <w:tabs>
          <w:tab w:pos="2211" w:val="num"/>
        </w:tabs>
        <w:ind w:hanging="360" w:left="2211"/>
      </w:pPr>
      <w:rPr>
        <w:rFonts w:cs="Wingdings" w:hAnsi="Wingdings" w:ascii="Wingdings" w:hint="default"/>
      </w:rPr>
    </w:lvl>
    <w:lvl w:tplc="041A0001" w:ilvl="3">
      <w:start w:val="1"/>
      <w:numFmt w:val="bullet"/>
      <w:lvlText w:val=""/>
      <w:lvlJc w:val="left"/>
      <w:pPr>
        <w:tabs>
          <w:tab w:pos="2931" w:val="num"/>
        </w:tabs>
        <w:ind w:hanging="360" w:left="2931"/>
      </w:pPr>
      <w:rPr>
        <w:rFonts w:cs="Symbol" w:hAnsi="Symbol" w:ascii="Symbol" w:hint="default"/>
      </w:rPr>
    </w:lvl>
    <w:lvl w:tplc="041A0003" w:ilvl="4">
      <w:start w:val="1"/>
      <w:numFmt w:val="bullet"/>
      <w:lvlText w:val="o"/>
      <w:lvlJc w:val="left"/>
      <w:pPr>
        <w:tabs>
          <w:tab w:pos="3651" w:val="num"/>
        </w:tabs>
        <w:ind w:hanging="360" w:left="3651"/>
      </w:pPr>
      <w:rPr>
        <w:rFonts w:cs="Courier New" w:hAnsi="Courier New" w:ascii="Courier New" w:hint="default"/>
      </w:rPr>
    </w:lvl>
    <w:lvl w:tplc="041A0005" w:ilvl="5">
      <w:start w:val="1"/>
      <w:numFmt w:val="bullet"/>
      <w:lvlText w:val=""/>
      <w:lvlJc w:val="left"/>
      <w:pPr>
        <w:tabs>
          <w:tab w:pos="4371" w:val="num"/>
        </w:tabs>
        <w:ind w:hanging="360" w:left="4371"/>
      </w:pPr>
      <w:rPr>
        <w:rFonts w:cs="Wingdings" w:hAnsi="Wingdings" w:ascii="Wingdings" w:hint="default"/>
      </w:rPr>
    </w:lvl>
    <w:lvl w:tplc="041A0001" w:ilvl="6">
      <w:start w:val="1"/>
      <w:numFmt w:val="bullet"/>
      <w:lvlText w:val=""/>
      <w:lvlJc w:val="left"/>
      <w:pPr>
        <w:tabs>
          <w:tab w:pos="5091" w:val="num"/>
        </w:tabs>
        <w:ind w:hanging="360" w:left="5091"/>
      </w:pPr>
      <w:rPr>
        <w:rFonts w:cs="Symbol" w:hAnsi="Symbol" w:ascii="Symbol" w:hint="default"/>
      </w:rPr>
    </w:lvl>
    <w:lvl w:tplc="041A0003" w:ilvl="7">
      <w:start w:val="1"/>
      <w:numFmt w:val="bullet"/>
      <w:lvlText w:val="o"/>
      <w:lvlJc w:val="left"/>
      <w:pPr>
        <w:tabs>
          <w:tab w:pos="5811" w:val="num"/>
        </w:tabs>
        <w:ind w:hanging="360" w:left="5811"/>
      </w:pPr>
      <w:rPr>
        <w:rFonts w:cs="Courier New" w:hAnsi="Courier New" w:ascii="Courier New" w:hint="default"/>
      </w:rPr>
    </w:lvl>
    <w:lvl w:tplc="041A0005" w:ilvl="8">
      <w:start w:val="1"/>
      <w:numFmt w:val="bullet"/>
      <w:lvlText w:val=""/>
      <w:lvlJc w:val="left"/>
      <w:pPr>
        <w:tabs>
          <w:tab w:pos="6531" w:val="num"/>
        </w:tabs>
        <w:ind w:hanging="360" w:left="6531"/>
      </w:pPr>
      <w:rPr>
        <w:rFonts w:cs="Wingdings" w:hAnsi="Wingdings" w:ascii="Wingdings" w:hint="default"/>
      </w:rPr>
    </w:lvl>
  </w:abstractNum>
  <w:abstractNum w:abstractNumId="20">
    <w:nsid w:val="7E142355"/>
    <w:multiLevelType w:val="hybridMultilevel"/>
    <w:tmpl w:val="F99EDBA8"/>
    <w:lvl w:tplc="A8320D50" w:ilvl="0">
      <w:start w:val="1"/>
      <w:numFmt w:val="lowerLetter"/>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abstractNum w:abstractNumId="21">
    <w:nsid w:val="7F51211E"/>
    <w:multiLevelType w:val="hybridMultilevel"/>
    <w:tmpl w:val="C97E9538"/>
    <w:lvl w:tplc="765ABF20"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4"/>
  </w:num>
  <w:num w:numId="3">
    <w:abstractNumId w:val="16"/>
  </w:num>
  <w:num w:numId="4">
    <w:abstractNumId w:val="2"/>
  </w:num>
  <w:num w:numId="5">
    <w:abstractNumId w:val="19"/>
  </w:num>
  <w:num w:numId="6">
    <w:abstractNumId w:val="18"/>
  </w:num>
  <w:num w:numId="7">
    <w:abstractNumId w:val="9"/>
  </w:num>
  <w:num w:numId="8">
    <w:abstractNumId w:val="6"/>
  </w:num>
  <w:num w:numId="9">
    <w:abstractNumId w:val="15"/>
  </w:num>
  <w:num w:numId="10">
    <w:abstractNumId w:val="7"/>
  </w:num>
  <w:num w:numId="11">
    <w:abstractNumId w:val="1"/>
  </w:num>
  <w:num w:numId="12">
    <w:abstractNumId w:val="13"/>
  </w:num>
  <w:num w:numId="13">
    <w:abstractNumId w:val="16"/>
  </w:num>
  <w:num w:numId="14">
    <w:abstractNumId w:val="20"/>
  </w:num>
  <w:num w:numId="15">
    <w:abstractNumId w:val="14"/>
  </w:num>
  <w:num w:numId="16">
    <w:abstractNumId w:val="10"/>
  </w:num>
  <w:num w:numId="17">
    <w:abstractNumId w:val="0"/>
  </w:num>
  <w:num w:numId="18">
    <w:abstractNumId w:val="17"/>
  </w:num>
  <w:num w:numId="19">
    <w:abstractNumId w:val="2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E1B"/>
    <w:rsid w:val="00037732"/>
    <w:rsid w:val="00051178"/>
    <w:rsid w:val="00061B48"/>
    <w:rsid w:val="00061E49"/>
    <w:rsid w:val="00062B9C"/>
    <w:rsid w:val="0009007A"/>
    <w:rsid w:val="00093FE3"/>
    <w:rsid w:val="000953E3"/>
    <w:rsid w:val="000B4F4A"/>
    <w:rsid w:val="000D7907"/>
    <w:rsid w:val="000E65AD"/>
    <w:rsid w:val="000F6A63"/>
    <w:rsid w:val="000F6E42"/>
    <w:rsid w:val="00112604"/>
    <w:rsid w:val="001143BB"/>
    <w:rsid w:val="00117648"/>
    <w:rsid w:val="00124AD9"/>
    <w:rsid w:val="00132730"/>
    <w:rsid w:val="001904C4"/>
    <w:rsid w:val="001D5ADD"/>
    <w:rsid w:val="001F18B0"/>
    <w:rsid w:val="00201AC1"/>
    <w:rsid w:val="002173DE"/>
    <w:rsid w:val="0021772B"/>
    <w:rsid w:val="00246E42"/>
    <w:rsid w:val="00286A17"/>
    <w:rsid w:val="002B0E1F"/>
    <w:rsid w:val="002B452D"/>
    <w:rsid w:val="002C1CDE"/>
    <w:rsid w:val="002D15C2"/>
    <w:rsid w:val="002D6DFC"/>
    <w:rsid w:val="00301224"/>
    <w:rsid w:val="00301F27"/>
    <w:rsid w:val="0032188D"/>
    <w:rsid w:val="00334978"/>
    <w:rsid w:val="00334F70"/>
    <w:rsid w:val="003627B7"/>
    <w:rsid w:val="00383CF3"/>
    <w:rsid w:val="00384EC7"/>
    <w:rsid w:val="00411794"/>
    <w:rsid w:val="00424D94"/>
    <w:rsid w:val="004250E8"/>
    <w:rsid w:val="00457060"/>
    <w:rsid w:val="00461BA1"/>
    <w:rsid w:val="00462791"/>
    <w:rsid w:val="004635B7"/>
    <w:rsid w:val="004752FF"/>
    <w:rsid w:val="004C78E5"/>
    <w:rsid w:val="004D28BB"/>
    <w:rsid w:val="004D7902"/>
    <w:rsid w:val="004E07AB"/>
    <w:rsid w:val="004E6626"/>
    <w:rsid w:val="00514AB5"/>
    <w:rsid w:val="00566911"/>
    <w:rsid w:val="00567E5D"/>
    <w:rsid w:val="005B4A0D"/>
    <w:rsid w:val="005D3AF3"/>
    <w:rsid w:val="005D5B9F"/>
    <w:rsid w:val="005E32F9"/>
    <w:rsid w:val="005F35A3"/>
    <w:rsid w:val="00604205"/>
    <w:rsid w:val="006047C6"/>
    <w:rsid w:val="00620356"/>
    <w:rsid w:val="006233E9"/>
    <w:rsid w:val="006448C5"/>
    <w:rsid w:val="00662CC9"/>
    <w:rsid w:val="00664F11"/>
    <w:rsid w:val="00680A2C"/>
    <w:rsid w:val="00685218"/>
    <w:rsid w:val="00697AF5"/>
    <w:rsid w:val="006A7744"/>
    <w:rsid w:val="006E088C"/>
    <w:rsid w:val="00716BE6"/>
    <w:rsid w:val="00720B12"/>
    <w:rsid w:val="007444AB"/>
    <w:rsid w:val="007628E7"/>
    <w:rsid w:val="00770BF3"/>
    <w:rsid w:val="00772463"/>
    <w:rsid w:val="007779D5"/>
    <w:rsid w:val="00790407"/>
    <w:rsid w:val="00793969"/>
    <w:rsid w:val="007A53E9"/>
    <w:rsid w:val="007C2E98"/>
    <w:rsid w:val="007D3569"/>
    <w:rsid w:val="007D77EC"/>
    <w:rsid w:val="007F0255"/>
    <w:rsid w:val="00814627"/>
    <w:rsid w:val="00835684"/>
    <w:rsid w:val="00840893"/>
    <w:rsid w:val="00851390"/>
    <w:rsid w:val="008632F1"/>
    <w:rsid w:val="00864EEE"/>
    <w:rsid w:val="00871308"/>
    <w:rsid w:val="008760BB"/>
    <w:rsid w:val="008A0D68"/>
    <w:rsid w:val="008B0C46"/>
    <w:rsid w:val="008B1E07"/>
    <w:rsid w:val="008B6838"/>
    <w:rsid w:val="008C102C"/>
    <w:rsid w:val="008D0745"/>
    <w:rsid w:val="008E7FC4"/>
    <w:rsid w:val="008F0769"/>
    <w:rsid w:val="00925DEF"/>
    <w:rsid w:val="00956CFE"/>
    <w:rsid w:val="00966792"/>
    <w:rsid w:val="00995921"/>
    <w:rsid w:val="009D0D5E"/>
    <w:rsid w:val="009D685E"/>
    <w:rsid w:val="00A3309B"/>
    <w:rsid w:val="00A33CBC"/>
    <w:rsid w:val="00A73B4E"/>
    <w:rsid w:val="00A7626A"/>
    <w:rsid w:val="00A777C2"/>
    <w:rsid w:val="00AA65DE"/>
    <w:rsid w:val="00AC0EFC"/>
    <w:rsid w:val="00AD7FD7"/>
    <w:rsid w:val="00AF16A0"/>
    <w:rsid w:val="00AF4E49"/>
    <w:rsid w:val="00B36BBA"/>
    <w:rsid w:val="00B84BB2"/>
    <w:rsid w:val="00B86148"/>
    <w:rsid w:val="00BC08C1"/>
    <w:rsid w:val="00C1781D"/>
    <w:rsid w:val="00C52DF8"/>
    <w:rsid w:val="00C548EA"/>
    <w:rsid w:val="00C61652"/>
    <w:rsid w:val="00C715D0"/>
    <w:rsid w:val="00C77B08"/>
    <w:rsid w:val="00C809C1"/>
    <w:rsid w:val="00C83D52"/>
    <w:rsid w:val="00C92E1B"/>
    <w:rsid w:val="00CB09F1"/>
    <w:rsid w:val="00CD2DB0"/>
    <w:rsid w:val="00CE59D3"/>
    <w:rsid w:val="00CF0F33"/>
    <w:rsid w:val="00CF344A"/>
    <w:rsid w:val="00D11ACC"/>
    <w:rsid w:val="00D201F1"/>
    <w:rsid w:val="00D23E01"/>
    <w:rsid w:val="00D242FF"/>
    <w:rsid w:val="00D37B10"/>
    <w:rsid w:val="00D4203B"/>
    <w:rsid w:val="00D977A8"/>
    <w:rsid w:val="00DA08F7"/>
    <w:rsid w:val="00DC2D55"/>
    <w:rsid w:val="00DD005B"/>
    <w:rsid w:val="00DE42E6"/>
    <w:rsid w:val="00DF36B0"/>
    <w:rsid w:val="00E427C1"/>
    <w:rsid w:val="00E94180"/>
    <w:rsid w:val="00EA397E"/>
    <w:rsid w:val="00EA719D"/>
    <w:rsid w:val="00EE3659"/>
    <w:rsid w:val="00EE5A32"/>
    <w:rsid w:val="00EE6566"/>
    <w:rsid w:val="00F062ED"/>
    <w:rsid w:val="00F119B8"/>
    <w:rsid w:val="00F14112"/>
    <w:rsid w:val="00F21EF0"/>
    <w:rsid w:val="00F86937"/>
    <w:rsid w:val="00F920E3"/>
    <w:rsid w:val="00F96638"/>
    <w:rsid w:val="00FA0E69"/>
    <w:rsid w:val="00FA5F47"/>
    <w:rsid w:val="00FB62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4F11"/>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customStyle="true" w:styleId="Naslov3Char" w:type="character">
    <w:name w:val="Naslov 3 Char"/>
    <w:basedOn w:val="Zadanifontodlomka"/>
    <w:link w:val="Naslov3"/>
    <w:uiPriority w:val="9"/>
    <w:semiHidden/>
    <w:rsid w:val="00384EC7"/>
    <w:rPr>
      <w:rFonts w:cstheme="majorBidi" w:eastAsiaTheme="majorEastAsia" w:hAnsiTheme="majorHAnsi" w:asciiTheme="majorHAnsi"/>
      <w:b/>
      <w:bCs/>
      <w:color w:themeColor="accent1" w:val="4F81BD"/>
      <w:lang w:eastAsia="en-US"/>
    </w:rPr>
  </w:style>
  <w:style w:styleId="Odlomakpopisa" w:type="paragraph">
    <w:name w:val="List Paragraph"/>
    <w:basedOn w:val="Normal"/>
    <w:uiPriority w:val="34"/>
    <w:qFormat/>
    <w:rsid w:val="007779D5"/>
    <w:pPr>
      <w:ind w:left="720"/>
      <w:contextualSpacing/>
    </w:pPr>
  </w:style>
  <w:style w:styleId="Reetkatablice" w:type="table">
    <w:name w:val="Table Grid"/>
    <w:basedOn w:val="Obinatablica"/>
    <w:uiPriority w:val="59"/>
    <w:rsid w:val="00DC2D5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34F70"/>
    <w:rPr>
      <w:color w:val="808080"/>
      <w:bdr w:space="0" w:sz="0" w:color="auto" w:val="none"/>
      <w:shd w:fill="auto" w:color="auto" w:val="clear"/>
    </w:rPr>
  </w:style>
  <w:style w:customStyle="true" w:styleId="eSPISCCParagraphDefaultFont" w:type="character">
    <w:name w:val="eSPIS_CC_Paragraph Default Font"/>
    <w:basedOn w:val="Zadanifontodlomka"/>
    <w:rsid w:val="00334F7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34F70"/>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34F7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4F7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F11"/>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customStyle="1" w:styleId="Naslov3Char" w:type="character">
    <w:name w:val="Naslov 3 Char"/>
    <w:basedOn w:val="Zadanifontodlomka"/>
    <w:link w:val="Naslov3"/>
    <w:uiPriority w:val="9"/>
    <w:semiHidden/>
    <w:rsid w:val="00384EC7"/>
    <w:rPr>
      <w:rFonts w:asciiTheme="majorHAnsi" w:cstheme="majorBidi" w:eastAsiaTheme="majorEastAsia" w:hAnsiTheme="majorHAnsi"/>
      <w:b/>
      <w:bCs/>
      <w:color w:themeColor="accent1" w:val="4F81BD"/>
      <w:lang w:eastAsia="en-US"/>
    </w:rPr>
  </w:style>
  <w:style w:styleId="Odlomakpopisa" w:type="paragraph">
    <w:name w:val="List Paragraph"/>
    <w:basedOn w:val="Normal"/>
    <w:uiPriority w:val="34"/>
    <w:qFormat/>
    <w:rsid w:val="007779D5"/>
    <w:pPr>
      <w:ind w:left="720"/>
      <w:contextualSpacing/>
    </w:pPr>
  </w:style>
  <w:style w:styleId="Reetkatablice" w:type="table">
    <w:name w:val="Table Grid"/>
    <w:basedOn w:val="Obinatablica"/>
    <w:uiPriority w:val="59"/>
    <w:rsid w:val="00DC2D5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34F70"/>
    <w:rPr>
      <w:color w:val="808080"/>
      <w:bdr w:color="auto" w:space="0" w:sz="0" w:val="none"/>
      <w:shd w:color="auto" w:fill="auto" w:val="clear"/>
    </w:rPr>
  </w:style>
  <w:style w:customStyle="1" w:styleId="eSPISCCParagraphDefaultFont" w:type="character">
    <w:name w:val="eSPIS_CC_Paragraph Default Font"/>
    <w:basedOn w:val="Zadanifontodlomka"/>
    <w:rsid w:val="00334F7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34F70"/>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34F7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4F7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5457822">
      <w:bodyDiv w:val="true"/>
      <w:marLeft w:val="0"/>
      <w:marRight w:val="0"/>
      <w:marTop w:val="0"/>
      <w:marBottom w:val="0"/>
      <w:divBdr>
        <w:top w:space="0" w:sz="0" w:color="auto" w:val="none"/>
        <w:left w:space="0" w:sz="0" w:color="auto" w:val="none"/>
        <w:bottom w:space="0" w:sz="0" w:color="auto" w:val="none"/>
        <w:right w:space="0" w:sz="0" w:color="auto" w:val="none"/>
      </w:divBdr>
      <w:divsChild>
        <w:div w:id="803012629">
          <w:marLeft w:val="0"/>
          <w:marRight w:val="0"/>
          <w:marTop w:val="0"/>
          <w:marBottom w:val="0"/>
          <w:divBdr>
            <w:top w:space="0" w:sz="0" w:color="auto" w:val="none"/>
            <w:left w:space="0" w:sz="0" w:color="auto" w:val="none"/>
            <w:bottom w:space="0" w:sz="0" w:color="auto" w:val="none"/>
            <w:right w:space="0" w:sz="0" w:color="auto" w:val="none"/>
          </w:divBdr>
          <w:divsChild>
            <w:div w:id="1847555271">
              <w:marLeft w:val="0"/>
              <w:marRight w:val="0"/>
              <w:marTop w:val="450"/>
              <w:marBottom w:val="0"/>
              <w:divBdr>
                <w:top w:space="0" w:sz="0" w:color="auto" w:val="none"/>
                <w:left w:space="0" w:sz="0" w:color="auto" w:val="none"/>
                <w:bottom w:space="0" w:sz="0" w:color="auto" w:val="none"/>
                <w:right w:space="0" w:sz="0" w:color="auto" w:val="none"/>
              </w:divBdr>
              <w:divsChild>
                <w:div w:id="1756516547">
                  <w:marLeft w:val="0"/>
                  <w:marRight w:val="0"/>
                  <w:marTop w:val="0"/>
                  <w:marBottom w:val="0"/>
                  <w:divBdr>
                    <w:top w:space="0" w:sz="0" w:color="auto" w:val="none"/>
                    <w:left w:space="0" w:sz="0" w:color="auto" w:val="none"/>
                    <w:bottom w:space="0" w:sz="0" w:color="auto" w:val="none"/>
                    <w:right w:space="0" w:sz="0" w:color="auto" w:val="none"/>
                  </w:divBdr>
                  <w:divsChild>
                    <w:div w:id="11314819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77021239">
      <w:bodyDiv w:val="true"/>
      <w:marLeft w:val="0"/>
      <w:marRight w:val="0"/>
      <w:marTop w:val="0"/>
      <w:marBottom w:val="0"/>
      <w:divBdr>
        <w:top w:space="0" w:sz="0" w:color="auto" w:val="none"/>
        <w:left w:space="0" w:sz="0" w:color="auto" w:val="none"/>
        <w:bottom w:space="0" w:sz="0" w:color="auto" w:val="none"/>
        <w:right w:space="0" w:sz="0" w:color="auto" w:val="none"/>
      </w:divBdr>
      <w:divsChild>
        <w:div w:id="358436787">
          <w:marLeft w:val="0"/>
          <w:marRight w:val="0"/>
          <w:marTop w:val="0"/>
          <w:marBottom w:val="0"/>
          <w:divBdr>
            <w:top w:space="0" w:sz="0" w:color="auto" w:val="none"/>
            <w:left w:space="0" w:sz="0" w:color="auto" w:val="none"/>
            <w:bottom w:space="0" w:sz="0" w:color="auto" w:val="none"/>
            <w:right w:space="0" w:sz="0" w:color="auto" w:val="none"/>
          </w:divBdr>
          <w:divsChild>
            <w:div w:id="1200777150">
              <w:marLeft w:val="0"/>
              <w:marRight w:val="0"/>
              <w:marTop w:val="450"/>
              <w:marBottom w:val="0"/>
              <w:divBdr>
                <w:top w:space="0" w:sz="0" w:color="auto" w:val="none"/>
                <w:left w:space="0" w:sz="0" w:color="auto" w:val="none"/>
                <w:bottom w:space="0" w:sz="0" w:color="auto" w:val="none"/>
                <w:right w:space="0" w:sz="0" w:color="auto" w:val="none"/>
              </w:divBdr>
              <w:divsChild>
                <w:div w:id="1202061737">
                  <w:marLeft w:val="0"/>
                  <w:marRight w:val="0"/>
                  <w:marTop w:val="0"/>
                  <w:marBottom w:val="0"/>
                  <w:divBdr>
                    <w:top w:space="0" w:sz="0" w:color="auto" w:val="none"/>
                    <w:left w:space="0" w:sz="0" w:color="auto" w:val="none"/>
                    <w:bottom w:space="0" w:sz="0" w:color="auto" w:val="none"/>
                    <w:right w:space="0" w:sz="0" w:color="auto" w:val="none"/>
                  </w:divBdr>
                  <w:divsChild>
                    <w:div w:id="15080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655446864">
      <w:bodyDiv w:val="true"/>
      <w:marLeft w:val="0"/>
      <w:marRight w:val="0"/>
      <w:marTop w:val="0"/>
      <w:marBottom w:val="0"/>
      <w:divBdr>
        <w:top w:space="0" w:sz="0" w:color="auto" w:val="none"/>
        <w:left w:space="0" w:sz="0" w:color="auto" w:val="none"/>
        <w:bottom w:space="0" w:sz="0" w:color="auto" w:val="none"/>
        <w:right w:space="0" w:sz="0" w:color="auto" w:val="none"/>
      </w:divBdr>
    </w:div>
    <w:div w:id="1904565707">
      <w:bodyDiv w:val="true"/>
      <w:marLeft w:val="0"/>
      <w:marRight w:val="0"/>
      <w:marTop w:val="0"/>
      <w:marBottom w:val="0"/>
      <w:divBdr>
        <w:top w:space="0" w:sz="0" w:color="auto" w:val="none"/>
        <w:left w:space="0" w:sz="0" w:color="auto" w:val="none"/>
        <w:bottom w:space="0" w:sz="0" w:color="auto" w:val="none"/>
        <w:right w:space="0" w:sz="0" w:color="auto" w:val="none"/>
      </w:divBdr>
      <w:divsChild>
        <w:div w:id="695929749">
          <w:marLeft w:val="0"/>
          <w:marRight w:val="0"/>
          <w:marTop w:val="0"/>
          <w:marBottom w:val="0"/>
          <w:divBdr>
            <w:top w:space="0" w:sz="0" w:color="auto" w:val="none"/>
            <w:left w:space="0" w:sz="0" w:color="auto" w:val="none"/>
            <w:bottom w:space="0" w:sz="0" w:color="auto" w:val="none"/>
            <w:right w:space="0" w:sz="0" w:color="auto" w:val="none"/>
          </w:divBdr>
          <w:divsChild>
            <w:div w:id="1022822708">
              <w:marLeft w:val="0"/>
              <w:marRight w:val="0"/>
              <w:marTop w:val="450"/>
              <w:marBottom w:val="0"/>
              <w:divBdr>
                <w:top w:space="0" w:sz="0" w:color="auto" w:val="none"/>
                <w:left w:space="0" w:sz="0" w:color="auto" w:val="none"/>
                <w:bottom w:space="0" w:sz="0" w:color="auto" w:val="none"/>
                <w:right w:space="0" w:sz="0" w:color="auto" w:val="none"/>
              </w:divBdr>
              <w:divsChild>
                <w:div w:id="2103527994">
                  <w:marLeft w:val="0"/>
                  <w:marRight w:val="0"/>
                  <w:marTop w:val="0"/>
                  <w:marBottom w:val="0"/>
                  <w:divBdr>
                    <w:top w:space="0" w:sz="0" w:color="auto" w:val="none"/>
                    <w:left w:space="0" w:sz="0" w:color="auto" w:val="none"/>
                    <w:bottom w:space="0" w:sz="0" w:color="auto" w:val="none"/>
                    <w:right w:space="0" w:sz="0" w:color="auto" w:val="none"/>
                  </w:divBdr>
                  <w:divsChild>
                    <w:div w:id="1717198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14B79D-4C83-488E-8F71-925DBE5E23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3653</properties:Words>
  <properties:Characters>21279</properties:Characters>
  <properties:Lines>662</properties:Lines>
  <properties:Paragraphs>232</properties:Paragraphs>
  <properties:TotalTime>1234</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24981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2016-06-19T19:02:00Z</dcterms:created>
  <cp:lastModifiedBy>Belma Čolić</cp:lastModifiedBy>
  <dcterms:modified xmlns:xsi="http://www.w3.org/2001/XMLSchema-instance" xsi:type="dcterms:W3CDTF">2018-08-21T06:37:00Z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St-4236/2016-27 / Podnesak - Izvješće stečajnog upravitelja (13-O20 Izvjesce stecajnoga upravitelja 06 08 2018.docx)</vt:lpwstr>
  </prop:property>
  <prop:property name="CC_coloring" pid="4" fmtid="{D5CDD505-2E9C-101B-9397-08002B2CF9AE}">
    <vt:bool>false</vt:bool>
  </prop:property>
  <prop:property name="BrojStranica" pid="5" fmtid="{D5CDD505-2E9C-101B-9397-08002B2CF9AE}">
    <vt:i4>10</vt:i4>
  </prop:property>
</prop:Properties>
</file>