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0205" w14:paraId="ae70205" w:rsidRDefault="00BB3006" w:rsidP="00A86E55" w:rsidR="00A86E55" w:rsidRPr="00CD574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Poslovni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br. 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340040">
        <w:rPr>
          <w:rFonts w:eastAsia="Times New Roman" w:hAnsi="Times New Roman" w:ascii="Times New Roman"/>
          <w:bCs/>
          <w:sz w:val="24"/>
          <w:szCs w:val="24"/>
          <w:lang w:eastAsia="hr-HR"/>
        </w:rPr>
        <w:t>317/2016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-</w:t>
      </w:r>
      <w:r w:rsidR="00340040">
        <w:rPr>
          <w:rFonts w:eastAsia="Times New Roman" w:hAnsi="Times New Roman" w:ascii="Times New Roman"/>
          <w:bCs/>
          <w:sz w:val="24"/>
          <w:szCs w:val="24"/>
          <w:lang w:eastAsia="hr-HR"/>
        </w:rPr>
        <w:t>122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803B22" w:rsidR="00A86E55" w:rsidRPr="00CD574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 A P I S N I K</w:t>
      </w:r>
    </w:p>
    <w:p w:rsidRDefault="00D33B3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sastavljen u Trgovačkom sudu u Zadru </w:t>
      </w:r>
      <w:r w:rsidR="00340040">
        <w:rPr>
          <w:rFonts w:eastAsia="Times New Roman" w:hAnsi="Times New Roman" w:ascii="Times New Roman"/>
          <w:bCs/>
          <w:sz w:val="24"/>
          <w:szCs w:val="24"/>
          <w:lang w:eastAsia="hr-HR"/>
        </w:rPr>
        <w:t>12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A44611">
        <w:rPr>
          <w:rFonts w:eastAsia="Times New Roman" w:hAnsi="Times New Roman" w:ascii="Times New Roman"/>
          <w:bCs/>
          <w:sz w:val="24"/>
          <w:szCs w:val="24"/>
          <w:lang w:eastAsia="hr-HR"/>
        </w:rPr>
        <w:t>rujna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="00C26416" w:rsidRPr="00C26416">
        <w:rPr>
          <w:rFonts w:hAnsi="Times New Roman" w:ascii="Times New Roman"/>
          <w:sz w:val="24"/>
          <w:szCs w:val="24"/>
        </w:rPr>
        <w:t>TISKARA MALENICA d.o.o. Šibenik u stečaju, 113. brigade HV-a br. 193, OIB: 21268596817</w:t>
      </w:r>
      <w:r w:rsidR="009326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od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</w:p>
    <w:p w:rsidRDefault="00D561F0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Ardena Bajlo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sutkinja </w:t>
      </w:r>
    </w:p>
    <w:p w:rsidRDefault="00A30B8B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Rubelj, zapisničar</w:t>
      </w:r>
    </w:p>
    <w:p w:rsidRDefault="00D561F0" w:rsidP="00CE69A8" w:rsidR="00D561F0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340040" w:rsidP="00CE69A8" w:rsidR="00CE69A8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Početak u 8</w:t>
      </w:r>
      <w:r w:rsidR="00101A4C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20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dužnika </w:t>
      </w:r>
      <w:r w:rsidR="00340040">
        <w:rPr>
          <w:rFonts w:eastAsia="Times New Roman" w:hAnsi="Times New Roman" w:ascii="Times New Roman"/>
          <w:bCs/>
          <w:sz w:val="24"/>
          <w:szCs w:val="24"/>
          <w:lang w:eastAsia="hr-HR"/>
        </w:rPr>
        <w:t>Željko Vrkić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</w:t>
      </w:r>
      <w:r w:rsidR="00101A4C">
        <w:rPr>
          <w:rFonts w:eastAsia="Times New Roman" w:hAnsi="Times New Roman" w:ascii="Times New Roman"/>
          <w:bCs/>
          <w:sz w:val="24"/>
          <w:szCs w:val="24"/>
          <w:lang w:eastAsia="hr-HR"/>
        </w:rPr>
        <w:t>Zadra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340040" w:rsidR="0094361C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Nazočni od vjerovnika: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80625">
        <w:rPr>
          <w:rFonts w:eastAsia="Times New Roman" w:hAnsi="Times New Roman" w:ascii="Times New Roman"/>
          <w:sz w:val="24"/>
          <w:szCs w:val="24"/>
          <w:lang w:eastAsia="hr-HR"/>
        </w:rPr>
        <w:t>nitko</w:t>
      </w:r>
    </w:p>
    <w:p w:rsidRDefault="0094361C" w:rsidP="00581D7E" w:rsidR="0094361C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497BF3" w:rsidR="00581D7E" w:rsidRPr="00497BF3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Ostali: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80625">
        <w:rPr>
          <w:rFonts w:eastAsia="Times New Roman" w:hAnsi="Times New Roman" w:ascii="Times New Roman"/>
          <w:sz w:val="24"/>
          <w:szCs w:val="24"/>
          <w:lang w:eastAsia="hr-HR"/>
        </w:rPr>
        <w:t>nitko</w:t>
      </w:r>
    </w:p>
    <w:p w:rsidRDefault="00930752" w:rsidP="00A86E55" w:rsidR="0093075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867F1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 e-Oglasnoj pl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oči sudova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340040">
        <w:rPr>
          <w:rFonts w:eastAsia="Times New Roman" w:hAnsi="Times New Roman" w:ascii="Times New Roman"/>
          <w:bCs/>
          <w:sz w:val="24"/>
          <w:szCs w:val="24"/>
          <w:lang w:eastAsia="hr-HR"/>
        </w:rPr>
        <w:t>30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340040">
        <w:rPr>
          <w:rFonts w:eastAsia="Times New Roman" w:hAnsi="Times New Roman" w:ascii="Times New Roman"/>
          <w:bCs/>
          <w:sz w:val="24"/>
          <w:szCs w:val="24"/>
          <w:lang w:eastAsia="hr-HR"/>
        </w:rPr>
        <w:t>kolovoza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ime su ispunjeni uvjeti iz čl. 283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71/15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104/17</w:t>
      </w:r>
      <w:r w:rsidR="00867F1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 održavanje istog.</w:t>
      </w:r>
    </w:p>
    <w:p w:rsidRDefault="00581D7E" w:rsidP="00A86E55" w:rsid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780625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završni račun stečajnog upravitelja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</w:t>
      </w:r>
      <w:r w:rsidR="00340040">
        <w:rPr>
          <w:rFonts w:eastAsia="Times New Roman" w:hAnsi="Times New Roman" w:ascii="Times New Roman"/>
          <w:bCs/>
          <w:sz w:val="24"/>
          <w:szCs w:val="24"/>
          <w:lang w:eastAsia="hr-HR"/>
        </w:rPr>
        <w:t>31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340040">
        <w:rPr>
          <w:rFonts w:eastAsia="Times New Roman" w:hAnsi="Times New Roman" w:ascii="Times New Roman"/>
          <w:bCs/>
          <w:sz w:val="24"/>
          <w:szCs w:val="24"/>
          <w:lang w:eastAsia="hr-HR"/>
        </w:rPr>
        <w:t>srpnja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objavljen kao 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i 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završni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(diobni)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popis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istog dana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 a kako je to i određeno zaključkom ovo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 suda poslovni broj gornji od </w:t>
      </w:r>
      <w:r w:rsidR="00340040">
        <w:rPr>
          <w:rFonts w:eastAsia="Times New Roman" w:hAnsi="Times New Roman" w:ascii="Times New Roman"/>
          <w:bCs/>
          <w:sz w:val="24"/>
          <w:szCs w:val="24"/>
          <w:lang w:eastAsia="hr-HR"/>
        </w:rPr>
        <w:t>30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340040">
        <w:rPr>
          <w:rFonts w:eastAsia="Times New Roman" w:hAnsi="Times New Roman" w:ascii="Times New Roman"/>
          <w:bCs/>
          <w:sz w:val="24"/>
          <w:szCs w:val="24"/>
          <w:lang w:eastAsia="hr-HR"/>
        </w:rPr>
        <w:t>kolovoza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340040">
        <w:rPr>
          <w:rFonts w:eastAsia="Times New Roman" w:hAnsi="Times New Roman" w:ascii="Times New Roman"/>
          <w:bCs/>
          <w:sz w:val="24"/>
          <w:szCs w:val="24"/>
          <w:lang w:eastAsia="hr-HR"/>
        </w:rPr>
        <w:t>30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340040">
        <w:rPr>
          <w:rFonts w:eastAsia="Times New Roman" w:hAnsi="Times New Roman" w:ascii="Times New Roman"/>
          <w:bCs/>
          <w:sz w:val="24"/>
          <w:szCs w:val="24"/>
          <w:lang w:eastAsia="hr-HR"/>
        </w:rPr>
        <w:t>kolovoza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2018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CE69A8" w:rsidR="005A54CE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 diobni popis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stečajnog upravitelja. </w:t>
      </w:r>
    </w:p>
    <w:p w:rsidRDefault="00803B22" w:rsidP="00CE69A8" w:rsidR="00803B2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B714EE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Također se utvrđuje da je uređujuća sutkinja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završnog ročišta ispitala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završni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račun stečajnog upravitelja</w:t>
      </w:r>
      <w:r w:rsidR="0078062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581D7E" w:rsidP="00B714EE" w:rsid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780625" w:rsidP="00B714EE" w:rsidR="0078062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Stečajni upravitelj posebno navodi da bi trebalo upisati stečajnu masu u Sudski registar jer je u tijeku upravni postupak u kojem stečajnu masu stečajnog dužnika treba zastupati stečajni upravitelj.</w:t>
      </w:r>
    </w:p>
    <w:p w:rsidRDefault="00780625" w:rsidP="00B714EE" w:rsidR="00780625" w:rsidRP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Dovršeno u </w:t>
      </w:r>
      <w:r w:rsidR="00780625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780625">
        <w:rPr>
          <w:rFonts w:eastAsia="Times New Roman" w:hAnsi="Times New Roman" w:ascii="Times New Roman"/>
          <w:bCs/>
          <w:sz w:val="24"/>
          <w:szCs w:val="24"/>
          <w:lang w:eastAsia="hr-HR"/>
        </w:rPr>
        <w:t>28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 </w:t>
      </w: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SU</w:t>
      </w:r>
      <w:r w:rsidR="006A20E6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TKINJA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VJEROVNICI</w:t>
      </w:r>
    </w:p>
    <w:sectPr w:rsidSect="00497BF3" w:rsidR="00A86E55" w:rsidRPr="00CD574D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2E" w:rsidP="00733D2E" w:rsidR="00733D2E">
      <w:pPr>
        <w:spacing w:lineRule="auto" w:line="240" w:after="0"/>
      </w:pPr>
      <w:r>
        <w:separator/>
      </w:r>
    </w:p>
  </w:endnote>
  <w:end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2E" w:rsidP="00733D2E" w:rsidR="00733D2E">
      <w:pPr>
        <w:spacing w:lineRule="auto" w:line="240" w:after="0"/>
      </w:pPr>
      <w:r>
        <w:separator/>
      </w:r>
    </w:p>
  </w:footnote>
  <w:foot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8AD" w:rsidP="00FE0C6C" w:rsidR="00854707">
    <w:pPr>
      <w:pStyle w:val="Zaglavlje"/>
      <w:tabs>
        <w:tab w:pos="6960" w:val="left"/>
      </w:tabs>
      <w:jc w:val="center"/>
    </w:pPr>
    <w:sdt>
      <w:sdtPr>
        <w:rPr>
          <w:rFonts w:hAnsi="Times New Roman" w:asci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="00854707" w:rsidRPr="00FE0C6C">
          <w:rPr>
            <w:rFonts w:hAnsi="Times New Roman" w:ascii="Times New Roman"/>
            <w:sz w:val="24"/>
            <w:szCs w:val="24"/>
          </w:rPr>
          <w:t xml:space="preserve">                                                          </w:t>
        </w:r>
        <w:r w:rsidR="00FE0C6C" w:rsidRPr="00FE0C6C">
          <w:rPr>
            <w:rFonts w:hAnsi="Times New Roman" w:ascii="Times New Roman"/>
            <w:sz w:val="24"/>
            <w:szCs w:val="24"/>
          </w:rPr>
          <w:t xml:space="preserve">             </w:t>
        </w:r>
        <w:r w:rsidR="00854707" w:rsidRPr="00FE0C6C">
          <w:rPr>
            <w:rFonts w:hAnsi="Times New Roman" w:ascii="Times New Roman"/>
            <w:sz w:val="24"/>
            <w:szCs w:val="24"/>
          </w:rPr>
          <w:t xml:space="preserve">  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begin"/>
        </w:r>
        <w:r w:rsidR="00854707" w:rsidRPr="00FE0C6C">
          <w:rPr>
            <w:rFonts w:hAnsi="Times New Roman" w:ascii="Times New Roman"/>
            <w:sz w:val="24"/>
            <w:szCs w:val="24"/>
          </w:rPr>
          <w:instrText>PAGE   \* MERGEFORMAT</w:instrTex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separate"/>
        </w:r>
        <w:r w:rsidR="00780625">
          <w:rPr>
            <w:rFonts w:hAnsi="Times New Roman" w:ascii="Times New Roman"/>
            <w:noProof/>
            <w:sz w:val="24"/>
            <w:szCs w:val="24"/>
          </w:rPr>
          <w:t>2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eastAsia="Times New Roman" w:hAnsi="Times New Roman" w:ascii="Times New Roman"/>
        <w:bCs/>
        <w:sz w:val="24"/>
        <w:szCs w:val="24"/>
        <w:lang w:eastAsia="hr-HR"/>
      </w:rPr>
      <w:t xml:space="preserve">Poslovni 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br. 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1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 St-</w:t>
    </w:r>
    <w:r w:rsidR="00340040">
      <w:rPr>
        <w:rFonts w:eastAsia="Times New Roman" w:hAnsi="Times New Roman" w:ascii="Times New Roman"/>
        <w:bCs/>
        <w:sz w:val="24"/>
        <w:szCs w:val="24"/>
        <w:lang w:eastAsia="hr-HR"/>
      </w:rPr>
      <w:t>317/2016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-</w:t>
    </w:r>
    <w:r w:rsidR="00340040">
      <w:rPr>
        <w:rFonts w:eastAsia="Times New Roman" w:hAnsi="Times New Roman" w:ascii="Times New Roman"/>
        <w:bCs/>
        <w:sz w:val="24"/>
        <w:szCs w:val="24"/>
        <w:lang w:eastAsia="hr-HR"/>
      </w:rPr>
      <w:t>122</w:t>
    </w:r>
  </w:p>
  <w:p w:rsidRDefault="00733D2E" w:rsidR="00733D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tplc="5B6A732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CA43966"/>
    <w:multiLevelType w:val="hybridMultilevel"/>
    <w:tmpl w:val="E73680FA"/>
    <w:lvl w:tplc="0B96DE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F51FD"/>
    <w:multiLevelType w:val="hybridMultilevel"/>
    <w:tmpl w:val="729EA502"/>
    <w:lvl w:tplc="09B83D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348D5"/>
    <w:multiLevelType w:val="hybridMultilevel"/>
    <w:tmpl w:val="778255B6"/>
    <w:lvl w:tplc="01EC10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abstractNum w:abstractNumId="5">
    <w:nsid w:val="7A376CE0"/>
    <w:multiLevelType w:val="hybridMultilevel"/>
    <w:tmpl w:val="47367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F49EC"/>
    <w:rsid w:val="00223F83"/>
    <w:rsid w:val="002719DE"/>
    <w:rsid w:val="00287F22"/>
    <w:rsid w:val="00293EF2"/>
    <w:rsid w:val="003061A0"/>
    <w:rsid w:val="00340040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A20E6"/>
    <w:rsid w:val="006D0142"/>
    <w:rsid w:val="006F38AD"/>
    <w:rsid w:val="00733D2E"/>
    <w:rsid w:val="007741C1"/>
    <w:rsid w:val="00780625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A21AA1"/>
    <w:rsid w:val="00A3099D"/>
    <w:rsid w:val="00A30B8B"/>
    <w:rsid w:val="00A36FDB"/>
    <w:rsid w:val="00A44611"/>
    <w:rsid w:val="00A47381"/>
    <w:rsid w:val="00A703AD"/>
    <w:rsid w:val="00A86CD1"/>
    <w:rsid w:val="00A86E55"/>
    <w:rsid w:val="00B714EE"/>
    <w:rsid w:val="00B741C5"/>
    <w:rsid w:val="00BB3006"/>
    <w:rsid w:val="00BE2E33"/>
    <w:rsid w:val="00BE7C5A"/>
    <w:rsid w:val="00C26416"/>
    <w:rsid w:val="00CD574D"/>
    <w:rsid w:val="00CE69A8"/>
    <w:rsid w:val="00D17E0F"/>
    <w:rsid w:val="00D33B38"/>
    <w:rsid w:val="00D55304"/>
    <w:rsid w:val="00D561F0"/>
    <w:rsid w:val="00D8138D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F05767"/>
    <w:rsid w:val="00F15043"/>
    <w:rsid w:val="00F502DB"/>
    <w:rsid w:val="00F96981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3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8A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38AD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38A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38A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3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8A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38AD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38A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38A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6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4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2018.</izvorni_sadrzaj>
    <derivirana_varijabla naziv="DomainObject.StvarniPocetakDatum_1">12. rujna 2018.</derivirana_varijabla>
  </DomainObject.StvarniPocetakDatum>
  <DomainObject.StvarniZavrsetakDatum>
    <izvorni_sadrzaj>12. rujna 2018.</izvorni_sadrzaj>
    <derivirana_varijabla naziv="DomainObject.StvarniZavrsetakDatum_1">12. rujna 2018.</derivirana_varijabla>
  </DomainObject.StvarniZavrsetakDatum>
  <DomainObject.PlaniraniZavrsetakDatum>
    <izvorni_sadrzaj>12. rujna 2018.</izvorni_sadrzaj>
    <derivirana_varijabla naziv="DomainObject.PlaniraniZavrsetakDatum_1">12. rujna 2018.</derivirana_varijabla>
  </DomainObject.PlaniraniZavrsetakDatum>
  <DomainObject.PlaniraniPocetakDatum>
    <izvorni_sadrzaj>12. rujna 2018.</izvorni_sadrzaj>
    <derivirana_varijabla naziv="DomainObject.PlaniraniPocetakDatum_1">12. rujna 2018.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08:28</izvorni_sadrzaj>
    <derivirana_varijabla naziv="DomainObject.StvarniZavrsetakVrijeme_1">08:28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rujna 2018.</izvorni_sadrzaj>
    <derivirana_varijabla naziv="DomainObject.Zapisnik.DatumKreiranja_1">12.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St-317/2016-124</izvorni_sadrzaj>
    <derivirana_varijabla naziv="DomainObject.Zapisnik.Oznaka_1">St-317/2016-124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28.6.2018.</izvorni_sadrzaj>
    <derivirana_varijabla naziv="DomainObject.Predmet.Opis_1">Brisan 28.6.2018.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u ref</izvorni_sadrzaj>
    <derivirana_varijabla naziv="DomainObject.Predmet.PrimjedbaSuca_1">original u ref</derivirana_varijabla>
  </DomainObject.Predmet.PrimjedbaSuc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Željko Vrkić</izvorni_sadrzaj>
    <derivirana_varijabla naziv="DomainObject.Predmet.StrankaFormated_1">  FINA - Podružnica Šibenik; Željko Vrkić</derivirana_varijabla>
  </DomainObject.Predmet.StrankaFormated>
  <DomainObject.Predmet.StrankaFormatedOIB>
    <izvorni_sadrzaj>  FINA - Podružnica Šibenik, OIB 85821130368; Željko Vrkić, OIB 11055072755</izvorni_sadrzaj>
    <derivirana_varijabla naziv="DomainObject.Predmet.StrankaFormatedOIB_1">  FINA - Podružnica Šibenik, OIB 85821130368; Željko Vrkić, OIB 11055072755</derivirana_varijabla>
  </DomainObject.Predmet.StrankaFormatedOIB>
  <DomainObject.Predmet.StrankaFormatedWithAdress>
    <izvorni_sadrzaj> FINA - Podružnica Šibenik, Perivoj L. Marune 1, 22000 Šibenik; Željko Vrkić, Ulica Ante Starčevića 25a, 23000 Zadar</izvorni_sadrzaj>
    <derivirana_varijabla naziv="DomainObject.Predmet.StrankaFormatedWithAdress_1"> FINA - Podružnica Šibenik, Perivoj L. Marune 1, 22000 Šibenik; Željko Vrkić, Ulica Ante Starčevića 25a, 23000 Zadar</derivirana_varijabla>
  </DomainObject.Predmet.StrankaFormatedWithAdress>
  <DomainObject.Predmet.StrankaFormatedWithAdressOIB>
    <izvorni_sadrzaj> FINA - Podružnica Šibenik, OIB 85821130368, Perivoj L. Marune 1, 22000 Šibenik; Željko Vrkić, OIB 11055072755, Ulica Ante Starčevića 25a, 23000 Zadar</izvorni_sadrzaj>
    <derivirana_varijabla naziv="DomainObject.Predmet.StrankaFormatedWithAdressOIB_1"> FINA - Podružnica Šibenik, OIB 85821130368, Perivoj L. Marune 1, 22000 Šibenik; Željko Vrkić, OIB 11055072755, Ulica Ante Starčevića 25a, 23000 Zadar</derivirana_varijabla>
  </DomainObject.Predmet.StrankaFormatedWithAdressOIB>
  <DomainObject.Predmet.StrankaWithAdress>
    <izvorni_sadrzaj>FINA - Podružnica Šibenik Perivoj L. Marune 1,22000 Šibenik,Željko Vrkić Ulica Ante Starčevića 25a,23000 Zadar</izvorni_sadrzaj>
    <derivirana_varijabla naziv="DomainObject.Predmet.StrankaWithAdress_1">FINA - Podružnica Šibenik Perivoj L. Marune 1,22000 Šibenik,Željko Vrkić Ulica Ante Starčevića 25a,23000 Zadar</derivirana_varijabla>
  </DomainObject.Predmet.StrankaWithAdress>
  <DomainObject.Predmet.StrankaWithAdressOIB>
    <izvorni_sadrzaj>FINA - Podružnica Šibenik, OIB 85821130368, Perivoj L. Marune 1,22000 Šibenik,Željko Vrkić, OIB 11055072755, Ulica Ante Starčevića 25a,23000 Zadar</izvorni_sadrzaj>
    <derivirana_varijabla naziv="DomainObject.Predmet.StrankaWithAdressOIB_1">FINA - Podružnica Šibenik, OIB 85821130368, Perivoj L. Marune 1,22000 Šibenik,Željko Vrkić, OIB 11055072755, Ulica Ante Starčevića 25a,23000 Zadar</derivirana_varijabla>
  </DomainObject.Predmet.StrankaWithAdressOIB>
  <DomainObject.Predmet.StrankaNazivFormated>
    <izvorni_sadrzaj>FINA - Podružnica Šibenik,Željko Vrkić</izvorni_sadrzaj>
    <derivirana_varijabla naziv="DomainObject.Predmet.StrankaNazivFormated_1">FINA - Podružnica Šibenik,Željko Vrkić</derivirana_varijabla>
  </DomainObject.Predmet.StrankaNazivFormated>
  <DomainObject.Predmet.StrankaNazivFormatedOIB>
    <izvorni_sadrzaj>FINA - Podružnica Šibenik, OIB 85821130368,Željko Vrkić, OIB 11055072755</izvorni_sadrzaj>
    <derivirana_varijabla naziv="DomainObject.Predmet.StrankaNazivFormatedOIB_1">FINA - Podružnica Šibenik, OIB 85821130368,Željko Vrkić, OIB 11055072755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Željko Vrkić</item>
    </izvorni_sadrzaj>
    <derivirana_varijabla naziv="DomainObject.Predmet.StrankaListFormated_1">
      <item>FINA - Podružnica Šibenik</item>
      <item>Željko Vrkić</item>
    </derivirana_varijabla>
  </DomainObject.Predmet.StrankaListFormated>
  <DomainObject.Predmet.StrankaListFormatedOIB>
    <izvorni_sadrzaj>
      <item>FINA - Podružnica Šibenik, OIB 85821130368</item>
      <item>Željko Vrkić, OIB 11055072755</item>
    </izvorni_sadrzaj>
    <derivirana_varijabla naziv="DomainObject.Predmet.StrankaListFormatedOIB_1">
      <item>FINA - Podružnica Šibenik, OIB 85821130368</item>
      <item>Željko Vrkić, OIB 11055072755</item>
    </derivirana_varijabla>
  </DomainObject.Predmet.StrankaListFormatedOIB>
  <DomainObject.Predmet.StrankaListFormatedWithAdress>
    <izvorni_sadrzaj>
      <item>FINA - Podružnica Šibenik, Perivoj L. Marune 1, 22000 Šibenik</item>
      <item>Željko Vrkić, Ulica Ante Starčevića 25a, 23000 Zadar</item>
    </izvorni_sadrzaj>
    <derivirana_varijabla naziv="DomainObject.Predmet.StrankaListFormatedWithAdress_1">
      <item>FINA - Podružnica Šibenik, Perivoj L. Marune 1, 22000 Šibenik</item>
      <item>Željko Vrkić, Ulica Ante Starčevića 25a, 23000 Zadar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Željko Vrkić, OIB 11055072755, Ulica Ante Starčevića 25a, 23000 Zadar</item>
    </izvorni_sadrzaj>
    <derivirana_varijabla naziv="DomainObject.Predmet.StrankaListFormatedWithAdressOIB_1">
      <item>FINA - Podružnica Šibenik, OIB 85821130368, Perivoj L. Marune 1, 22000 Šibenik</item>
      <item>Željko Vrkić, OIB 11055072755, Ulica Ante Starčevića 25a, 23000 Zadar</item>
    </derivirana_varijabla>
  </DomainObject.Predmet.StrankaListFormatedWithAdressOIB>
  <DomainObject.Predmet.StrankaListNazivFormated>
    <izvorni_sadrzaj>
      <item>FINA - Podružnica Šibenik</item>
      <item>Željko Vrkić</item>
    </izvorni_sadrzaj>
    <derivirana_varijabla naziv="DomainObject.Predmet.StrankaListNazivFormated_1">
      <item>FINA - Podružnica Šibenik</item>
      <item>Željko Vrkić</item>
    </derivirana_varijabla>
  </DomainObject.Predmet.StrankaListNazivFormated>
  <DomainObject.Predmet.StrankaListNazivFormatedOIB>
    <izvorni_sadrzaj>
      <item>FINA - Podružnica Šibenik, OIB 85821130368</item>
      <item>Željko Vrkić, OIB 11055072755</item>
    </izvorni_sadrzaj>
    <derivirana_varijabla naziv="DomainObject.Predmet.StrankaListNazivFormatedOIB_1">
      <item>FINA - Podružnica Šibenik, OIB 85821130368</item>
      <item>Željko Vrkić, OIB 11055072755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St-317/2016-124</izvorni_sadrzaj>
    <derivirana_varijabla naziv="DomainObject.PoslovniBrojDokumenta_1">St-317/2016-124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  <item>Željko Vrkić</item>
    </izvorni_sadrzaj>
    <derivirana_varijabla naziv="DomainObject.Predmet.SudioniciListNaziv_1">
      <item>FINA - Podružnica Šibenik</item>
      <item>TISKARA MALENICA d.o.o.</item>
      <item>Branimir Malenica</item>
      <item>Željko Vrkić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  <item>Željko Vrkić, OIB 11055072755, Ulica Ante Starčevića 25a,23000 Zadar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  <item>Željko Vrkić, OIB 11055072755, Ulica Ante Starčevića 25a,23000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  <item>, OIB 11055072755</item>
    </izvorni_sadrzaj>
    <derivirana_varijabla naziv="DomainObject.Predmet.SudioniciListNazivOIB_1">
      <item>, OIB 85821130368</item>
      <item>, OIB 21268596817</item>
      <item>, OIB null</item>
      <item>, OIB 11055072755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2CB8C-8D54-4015-BC0B-558EE680A9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1333</properties:Characters>
  <properties:Lines>44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2018-09-12T05:42:00Z</dcterms:created>
  <dc:creator>Josipa Dorkin</dc:creator>
  <cp:lastModifiedBy>Ante Rubelj</cp:lastModifiedBy>
  <cp:lastPrinted>2018-04-17T08:27:00Z</cp:lastPrinted>
  <dcterms:modified xmlns:xsi="http://www.w3.org/2001/XMLSchema-instance" xsi:type="dcterms:W3CDTF">2018-09-12T09:18:00Z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St-317/2016-124 / Zapisnik - Završno ročište vjerovnika (st-317-16 - TISKARA MALENICA d.o.o. završno.docx)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