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d2b6" w14:paraId="775d2b6" w:rsidRDefault="00E37877" w:rsidP="00E37877" w:rsidR="00E37877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877" w:rsidP="00E37877" w:rsidR="00E37877">
      <w:pPr>
        <w:spacing w:after="0"/>
      </w:pPr>
      <w:r>
        <w:rPr>
          <w:rFonts w:ascii="Times New Roman"/>
          <w:color w:val="000000"/>
        </w:rPr>
        <w:t xml:space="preserve"> </w:t>
      </w:r>
    </w:p>
    <w:p w:rsidRDefault="00E37877" w:rsidP="00E37877" w:rsidR="00E37877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REPUBLIKA HRVATSKA</w:t>
      </w:r>
    </w:p>
    <w:p w:rsidRDefault="00E37877" w:rsidP="00E37877" w:rsidR="00E37877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TRGOVAČKI SUD U OSIJEKU</w:t>
      </w:r>
    </w:p>
    <w:p w:rsidRDefault="00E37877" w:rsidP="00E37877" w:rsidR="00E37877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 xml:space="preserve">STALNA SLUŽBA  U SLAVONSKOM BRODU                         </w:t>
      </w:r>
      <w:r w:rsidR="00F07F35">
        <w:rPr>
          <w:rFonts w:cs="Times New Roman" w:hAnsi="Times New Roman" w:ascii="Times New Roman"/>
          <w:b/>
          <w:color w:val="000000"/>
          <w:sz w:val="24"/>
          <w:szCs w:val="24"/>
        </w:rPr>
        <w:t>Broj: 7/St-643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>/201</w:t>
      </w:r>
      <w:r w:rsidR="00F07F35">
        <w:rPr>
          <w:rFonts w:cs="Times New Roman" w:hAnsi="Times New Roman" w:ascii="Times New Roman"/>
          <w:b/>
          <w:color w:val="000000"/>
          <w:sz w:val="24"/>
          <w:szCs w:val="24"/>
        </w:rPr>
        <w:t>1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>-7</w:t>
      </w:r>
      <w:r w:rsidR="00507FBD">
        <w:rPr>
          <w:rFonts w:cs="Times New Roman" w:hAnsi="Times New Roman" w:ascii="Times New Roman"/>
          <w:b/>
          <w:color w:val="000000"/>
          <w:sz w:val="24"/>
          <w:szCs w:val="24"/>
        </w:rPr>
        <w:t>3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            </w:t>
      </w:r>
    </w:p>
    <w:p w:rsidRDefault="00E37877" w:rsidP="00E37877" w:rsidR="00E37877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Trg pobjede 13</w:t>
      </w:r>
    </w:p>
    <w:p w:rsidRDefault="00E37877" w:rsidP="00E37877" w:rsidR="00E37877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Slavonski Brod</w:t>
      </w:r>
    </w:p>
    <w:p w:rsidRDefault="00E37877" w:rsidP="00E37877" w:rsidR="00E3787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E37877" w:rsidP="00E37877" w:rsidR="00E3787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E37877" w:rsidP="00E37877" w:rsidR="00E37877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R E P U B L I K A  H R V A T S K A</w:t>
      </w:r>
    </w:p>
    <w:p w:rsidRDefault="00E37877" w:rsidP="00E37877" w:rsidR="00E37877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37877" w:rsidP="00E37877" w:rsidR="00E37877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E37877" w:rsidP="00E37877" w:rsidR="00E3787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TRGOVAČKI SUD U OSIJEKU, STALNA SLUŽBA U SLAVONSKOM BRODU,  po stečajnoj sutkinji Mirni Vujčić u stečajnom postupku nad stečajnim dužnikom </w:t>
      </w:r>
      <w:r w:rsidR="00507FBD" w:rsidRPr="00507FBD">
        <w:rPr>
          <w:rFonts w:cs="Times New Roman" w:hAnsi="Times New Roman" w:ascii="Times New Roman"/>
          <w:color w:val="000000"/>
          <w:sz w:val="24"/>
          <w:szCs w:val="24"/>
        </w:rPr>
        <w:t>HERBST d.o.o. za trgovinu na veliko i malo, proizvodnju, obrt, promet, ugostiteljstvo, uvoz-izvoz, "u stečaju", skraćena tvrtka: HERBST d.o.o. "u stečaju", Slavonski Brod, Zagrebačka 53, OIB 49202951479</w:t>
      </w:r>
      <w:r w:rsidR="00507FBD">
        <w:rPr>
          <w:rFonts w:cs="Times New Roman" w:hAnsi="Times New Roman" w:ascii="Times New Roman"/>
          <w:color w:val="000000"/>
          <w:sz w:val="24"/>
          <w:szCs w:val="24"/>
        </w:rPr>
        <w:t>,  dana 07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507FBD">
        <w:rPr>
          <w:rFonts w:cs="Times New Roman" w:hAnsi="Times New Roman" w:ascii="Times New Roman"/>
          <w:color w:val="000000"/>
          <w:sz w:val="24"/>
          <w:szCs w:val="24"/>
        </w:rPr>
        <w:t>srpnja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2017. godine</w:t>
      </w: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7877" w:rsidP="00E37877" w:rsidR="00E3787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E37877" w:rsidP="00E37877" w:rsidR="00E3787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I Skupština vjerovnika stečajnog dužnika </w:t>
      </w:r>
      <w:r w:rsidR="00507FBD" w:rsidRPr="00507FBD">
        <w:rPr>
          <w:rFonts w:cs="Times New Roman" w:hAnsi="Times New Roman" w:ascii="Times New Roman"/>
          <w:color w:val="000000"/>
          <w:sz w:val="24"/>
          <w:szCs w:val="24"/>
        </w:rPr>
        <w:t>HERBST d.o.o. za trgovinu na veliko i malo, proizvodnju, obrt, promet, ugostiteljstvo, uvoz-izvoz, "u stečaju", skraćena tvrtka: HERBST d.o.o. "u stečaju", Slavonski Brod, Zagrebačka 53, OIB 49202951479</w:t>
      </w:r>
      <w:r>
        <w:rPr>
          <w:rFonts w:cs="Times New Roman" w:hAnsi="Times New Roman" w:ascii="Times New Roman"/>
          <w:color w:val="000000"/>
          <w:sz w:val="24"/>
          <w:szCs w:val="24"/>
        </w:rPr>
        <w:t>, saziva se za dan:</w:t>
      </w:r>
    </w:p>
    <w:p w:rsidRDefault="00E37877" w:rsidP="00E37877" w:rsidR="00E3787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07FBD" w:rsidP="00E37877" w:rsidR="00E37877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04</w:t>
      </w:r>
      <w:r w:rsidR="00E37877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>rujna</w:t>
      </w:r>
      <w:r w:rsidR="00E37877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2017. godine u 10,00 sati</w:t>
      </w: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u prostorijama Trgovačkog suda Osijeku, Stalne službe u Slavonskom Brodu,  Trg pobjede 13, Slavonski Brod (soba  78/III).</w:t>
      </w: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>II Rad Skupštine vjerovnika odvijat će se prema slijedećem dnevnom redu:</w:t>
      </w: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>1.Izvješće stečajn</w:t>
      </w:r>
      <w:r w:rsidR="00507FBD">
        <w:rPr>
          <w:rFonts w:cs="Times New Roman" w:hAnsi="Times New Roman" w:ascii="Times New Roman"/>
          <w:color w:val="000000"/>
          <w:sz w:val="24"/>
          <w:szCs w:val="24"/>
        </w:rPr>
        <w:t>og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upravitelj</w:t>
      </w:r>
      <w:r w:rsidR="00507FBD">
        <w:rPr>
          <w:rFonts w:cs="Times New Roman" w:hAnsi="Times New Roman" w:ascii="Times New Roman"/>
          <w:color w:val="000000"/>
          <w:sz w:val="24"/>
          <w:szCs w:val="24"/>
        </w:rPr>
        <w:t>a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o dosadašnjem tijeku stečajnog postupka i     stanju stečajne mase.</w:t>
      </w: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2. Pribavljanje mišljenja Skupštine vjerovnika i vjerovnika stečajne mase o prijedlogu stečajne upraviteljice za obustavu stečajnog postupka zbog nedostatnosti stečajne mase za pokriće troškova stečajnog postupka</w:t>
      </w: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>3. Razno.</w:t>
      </w:r>
    </w:p>
    <w:p w:rsidRDefault="00507FBD" w:rsidP="00E37877" w:rsidR="00E37877">
      <w:pPr>
        <w:spacing w:after="0"/>
        <w:jc w:val="right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lastRenderedPageBreak/>
        <w:t>Broj: 7/St-643</w:t>
      </w:r>
      <w:r w:rsidR="00E37877">
        <w:rPr>
          <w:rFonts w:cs="Times New Roman" w:hAnsi="Times New Roman" w:ascii="Times New Roman"/>
          <w:b/>
          <w:sz w:val="24"/>
          <w:szCs w:val="24"/>
        </w:rPr>
        <w:t>/201</w:t>
      </w:r>
      <w:r>
        <w:rPr>
          <w:rFonts w:cs="Times New Roman" w:hAnsi="Times New Roman" w:ascii="Times New Roman"/>
          <w:b/>
          <w:sz w:val="24"/>
          <w:szCs w:val="24"/>
        </w:rPr>
        <w:t>1-73</w:t>
      </w:r>
    </w:p>
    <w:p w:rsidRDefault="00E37877" w:rsidP="00E37877" w:rsidR="00E37877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>III  Vrijeme i mjesto održavanja skupštine vjerovnika, te dnevni red skupštine javno će se objaviti na mrežnoj stranici e- Oglasna ploča sudova.</w:t>
      </w: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Pravo sudjelovanja na skupštini imaju svi stečajni vjerovnici, vjerovnici s  pravom odvojenog namirenja, izlučni vjerovnici i stečajni upravitelj.                                                </w:t>
      </w: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7877" w:rsidP="00E37877" w:rsidR="00E3787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Obrazloženje</w:t>
      </w: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>Stečajn</w:t>
      </w:r>
      <w:r w:rsidR="00507FBD">
        <w:rPr>
          <w:rFonts w:cs="Times New Roman" w:hAnsi="Times New Roman" w:ascii="Times New Roman"/>
          <w:color w:val="000000"/>
          <w:sz w:val="24"/>
          <w:szCs w:val="24"/>
        </w:rPr>
        <w:t>i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upravitelj predloži</w:t>
      </w:r>
      <w:r w:rsidR="00507FBD">
        <w:rPr>
          <w:rFonts w:cs="Times New Roman" w:hAnsi="Times New Roman" w:ascii="Times New Roman"/>
          <w:color w:val="000000"/>
          <w:sz w:val="24"/>
          <w:szCs w:val="24"/>
        </w:rPr>
        <w:t>o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je donijeti odluku o obustavi i zaključenju stečajnog postupka zbog nedostatnosti stečajne mase za pokriće troškova stečajnog postupka.</w:t>
      </w: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>Kako je potrebno odlučiti o pitanjima koja su  od važnosti za tijek i okončanje stečajnog postupka odnosno pribaviti mišljenje vjerovnika stečajne mase i skupštine vjerovnika prije donošenja odluke o prijedlogu stečajn</w:t>
      </w:r>
      <w:r w:rsidR="009A755A">
        <w:rPr>
          <w:rFonts w:cs="Times New Roman" w:hAnsi="Times New Roman" w:ascii="Times New Roman"/>
          <w:color w:val="000000"/>
          <w:sz w:val="24"/>
          <w:szCs w:val="24"/>
        </w:rPr>
        <w:t>og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upravitelj</w:t>
      </w:r>
      <w:r w:rsidR="009A755A">
        <w:rPr>
          <w:rFonts w:cs="Times New Roman" w:hAnsi="Times New Roman" w:ascii="Times New Roman"/>
          <w:color w:val="000000"/>
          <w:sz w:val="24"/>
          <w:szCs w:val="24"/>
        </w:rPr>
        <w:t>a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to je na temelju odredbe čl. 12. i  odredbe čl. 441. st. 1.   Stečajnog zakona ( dalje SZ, NN 71/15),a u svezi odredbe čl. 38. </w:t>
      </w:r>
      <w:r w:rsidR="00507FBD">
        <w:rPr>
          <w:rFonts w:cs="Times New Roman" w:hAnsi="Times New Roman" w:ascii="Times New Roman"/>
          <w:color w:val="000000"/>
          <w:sz w:val="24"/>
          <w:szCs w:val="24"/>
        </w:rPr>
        <w:t>a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Stečajnog zakona ( NN 44/96, 29/99, 129/00, 123/03, 82/06, 116/10, 25/12, 125/12 i 133/12 ) odlučeno kao u izreci rješenja .</w:t>
      </w: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7FBD" w:rsidP="00E37877" w:rsidR="00E3787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U Slavonskom Brodu, 07</w:t>
      </w:r>
      <w:r w:rsidR="00E37877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</w:rPr>
        <w:t>srpnja</w:t>
      </w:r>
      <w:r w:rsidR="00E37877">
        <w:rPr>
          <w:rFonts w:cs="Times New Roman" w:hAnsi="Times New Roman" w:ascii="Times New Roman"/>
          <w:color w:val="000000"/>
          <w:sz w:val="24"/>
          <w:szCs w:val="24"/>
        </w:rPr>
        <w:t xml:space="preserve"> 2017. godine</w:t>
      </w: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Stečajna sutkinja</w:t>
      </w:r>
    </w:p>
    <w:p w:rsidRDefault="00E37877" w:rsidP="00E37877" w:rsidR="00E3787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   Mirna Vujčić</w:t>
      </w:r>
    </w:p>
    <w:p w:rsidRDefault="00E37877" w:rsidP="001B675E" w:rsidR="00E37877">
      <w:pPr>
        <w:spacing w:after="0"/>
        <w:jc w:val="both"/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r>
        <w:rPr>
          <w:rFonts w:ascii="Times New Roman"/>
          <w:color w:val="000000"/>
        </w:rPr>
        <w:t xml:space="preserve">          </w:t>
      </w:r>
    </w:p>
    <w:p w:rsidRDefault="00E37877" w:rsidP="00E37877" w:rsidR="00E37877">
      <w:pPr>
        <w:spacing w:after="0"/>
      </w:pPr>
    </w:p>
    <w:p w:rsidRDefault="00E37877" w:rsidP="00E37877" w:rsidR="00E37877" w:rsidRPr="001B675E">
      <w:pPr>
        <w:spacing w:after="0"/>
        <w:rPr>
          <w:rFonts w:cs="Times New Roman" w:hAnsi="Times New Roman" w:ascii="Times New Roman"/>
          <w:b/>
          <w:sz w:val="20"/>
          <w:szCs w:val="20"/>
        </w:rPr>
      </w:pPr>
      <w:r w:rsidRPr="001B675E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E37877" w:rsidP="00E37877" w:rsidR="00E37877" w:rsidRPr="001B675E">
      <w:pPr>
        <w:spacing w:after="0"/>
        <w:rPr>
          <w:rFonts w:cs="Times New Roman" w:hAnsi="Times New Roman" w:ascii="Times New Roman"/>
          <w:sz w:val="20"/>
          <w:szCs w:val="20"/>
        </w:rPr>
      </w:pPr>
      <w:r w:rsidRPr="001B675E">
        <w:rPr>
          <w:rFonts w:cs="Times New Roman" w:hAnsi="Times New Roman" w:ascii="Times New Roman"/>
          <w:color w:val="000000"/>
          <w:sz w:val="20"/>
          <w:szCs w:val="20"/>
        </w:rPr>
        <w:t>Protiv ovog rješenja dopuštena je žalba u roku od osam dana</w:t>
      </w:r>
    </w:p>
    <w:p w:rsidRDefault="00E37877" w:rsidP="00E37877" w:rsidR="00E37877" w:rsidRPr="001B675E">
      <w:pPr>
        <w:spacing w:after="0"/>
        <w:rPr>
          <w:rFonts w:cs="Times New Roman" w:hAnsi="Times New Roman" w:ascii="Times New Roman"/>
          <w:sz w:val="20"/>
          <w:szCs w:val="20"/>
        </w:rPr>
      </w:pPr>
      <w:r w:rsidRPr="001B675E">
        <w:rPr>
          <w:rFonts w:cs="Times New Roman" w:hAnsi="Times New Roman" w:ascii="Times New Roman"/>
          <w:color w:val="000000"/>
          <w:sz w:val="20"/>
          <w:szCs w:val="20"/>
        </w:rPr>
        <w:t xml:space="preserve"> po isteku osmog dana od dana objave rješenja na mrežnoj stranici</w:t>
      </w:r>
    </w:p>
    <w:p w:rsidRDefault="00E37877" w:rsidP="00E37877" w:rsidR="00E37877" w:rsidRPr="001B675E">
      <w:pPr>
        <w:spacing w:after="0"/>
        <w:rPr>
          <w:rFonts w:cs="Times New Roman" w:hAnsi="Times New Roman" w:ascii="Times New Roman"/>
          <w:sz w:val="20"/>
          <w:szCs w:val="20"/>
        </w:rPr>
      </w:pPr>
      <w:r w:rsidRPr="001B675E">
        <w:rPr>
          <w:rFonts w:cs="Times New Roman" w:hAnsi="Times New Roman" w:ascii="Times New Roman"/>
          <w:color w:val="000000"/>
          <w:sz w:val="20"/>
          <w:szCs w:val="20"/>
        </w:rPr>
        <w:t xml:space="preserve"> e-Oglasna ploča sudova. Žalba se podnosi  Visokom trgovačkom </w:t>
      </w:r>
    </w:p>
    <w:p w:rsidRDefault="00E37877" w:rsidP="00E37877" w:rsidR="00E37877" w:rsidRPr="001B675E">
      <w:pPr>
        <w:spacing w:after="0"/>
        <w:rPr>
          <w:rFonts w:cs="Times New Roman" w:hAnsi="Times New Roman" w:ascii="Times New Roman"/>
          <w:sz w:val="20"/>
          <w:szCs w:val="20"/>
        </w:rPr>
      </w:pPr>
      <w:r w:rsidRPr="001B675E">
        <w:rPr>
          <w:rFonts w:cs="Times New Roman" w:hAnsi="Times New Roman" w:ascii="Times New Roman"/>
          <w:color w:val="000000"/>
          <w:sz w:val="20"/>
          <w:szCs w:val="20"/>
        </w:rPr>
        <w:t>sudu u Zagrebu  putem ovoga suda  u tri  primjerka.</w:t>
      </w:r>
    </w:p>
    <w:p w:rsidRDefault="00E37877" w:rsidP="00E37877" w:rsidR="00E37877" w:rsidRPr="001B675E">
      <w:pPr>
        <w:spacing w:after="0"/>
        <w:rPr>
          <w:rFonts w:cs="Times New Roman" w:hAnsi="Times New Roman" w:ascii="Times New Roman"/>
          <w:sz w:val="20"/>
          <w:szCs w:val="20"/>
        </w:rPr>
      </w:pPr>
      <w:r w:rsidRPr="001B675E">
        <w:rPr>
          <w:rFonts w:cs="Times New Roman" w:hAnsi="Times New Roman" w:ascii="Times New Roman"/>
          <w:color w:val="000000"/>
          <w:sz w:val="20"/>
          <w:szCs w:val="20"/>
        </w:rPr>
        <w:t>Žalba ne odgađa provedbu rješenja.</w:t>
      </w:r>
    </w:p>
    <w:p w:rsidRDefault="00E37877" w:rsidP="00E37877" w:rsidR="00E37877" w:rsidRPr="001B675E">
      <w:pPr>
        <w:spacing w:after="0"/>
        <w:rPr>
          <w:sz w:val="20"/>
          <w:szCs w:val="20"/>
        </w:rPr>
      </w:pPr>
    </w:p>
    <w:p w:rsidRDefault="00E37877" w:rsidP="00E37877" w:rsidR="00E37877">
      <w:pPr>
        <w:spacing w:after="0"/>
      </w:pPr>
    </w:p>
    <w:p w:rsidRDefault="00E37877" w:rsidP="00E37877" w:rsidR="00E37877">
      <w:pPr>
        <w:spacing w:after="0"/>
      </w:pPr>
    </w:p>
    <w:p w:rsidRDefault="00E37877" w:rsidP="00E37877" w:rsidR="00E3787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DNA:</w:t>
      </w:r>
    </w:p>
    <w:p w:rsidRDefault="00E37877" w:rsidP="00E37877" w:rsidR="00E3787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Rješenje dostaviti:</w:t>
      </w:r>
    </w:p>
    <w:p w:rsidRDefault="00E37877" w:rsidP="00E37877" w:rsidR="00E3787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-Stečajno</w:t>
      </w:r>
      <w:r w:rsidR="001B675E">
        <w:rPr>
          <w:rFonts w:cs="Times New Roman" w:hAnsi="Times New Roman" w:ascii="Times New Roman"/>
          <w:color w:val="000000"/>
          <w:sz w:val="24"/>
          <w:szCs w:val="24"/>
        </w:rPr>
        <w:t>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upravitelj</w:t>
      </w:r>
      <w:r w:rsidR="001B675E">
        <w:rPr>
          <w:rFonts w:cs="Times New Roman" w:hAnsi="Times New Roman" w:ascii="Times New Roman"/>
          <w:color w:val="000000"/>
          <w:sz w:val="24"/>
          <w:szCs w:val="24"/>
        </w:rPr>
        <w:t>u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E37877" w:rsidP="00E37877" w:rsidR="00E3787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-objaviti na mrežnoj stranici e- Oglasna ploča sudova zajedno s prijedlogom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st.upravitelj</w:t>
      </w:r>
      <w:r w:rsidR="001B675E">
        <w:rPr>
          <w:rFonts w:cs="Times New Roman" w:hAnsi="Times New Roman" w:ascii="Times New Roman"/>
          <w:color w:val="000000"/>
          <w:sz w:val="24"/>
          <w:szCs w:val="24"/>
        </w:rPr>
        <w:t>a</w:t>
      </w:r>
      <w:proofErr w:type="spellEnd"/>
    </w:p>
    <w:p w:rsidRDefault="00E37877" w:rsidP="00E37877" w:rsidR="00E37877">
      <w:pPr>
        <w:spacing w:after="0"/>
      </w:pPr>
    </w:p>
    <w:p w:rsidRDefault="00E37877" w:rsidP="00E37877" w:rsidR="00E37877">
      <w:pPr>
        <w:spacing w:after="0"/>
      </w:pPr>
    </w:p>
    <w:p w:rsidRDefault="00E37877" w:rsidP="00E37877" w:rsidR="00E37877">
      <w:pPr>
        <w:spacing w:after="0"/>
      </w:pPr>
    </w:p>
    <w:p w:rsidRDefault="00E37877" w:rsidP="00E37877" w:rsidR="00E37877">
      <w:pPr>
        <w:spacing w:after="0"/>
      </w:pPr>
    </w:p>
    <w:p w:rsidRDefault="00DB052E" w:rsidP="00E37877" w:rsidR="00DB052E" w:rsidRPr="00E37877"/>
    <w:sectPr w:rsidR="00DB052E" w:rsidRPr="00E3787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877"/>
    <w:rsid w:val="001B675E"/>
    <w:rsid w:val="00507FBD"/>
    <w:rsid w:val="0081738B"/>
    <w:rsid w:val="009A755A"/>
    <w:rsid w:val="00DB052E"/>
    <w:rsid w:val="00E37877"/>
    <w:rsid w:val="00F07F35"/>
    <w:rsid w:val="00F3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87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87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87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5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E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E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E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E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87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87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87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5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E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E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E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E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256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HERBST d. o. o. za trgovinu na veliko i malo, proizvodnju, obrt, promet, ugostiteljstvo, uvoz-izvoz " u stečaju "</izvorni_sadrzaj>
    <derivirana_varijabla naziv="DomainObject.Predmet.ProtustrankaFormated_1">  HERBST d. o. o. za trgovinu na veliko i malo, proizvodnju, obrt, promet, ugostiteljstvo, uvoz-izvoz " u stečaju "</derivirana_varijabla>
  </DomainObject.Predmet.ProtustrankaFormated>
  <DomainObject.Predmet.ProtustrankaFormatedOIB>
    <izvorni_sadrzaj>  HERBST d. o. o. za trgovinu na veliko i malo, proizvodnju, obrt, promet, ugostiteljstvo, uvoz-izvoz " u stečaju ", OIB 49202951479</izvorni_sadrzaj>
    <derivirana_varijabla naziv="DomainObject.Predmet.ProtustrankaFormatedOIB_1">  HERBST d. o. o. za trgovinu na veliko i malo, proizvodnju, obrt, promet, ugostiteljstvo, uvoz-izvoz " u stečaju ", OIB 49202951479</derivirana_varijabla>
  </DomainObject.Predmet.ProtustrankaFormatedOIB>
  <DomainObject.Predmet.ProtustrankaFormatedWithAdress>
    <izvorni_sadrzaj> HERBST d. o. o. za trgovinu na veliko i malo, proizvodnju, obrt, promet, ugostiteljstvo, uvoz-izvoz " u stečaju ", Zagrebačka 53, 35000 Slavonski Brod</izvorni_sadrzaj>
    <derivirana_varijabla naziv="DomainObject.Predmet.ProtustrankaFormatedWithAdress_1"> HERBST d. o. o. za trgovinu na veliko i malo, proizvodnju, obrt, promet, ugostiteljstvo, uvoz-izvoz " u stečaju ", Zagrebačka 53, 35000 Slavonski Brod</derivirana_varijabla>
  </DomainObject.Predmet.ProtustrankaFormatedWithAdress>
  <DomainObject.Predmet.ProtustrankaFormatedWithAdressOIB>
    <izvorni_sadrzaj> HERBST d. o. o. za trgovinu na veliko i malo, proizvodnju, obrt, promet, ugostiteljstvo, uvoz-izvoz " u stečaju ", OIB 49202951479, Zagrebačka 53, 35000 Slavonski Brod</izvorni_sadrzaj>
    <derivirana_varijabla naziv="DomainObject.Predmet.ProtustrankaFormatedWithAdressOIB_1"> HERBST d. o. o. za trgovinu na veliko i malo, proizvodnju, obrt, promet, ugostiteljstvo, uvoz-izvoz " u stečaju ", OIB 49202951479, Zagrebačka 53, 35000 Slavonski Brod</derivirana_varijabla>
  </DomainObject.Predmet.ProtustrankaFormatedWithAdressOIB>
  <DomainObject.Predmet.ProtustrankaWithAdress>
    <izvorni_sadrzaj>HERBST d. o. o. za trgovinu na veliko i malo, proizvodnju, obrt, promet, ugostiteljstvo, uvoz-izvoz " u stečaju " Zagrebačka 53, 35000 Slavonski Brod</izvorni_sadrzaj>
    <derivirana_varijabla naziv="DomainObject.Predmet.ProtustrankaWithAdress_1">HERBST d. o. o. za trgovinu na veliko i malo, proizvodnju, obrt, promet, ugostiteljstvo, uvoz-izvoz " u stečaju " Zagrebačka 53, 35000 Slavonski Brod</derivirana_varijabla>
  </DomainObject.Predmet.ProtustrankaWithAdress>
  <DomainObject.Predmet.ProtustrankaWithAdressOIB>
    <izvorni_sadrzaj>HERBST d. o. o. za trgovinu na veliko i malo, proizvodnju, obrt, promet, ugostiteljstvo, uvoz-izvoz " u stečaju ", OIB 49202951479, Zagrebačka 53, 35000 Slavonski Brod</izvorni_sadrzaj>
    <derivirana_varijabla naziv="DomainObject.Predmet.ProtustrankaWithAdressOIB_1">HERBST d. o. o. za trgovinu na veliko i malo, proizvodnju, obrt, promet, ugostiteljstvo, uvoz-izvoz " u stečaju ", OIB 49202951479, Zagrebačka 53, 35000 Slavonski Brod</derivirana_varijabla>
  </DomainObject.Predmet.ProtustrankaWithAdressOIB>
  <DomainObject.Predmet.ProtustrankaNazivFormated>
    <izvorni_sadrzaj>HERBST d. o. o. za trgovinu na veliko i malo, proizvodnju, obrt, promet, ugostiteljstvo, uvoz-izvoz " u stečaju "</izvorni_sadrzaj>
    <derivirana_varijabla naziv="DomainObject.Predmet.ProtustrankaNazivFormated_1">HERBST d. o. o. za trgovinu na veliko i malo, proizvodnju, obrt, promet, ugostiteljstvo, uvoz-izvoz " u stečaju "</derivirana_varijabla>
  </DomainObject.Predmet.ProtustrankaNazivFormated>
  <DomainObject.Predmet.ProtustrankaNazivFormatedOIB>
    <izvorni_sadrzaj>HERBST d. o. o. za trgovinu na veliko i malo, proizvodnju, obrt, promet, ugostiteljstvo, uvoz-izvoz " u stečaju ", OIB 49202951479</izvorni_sadrzaj>
    <derivirana_varijabla naziv="DomainObject.Predmet.ProtustrankaNazivFormatedOIB_1">HERBST d. o. o. za trgovinu na veliko i malo, proizvodnju, obrt, promet, ugostiteljstvo, uvoz-izvoz " u stečaju ", OIB 49202951479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BROD</izvorni_sadrzaj>
    <derivirana_varijabla naziv="DomainObject.Predmet.StrankaFormated_1">  RH MINISTARSTVO FINANCIJA POREZNA UPRAVA PU SLAVONSKI BROD</derivirana_varijabla>
  </DomainObject.Predmet.StrankaFormated>
  <DomainObject.Predmet.StrankaFormatedOIB>
    <izvorni_sadrzaj>  RH MINISTARSTVO FINANCIJA POREZNA UPRAVA PU SLAVONSKI BROD</izvorni_sadrzaj>
    <derivirana_varijabla naziv="DomainObject.Predmet.StrankaFormatedOIB_1">  RH MINISTARSTVO FINANCIJA POREZNA UPRAVA PU SLAVONSKI BROD</derivirana_varijabla>
  </DomainObject.Predmet.StrankaFormatedOIB>
  <DomainObject.Predmet.StrankaFormatedWithAdress>
    <izvorni_sadrzaj> RH MINISTARSTVO FINANCIJA POREZNA UPRAVA PU SLAVONSKI BROD, 35000 Slavonski Brod</izvorni_sadrzaj>
    <derivirana_varijabla naziv="DomainObject.Predmet.StrankaFormatedWithAdress_1"> RH MINISTARSTVO FINANCIJA POREZNA UPRAVA PU SLAVONSKI BROD, 35000 Slavonski Brod</derivirana_varijabla>
  </DomainObject.Predmet.StrankaFormatedWithAdress>
  <DomainObject.Predmet.StrankaFormatedWithAdressOIB>
    <izvorni_sadrzaj> RH MINISTARSTVO FINANCIJA POREZNA UPRAVA PU SLAVONSKI BROD, 35000 Slavonski Brod</izvorni_sadrzaj>
    <derivirana_varijabla naziv="DomainObject.Predmet.StrankaFormatedWithAdressOIB_1"> RH MINISTARSTVO FINANCIJA POREZNA UPRAVA PU SLAVONSKI BROD, 35000 Slavonski Brod</derivirana_varijabla>
  </DomainObject.Predmet.StrankaFormatedWithAdressOIB>
  <DomainObject.Predmet.StrankaWithAdress>
    <izvorni_sadrzaj>RH MINISTARSTVO FINANCIJA POREZNA UPRAVA PU SLAVONSKI BROD 35000 Slavonski Brod</izvorni_sadrzaj>
    <derivirana_varijabla naziv="DomainObject.Predmet.StrankaWithAdress_1">RH MINISTARSTVO FINANCIJA POREZNA UPRAVA PU SLAVONSKI BROD 35000 Slavonski Brod</derivirana_varijabla>
  </DomainObject.Predmet.StrankaWithAdress>
  <DomainObject.Predmet.StrankaWithAdressOIB>
    <izvorni_sadrzaj>RH MINISTARSTVO FINANCIJA POREZNA UPRAVA PU SLAVONSKI BROD, 35000 Slavonski Brod</izvorni_sadrzaj>
    <derivirana_varijabla naziv="DomainObject.Predmet.StrankaWithAdressOIB_1">RH MINISTARSTVO FINANCIJA POREZNA UPRAVA PU SLAVONSKI BROD, 35000 Slavonski Brod</derivirana_varijabla>
  </DomainObject.Predmet.StrankaWithAdressOIB>
  <DomainObject.Predmet.StrankaNazivFormated>
    <izvorni_sadrzaj>RH MINISTARSTVO FINANCIJA POREZNA UPRAVA PU SLAVONSKI BROD</izvorni_sadrzaj>
    <derivirana_varijabla naziv="DomainObject.Predmet.StrankaNazivFormated_1">RH MINISTARSTVO FINANCIJA POREZNA UPRAVA PU SLAVONSKI BROD</derivirana_varijabla>
  </DomainObject.Predmet.StrankaNazivFormated>
  <DomainObject.Predmet.StrankaNazivFormatedOIB>
    <izvorni_sadrzaj>RH MINISTARSTVO FINANCIJA POREZNA UPRAVA PU SLAVONSKI BROD</izvorni_sadrzaj>
    <derivirana_varijabla naziv="DomainObject.Predmet.StrankaNazivFormatedOIB_1">RH 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BROD</item>
    </izvorni_sadrzaj>
    <derivirana_varijabla naziv="DomainObject.Predmet.StrankaListFormated_1">
      <item>RH MINISTARSTVO FINANCIJA POREZNA UPRAVA PU SLAVONSKI BROD</item>
    </derivirana_varijabla>
  </DomainObject.Predmet.StrankaListFormated>
  <DomainObject.Predmet.StrankaListFormatedOIB>
    <izvorni_sadrzaj>
      <item>RH MINISTARSTVO FINANCIJA POREZNA UPRAVA PU SLAVONSKI BROD</item>
    </izvorni_sadrzaj>
    <derivirana_varijabla naziv="DomainObject.Predmet.StrankaListFormatedOIB_1">
      <item>RH MINISTARSTVO FINANCIJA POREZNA UPRAVA PU SLAVONSKI BROD</item>
    </derivirana_varijabla>
  </DomainObject.Predmet.StrankaListFormatedOIB>
  <DomainObject.Predmet.StrankaListFormatedWithAdress>
    <izvorni_sadrzaj>
      <item>RH MINISTARSTVO FINANCIJA POREZNA UPRAVA PU SLAVONSKI BROD, 35000 Slavonski Brod</item>
    </izvorni_sadrzaj>
    <derivirana_varijabla naziv="DomainObject.Predmet.StrankaListFormatedWithAdress_1">
      <item>RH MINISTARSTVO FINANCIJA POREZNA UPRAVA PU SLAVONSKI BROD, 35000 Slavonski Brod</item>
    </derivirana_varijabla>
  </DomainObject.Predmet.StrankaListFormatedWithAdress>
  <DomainObject.Predmet.StrankaListFormatedWithAdressOIB>
    <izvorni_sadrzaj>
      <item>RH MINISTARSTVO FINANCIJA POREZNA UPRAVA PU SLAVONSKI BROD, 35000 Slavonski Brod</item>
    </izvorni_sadrzaj>
    <derivirana_varijabla naziv="DomainObject.Predmet.StrankaListFormatedWithAdressOIB_1">
      <item>RH MINISTARSTVO FINANCIJA POREZNA UPRAVA PU SLAVONSKI BROD, 35000 Slavonski Brod</item>
    </derivirana_varijabla>
  </DomainObject.Predmet.StrankaListFormatedWithAdressOIB>
  <DomainObject.Predmet.StrankaListNazivFormated>
    <izvorni_sadrzaj>
      <item>RH MINISTARSTVO FINANCIJA POREZNA UPRAVA PU SLAVONSKI BROD</item>
    </izvorni_sadrzaj>
    <derivirana_varijabla naziv="DomainObject.Predmet.StrankaListNazivFormated_1">
      <item>RH MINISTARSTVO FINANCIJA POREZNA UPRAVA PU SLAVONSKI BROD</item>
    </derivirana_varijabla>
  </DomainObject.Predmet.StrankaListNazivFormated>
  <DomainObject.Predmet.StrankaListNazivFormatedOIB>
    <izvorni_sadrzaj>
      <item>RH MINISTARSTVO FINANCIJA POREZNA UPRAVA PU SLAVONSKI BROD</item>
    </izvorni_sadrzaj>
    <derivirana_varijabla naziv="DomainObject.Predmet.StrankaListNazivFormatedOIB_1">
      <item>RH MINISTARSTVO FINANCIJA POREZNA UPRAVA PU SLAVONSKI BROD</item>
    </derivirana_varijabla>
  </DomainObject.Predmet.StrankaListNazivFormatedOIB>
  <DomainObject.Predmet.ProtuStrankaListFormated>
    <izvorni_sadrzaj>
      <item>HERBST d. o. o. za trgovinu na veliko i malo, proizvodnju, obrt, promet, ugostiteljstvo, uvoz-izvoz " u stečaju "</item>
    </izvorni_sadrzaj>
    <derivirana_varijabla naziv="DomainObject.Predmet.ProtuStrankaListFormated_1">
      <item>HERBST d. o. o. za trgovinu na veliko i malo, proizvodnju, obrt, promet, ugostiteljstvo, uvoz-izvoz " u stečaju "</item>
    </derivirana_varijabla>
  </DomainObject.Predmet.ProtuStrankaListFormated>
  <DomainObject.Predmet.ProtuStrankaListFormatedOIB>
    <izvorni_sadrzaj>
      <item>HERBST d. o. o. za trgovinu na veliko i malo, proizvodnju, obrt, promet, ugostiteljstvo, uvoz-izvoz " u stečaju ", OIB 49202951479</item>
    </izvorni_sadrzaj>
    <derivirana_varijabla naziv="DomainObject.Predmet.ProtuStrankaListFormatedOIB_1">
      <item>HERBST d. o. o. za trgovinu na veliko i malo, proizvodnju, obrt, promet, ugostiteljstvo, uvoz-izvoz " u stečaju ", OIB 49202951479</item>
    </derivirana_varijabla>
  </DomainObject.Predmet.ProtuStrankaListFormatedOIB>
  <DomainObject.Predmet.ProtuStrankaListFormatedWithAdress>
    <izvorni_sadrzaj>
      <item>HERBST d. o. o. za trgovinu na veliko i malo, proizvodnju, obrt, promet, ugostiteljstvo, uvoz-izvoz " u stečaju ", Zagrebačka 53, 35000 Slavonski Brod</item>
    </izvorni_sadrzaj>
    <derivirana_varijabla naziv="DomainObject.Predmet.ProtuStrankaListFormatedWithAdress_1">
      <item>HERBST d. o. o. za trgovinu na veliko i malo, proizvodnju, obrt, promet, ugostiteljstvo, uvoz-izvoz " u stečaju ", Zagrebačka 53, 35000 Slavonski Brod</item>
    </derivirana_varijabla>
  </DomainObject.Predmet.ProtuStrankaListFormatedWithAdress>
  <DomainObject.Predmet.ProtuStrankaListFormatedWithAdressOIB>
    <izvorni_sadrzaj>
      <item>HERBST d. o. o. za trgovinu na veliko i malo, proizvodnju, obrt, promet, ugostiteljstvo, uvoz-izvoz " u stečaju ", OIB 49202951479, Zagrebačka 53, 35000 Slavonski Brod</item>
    </izvorni_sadrzaj>
    <derivirana_varijabla naziv="DomainObject.Predmet.ProtuStrankaListFormatedWithAdressOIB_1">
      <item>HERBST d. o. o. za trgovinu na veliko i malo, proizvodnju, obrt, promet, ugostiteljstvo, uvoz-izvoz " u stečaju ", OIB 49202951479, Zagrebačka 53, 35000 Slavonski Brod</item>
    </derivirana_varijabla>
  </DomainObject.Predmet.ProtuStrankaListFormatedWithAdressOIB>
  <DomainObject.Predmet.ProtuStrankaListNazivFormated>
    <izvorni_sadrzaj>
      <item>HERBST d. o. o. za trgovinu na veliko i malo, proizvodnju, obrt, promet, ugostiteljstvo, uvoz-izvoz " u stečaju "</item>
    </izvorni_sadrzaj>
    <derivirana_varijabla naziv="DomainObject.Predmet.ProtuStrankaListNazivFormated_1">
      <item>HERBST d. o. o. za trgovinu na veliko i malo, proizvodnju, obrt, promet, ugostiteljstvo, uvoz-izvoz " u stečaju "</item>
    </derivirana_varijabla>
  </DomainObject.Predmet.ProtuStrankaListNazivFormated>
  <DomainObject.Predmet.ProtuStrankaListNazivFormatedOIB>
    <izvorni_sadrzaj>
      <item>HERBST d. o. o. za trgovinu na veliko i malo, proizvodnju, obrt, promet, ugostiteljstvo, uvoz-izvoz " u stečaju ", OIB 49202951479</item>
    </izvorni_sadrzaj>
    <derivirana_varijabla naziv="DomainObject.Predmet.ProtuStrankaListNazivFormatedOIB_1">
      <item>HERBST d. o. o. za trgovinu na veliko i malo, proizvodnju, obrt, promet, ugostiteljstvo, uvoz-izvoz " u stečaju ", OIB 49202951479</item>
    </derivirana_varijabla>
  </DomainObject.Predmet.ProtuStrankaListNazivFormatedOIB>
  <DomainObject.Predmet.OstaliList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izvorni_sadrzaj>
    <derivirana_varijabla naziv="DomainObject.Predmet.OstaliList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derivirana_varijabla>
  </DomainObject.Predmet.OstaliListFormated>
  <DomainObject.Predmet.OstaliList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izvorni_sadrzaj>
    <derivirana_varijabla naziv="DomainObject.Predmet.OstaliList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derivirana_varijabla>
  </DomainObject.Predmet.OstaliListFormatedOIB>
  <DomainObject.Predmet.OstaliListFormatedWithAdress>
    <izvorni_sadrzaj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izvorni_sadrzaj>
    <derivirana_varijabla naziv="DomainObject.Predmet.OstaliListFormatedWithAdress_1"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derivirana_varijabla>
  </DomainObject.Predmet.OstaliListFormatedWithAdress>
  <DomainObject.Predmet.OstaliListFormatedWithAdressOIB>
    <izvorni_sadrzaj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izvorni_sadrzaj>
    <derivirana_varijabla naziv="DomainObject.Predmet.OstaliListFormatedWithAdressOIB_1"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derivirana_varijabla>
  </DomainObject.Predmet.OstaliListFormatedWithAdressOIB>
  <DomainObject.Predmet.OstaliListNaziv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izvorni_sadrzaj>
    <derivirana_varijabla naziv="DomainObject.Predmet.OstaliListNaziv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derivirana_varijabla>
  </DomainObject.Predmet.OstaliListNazivFormated>
  <DomainObject.Predmet.OstaliListNaziv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izvorni_sadrzaj>
    <derivirana_varijabla naziv="DomainObject.Predmet.OstaliListNaziv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BROD</izvorni_sadrzaj>
    <derivirana_varijabla naziv="DomainObject.Predmet.StrankaIDrugi_1">RH MINISTARSTVO FINANCIJA POREZNA UPRAVA PU SLAVONSKI BROD</derivirana_varijabla>
  </DomainObject.Predmet.StrankaIDrugi>
  <DomainObject.Predmet.ProtustrankaIDrugi>
    <izvorni_sadrzaj>HERBST d. o. o. za trgovinu na veliko i malo, proizvodnju, obrt, promet, ugostiteljstvo, uvoz-izvoz " u stečaju "</izvorni_sadrzaj>
    <derivirana_varijabla naziv="DomainObject.Predmet.ProtustrankaIDrugi_1">HERBST d. o. o. za trgovinu na veliko i malo, proizvodnju, obrt, promet, ugostiteljstvo, uvoz-izvoz " u stečaju "</derivirana_varijabla>
  </DomainObject.Predmet.ProtustrankaIDrugi>
  <DomainObject.Predmet.StrankaIDrugiAdressOIB>
    <izvorni_sadrzaj>RH MINISTARSTVO FINANCIJA POREZNA UPRAVA PU SLAVONSKI BROD, 35000 Slavonski Brod</izvorni_sadrzaj>
    <derivirana_varijabla naziv="DomainObject.Predmet.StrankaIDrugiAdressOIB_1">RH MINISTARSTVO FINANCIJA POREZNA UPRAVA PU SLAVONSKI BROD, 35000 Slavonski Brod</derivirana_varijabla>
  </DomainObject.Predmet.StrankaIDrugiAdressOIB>
  <DomainObject.Predmet.ProtustrankaIDrugiAdressOIB>
    <izvorni_sadrzaj>HERBST d. o. o. za trgovinu na veliko i malo, proizvodnju, obrt, promet, ugostiteljstvo, uvoz-izvoz " u stečaju ", OIB 49202951479, Zagrebačka 53, 35000 Slavonski Brod</izvorni_sadrzaj>
    <derivirana_varijabla naziv="DomainObject.Predmet.ProtustrankaIDrugiAdressOIB_1">HERBST d. o. o. za trgovinu na veliko i malo, proizvodnju, obrt, promet, ugostiteljstvo, uvoz-izvoz " u stečaju ", OIB 49202951479, Zagrebačka 53,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HERBST d. o. o. za trgovinu na veliko i malo, proizvodnju, obrt, promet, ugostiteljstvo, uvoz-izvoz " u stečaju "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izvorni_sadrzaj>
    <derivirana_varijabla naziv="DomainObject.Predmet.SudioniciListNaziv_1">
      <item>HERBST d. o. o. za trgovinu na veliko i malo, proizvodnju, obrt, promet, ugostiteljstvo, uvoz-izvoz " u stečaju "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derivirana_varijabla>
  </DomainObject.Predmet.SudioniciListNaziv>
  <DomainObject.Predmet.SudioniciListAdressOIB>
    <izvorni_sadrzaj>
      <item>HERBST d. o. o. za trgovinu na veliko i malo, proizvodnju, obrt, promet, ugostiteljstvo, uvoz-izvoz " u stečaju ",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izvorni_sadrzaj>
    <derivirana_varijabla naziv="DomainObject.Predmet.SudioniciListAdressOIB_1">
      <item>HERBST d. o. o. za trgovinu na veliko i malo, proizvodnju, obrt, promet, ugostiteljstvo, uvoz-izvoz " u stečaju ",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434</properties:Words>
  <properties:Characters>2431</properties:Characters>
  <properties:Lines>85</properties:Lines>
  <properties:Paragraphs>35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2017-07-07T08:02:00Z</dcterms:created>
  <dc:creator>wsadmin</dc:creator>
  <cp:lastModifiedBy>wsadmin</cp:lastModifiedBy>
  <cp:lastPrinted>2017-07-07T08:20:00Z</cp:lastPrinted>
  <dcterms:modified xmlns:xsi="http://www.w3.org/2001/XMLSchema-instance" xsi:type="dcterms:W3CDTF">2017-07-07T08:24:00Z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