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7227d" w14:paraId="817227d" w:rsidRDefault="00AE649C" w:rsidP="00FA5B5E" w:rsidR="00AE649C" w:rsidRPr="00B76F3C">
      <w:pPr>
        <w:pStyle w:val="Naslov3"/>
        <w15:collapsed w:val="false"/>
      </w:pPr>
    </w:p>
    <w:p w:rsidRDefault="0059268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9268D" w:rsidP="0059268D" w:rsidR="0059268D">
      <w:pPr>
        <w:pStyle w:val="Bezproreda"/>
        <w:ind w:firstLine="708" w:left="5664"/>
      </w:pPr>
      <w:r>
        <w:t>1 St-171/2016-9</w:t>
      </w:r>
    </w:p>
    <w:p w:rsidRDefault="0059268D" w:rsidP="0059268D" w:rsidR="0059268D">
      <w:pPr>
        <w:pStyle w:val="Bezproreda"/>
      </w:pPr>
    </w:p>
    <w:p w:rsidRDefault="0059268D" w:rsidP="0059268D" w:rsidR="0059268D">
      <w:pPr>
        <w:pStyle w:val="Bezproreda"/>
      </w:pPr>
    </w:p>
    <w:p w:rsidRDefault="0059268D" w:rsidP="0059268D" w:rsidR="0059268D">
      <w:pPr>
        <w:pStyle w:val="Bezproreda"/>
        <w:jc w:val="center"/>
      </w:pPr>
      <w:r>
        <w:t>U    I M E    R E P U B L I K E    H R V A T S K E</w:t>
      </w:r>
    </w:p>
    <w:p w:rsidRDefault="0059268D" w:rsidP="0059268D" w:rsidR="0059268D">
      <w:pPr>
        <w:pStyle w:val="Bezproreda"/>
        <w:jc w:val="center"/>
      </w:pPr>
      <w:r>
        <w:t>R J E Š E N J E</w:t>
      </w:r>
    </w:p>
    <w:p w:rsidRDefault="0059268D" w:rsidP="0059268D" w:rsidR="0059268D">
      <w:pPr>
        <w:pStyle w:val="Bezproreda"/>
      </w:pPr>
    </w:p>
    <w:p w:rsidRDefault="0059268D" w:rsidP="0059268D" w:rsidR="0059268D">
      <w:pPr>
        <w:pStyle w:val="Bezproreda"/>
      </w:pPr>
      <w:r>
        <w:t xml:space="preserve">TRGOVAČKI SUD U BJELOVARU, po  stečajnom sucu Branki Pleskalt,  u stečajnom predmetu nad trgovačkim društvom  DIORIT  d.o.o. za proizvodnju kamena ĐULOVAC, </w:t>
      </w:r>
      <w:proofErr w:type="spellStart"/>
      <w:r>
        <w:t>Đurina</w:t>
      </w:r>
      <w:proofErr w:type="spellEnd"/>
      <w:r>
        <w:t xml:space="preserve"> 92, OIB: 04828055180,  dana  28.  travnja  2016. godine</w:t>
      </w:r>
    </w:p>
    <w:p w:rsidRDefault="0059268D" w:rsidP="0059268D" w:rsidR="0059268D">
      <w:pPr>
        <w:pStyle w:val="Bezproreda"/>
      </w:pPr>
    </w:p>
    <w:p w:rsidRDefault="0059268D" w:rsidP="0059268D" w:rsidR="0059268D">
      <w:pPr>
        <w:pStyle w:val="Bezproreda"/>
        <w:jc w:val="center"/>
      </w:pPr>
      <w:r>
        <w:t>r i j e š i o     j e</w:t>
      </w:r>
    </w:p>
    <w:p w:rsidRDefault="0059268D" w:rsidP="0059268D" w:rsidR="0059268D">
      <w:pPr>
        <w:pStyle w:val="Bezproreda"/>
      </w:pPr>
      <w:r>
        <w:t xml:space="preserve">I  Otvara se  stečajni postupak nad trgovačkim društvom DIORIT  d.o.o. za proizvodnju kamena ĐULOVAC, </w:t>
      </w:r>
      <w:proofErr w:type="spellStart"/>
      <w:r>
        <w:t>Đurina</w:t>
      </w:r>
      <w:proofErr w:type="spellEnd"/>
      <w:r>
        <w:t xml:space="preserve"> 92, OIB: 04828055180.</w:t>
      </w:r>
    </w:p>
    <w:p w:rsidRDefault="0059268D" w:rsidP="0059268D" w:rsidR="0059268D">
      <w:pPr>
        <w:pStyle w:val="Bezproreda"/>
      </w:pPr>
    </w:p>
    <w:p w:rsidRDefault="0059268D" w:rsidP="0059268D" w:rsidR="0059268D">
      <w:pPr>
        <w:pStyle w:val="Bezproreda"/>
      </w:pPr>
      <w:r>
        <w:t xml:space="preserve">II Za stečajnog upravitelja imenuje se Marijan </w:t>
      </w:r>
      <w:proofErr w:type="spellStart"/>
      <w:r>
        <w:t>Belani</w:t>
      </w:r>
      <w:proofErr w:type="spellEnd"/>
      <w:r>
        <w:t xml:space="preserve"> iz Križevaca, </w:t>
      </w:r>
      <w:proofErr w:type="spellStart"/>
      <w:r>
        <w:t>I.Z</w:t>
      </w:r>
      <w:proofErr w:type="spellEnd"/>
      <w:r>
        <w:t xml:space="preserve">. </w:t>
      </w:r>
      <w:proofErr w:type="spellStart"/>
      <w:r>
        <w:t>Dijankovećkog</w:t>
      </w:r>
      <w:proofErr w:type="spellEnd"/>
      <w:r>
        <w:t xml:space="preserve"> 4, OIB: 07380658768.</w:t>
      </w:r>
    </w:p>
    <w:p w:rsidRDefault="0059268D" w:rsidP="0059268D" w:rsidR="0059268D">
      <w:pPr>
        <w:pStyle w:val="Bezproreda"/>
      </w:pPr>
    </w:p>
    <w:p w:rsidRDefault="0059268D" w:rsidP="0059268D" w:rsidR="0059268D">
      <w:pPr>
        <w:pStyle w:val="Bezproreda"/>
      </w:pPr>
      <w:r>
        <w:t xml:space="preserve">III Zaključuje se stečajni postupak nad trgovačkim društvom DIORIT  d.o.o. za proizvodnju kamena ĐULOVAC, </w:t>
      </w:r>
      <w:proofErr w:type="spellStart"/>
      <w:r>
        <w:t>Đurina</w:t>
      </w:r>
      <w:proofErr w:type="spellEnd"/>
      <w:r>
        <w:t xml:space="preserve"> 92, OIB: 04828055180.</w:t>
      </w:r>
    </w:p>
    <w:p w:rsidRDefault="0059268D" w:rsidP="0059268D" w:rsidR="0059268D">
      <w:pPr>
        <w:pStyle w:val="Bezproreda"/>
      </w:pPr>
      <w:r>
        <w:t xml:space="preserve"> </w:t>
      </w:r>
    </w:p>
    <w:p w:rsidRDefault="0059268D" w:rsidP="0059268D" w:rsidR="0059268D">
      <w:pPr>
        <w:pStyle w:val="Bezproreda"/>
      </w:pPr>
      <w:r>
        <w:t>IV Ovo rješenje objaviti će se na e-oglasnoj ploči sudova i  dostaviti će se sudskom registru ovog suda radi brisanja dužnika iz sudskog registra.</w:t>
      </w:r>
    </w:p>
    <w:p w:rsidRDefault="0059268D" w:rsidP="0059268D" w:rsidR="0059268D">
      <w:pPr>
        <w:pStyle w:val="Bezproreda"/>
      </w:pPr>
    </w:p>
    <w:p w:rsidRDefault="0059268D" w:rsidP="0059268D" w:rsidR="0059268D">
      <w:pPr>
        <w:pStyle w:val="Bezproreda"/>
        <w:jc w:val="center"/>
      </w:pPr>
      <w:r>
        <w:t>Obrazloženje</w:t>
      </w:r>
    </w:p>
    <w:p w:rsidRDefault="0059268D" w:rsidP="0059268D" w:rsidR="0059268D">
      <w:pPr>
        <w:pStyle w:val="Bezproreda"/>
      </w:pPr>
      <w:proofErr w:type="spellStart"/>
      <w:r>
        <w:t>Predlagateljica</w:t>
      </w:r>
      <w:proofErr w:type="spellEnd"/>
      <w:r>
        <w:t xml:space="preserve"> FINA RC ZAGREB, Podružnica Bjelovar  podnijela  je ovome sudu dana  8. ožujka  2016. godine prijedlog za otvaranje stečajnog postupka nad dužnikom trgovačkim društvom DIORIT  d.o.o. za proizvodnju kamena ĐULOVAC, </w:t>
      </w:r>
      <w:proofErr w:type="spellStart"/>
      <w:r>
        <w:t>Đurina</w:t>
      </w:r>
      <w:proofErr w:type="spellEnd"/>
      <w:r>
        <w:t xml:space="preserve"> 92, OIB: 04828055180. U svom prijedlogu navodi da na dan 1. rujna  2015. godine dužnik u očevidniku redoslijeda osnova za plaćanje ima evidentirane neizvršene osnove za plaćanje u neprekidnom razdoblju od  1.300 dana, u ukupnom iznosu od  3.331.985,92 kuna. Dužnik ima jednog zaposlenika.  Ne raspolaže drugim podacima o imovini dužnika.  </w:t>
      </w:r>
    </w:p>
    <w:p w:rsidRDefault="0059268D" w:rsidP="0059268D" w:rsidR="0059268D">
      <w:pPr>
        <w:pStyle w:val="Bezproreda"/>
      </w:pPr>
    </w:p>
    <w:p w:rsidRDefault="0059268D" w:rsidP="0059268D" w:rsidR="0059268D">
      <w:pPr>
        <w:pStyle w:val="Bezproreda"/>
      </w:pPr>
      <w:r>
        <w:t>Kako je predlagatelj učinio vjerojatnim postojanje svoje tražbine te prezaduženost dužnika kao stečajnog razloga u skladu s odredbom članka 39. stavak 3.  i temeljem članka 42. stavak 1. Stečajnog zakona sud  je donio rješenje  o pokretanju prethodnog postupka radi utvrđivanja uvjeta za otvaranje stečajnog postupka te odredio ročište za dan 4. travnja 2016. godine.</w:t>
      </w:r>
    </w:p>
    <w:p w:rsidRDefault="0059268D" w:rsidP="0059268D" w:rsidR="0059268D">
      <w:pPr>
        <w:pStyle w:val="Bezproreda"/>
      </w:pPr>
    </w:p>
    <w:p w:rsidRDefault="0059268D" w:rsidP="0059268D" w:rsidR="0059268D">
      <w:pPr>
        <w:pStyle w:val="Bezproreda"/>
      </w:pPr>
      <w:r>
        <w:t xml:space="preserve">Na ročištu održanom dana 4. travnja 2016. godine nije pristupila niti jedna od pozvanih stranaka a predlagatelj je dostavio na spis podnesak dana 22. ožujka 2016. godine te izvijestio sud da ostaje u cijelosti kod prijedloga radi otvaranja stečajnog postupka.  Također je na spis dostavljen i podnesak zakonskog zastupnika dužnika dana 31. ožujka 2016. godine  i to ovjerovljeni popis imovine i obveza dužnika iz kojeg proizlazi da dužnik nema ni pokretne a ni nepokretne imovine te se ne protivi otvaranju stečajnog postupka nad dužnikom DIORIT  d.o.o. za proizvodnju kamena ĐULOVAC, </w:t>
      </w:r>
      <w:proofErr w:type="spellStart"/>
      <w:r>
        <w:t>Đurina</w:t>
      </w:r>
      <w:proofErr w:type="spellEnd"/>
      <w:r>
        <w:t xml:space="preserve"> 92, OIB: 04828055180.</w:t>
      </w:r>
    </w:p>
    <w:p w:rsidRDefault="0059268D" w:rsidP="0059268D" w:rsidR="0059268D">
      <w:pPr>
        <w:pStyle w:val="Bezproreda"/>
      </w:pPr>
    </w:p>
    <w:p w:rsidRDefault="0059268D" w:rsidP="0059268D" w:rsidR="0059268D">
      <w:pPr>
        <w:pStyle w:val="Bezproreda"/>
      </w:pPr>
      <w:r>
        <w:t xml:space="preserve">Sud je Rješenjem br. 1 St-171/2016-8 od 5. travnja 2016. godine (objavljenim na e-oglasnoj ploči suda) pozvao sve osobe koje imaju pravni interes da se provede stečajni postupak nad dužnikom, unatoč činjenici nedostatnosti stečajne mase, da u roku od 15 dana uplate predujam u iznosu od 20.000,00 kuna za pokriće troškova kako prethodnog tako i stečajnog postupka. </w:t>
      </w:r>
    </w:p>
    <w:p w:rsidRDefault="0059268D" w:rsidP="0059268D" w:rsidR="0059268D">
      <w:pPr>
        <w:pStyle w:val="Bezproreda"/>
      </w:pPr>
    </w:p>
    <w:p w:rsidRDefault="0059268D" w:rsidP="0059268D" w:rsidR="0059268D">
      <w:pPr>
        <w:pStyle w:val="Bezproreda"/>
      </w:pPr>
      <w:r>
        <w:t xml:space="preserve">S obzirom na navedeno, nedvojbeno je da kod dužnika postoji nesposobnost za plaćanje kao stečajni razlog, slijedom čega je nad dužnikom valjalo otvoriti stečajni postupak, kako je određeno pod </w:t>
      </w:r>
      <w:proofErr w:type="spellStart"/>
      <w:r>
        <w:t>toč</w:t>
      </w:r>
      <w:proofErr w:type="spellEnd"/>
      <w:r>
        <w:t>. I izreke.</w:t>
      </w:r>
    </w:p>
    <w:p w:rsidRDefault="0059268D" w:rsidP="0059268D" w:rsidR="0059268D">
      <w:pPr>
        <w:pStyle w:val="Bezproreda"/>
      </w:pPr>
    </w:p>
    <w:p w:rsidRDefault="0059268D" w:rsidP="0059268D" w:rsidR="0059268D">
      <w:pPr>
        <w:pStyle w:val="Bezproreda"/>
      </w:pPr>
      <w:r>
        <w:t xml:space="preserve">Nadalje, kako je utvrđeno da dužnik nema imovine niti za namirenje troškova stečajnog postupka, ispunili su se uvjeti iz odredbe čl. 132. st. 1. i 2. Stečajnog zakona (NN br. 71/15), kojom je propisano ako tijekom prethodnog postupka utvrdi da imovina dužnika koja bi ušla u stečajnu masu nije dovoljna ni za namirenje troškova toga postupka ili je neznatne vrijednosti, stečajni sudac će donijeti odluku o otvaranju i zaključenju stečajnog postupka, dok je u nastavku ove zakone odredbe predviđeno da se postupak neće zaključiti ako se u roku koji rješenjem odredi stečajni sudac predujmi dostatan iznos novca za pokriće prethodnog, tako i otvorenog stečajnog postupka. </w:t>
      </w:r>
    </w:p>
    <w:p w:rsidRDefault="0059268D" w:rsidP="0059268D" w:rsidR="0059268D">
      <w:pPr>
        <w:pStyle w:val="Bezproreda"/>
      </w:pPr>
    </w:p>
    <w:p w:rsidRDefault="0059268D" w:rsidP="0059268D" w:rsidR="0059268D">
      <w:pPr>
        <w:pStyle w:val="Bezproreda"/>
      </w:pPr>
      <w:r>
        <w:t>U ostavljenom roku nitko od zainteresiranih osoba nije uplatio traženi predujam, pa su se s obzirom na navedeno ispunili uvjeti iz  članka  132. stavak 1. i 2. Stečajnog zakona ( NN br. 44/96, 29/99, 123/03, 82/06, 116/10, 25/12, 133/12 i 71/15, dalje SZ),  za donošenje odluke o otvaranju i istodobnom zaključenju ovog stečajnog postupka.</w:t>
      </w:r>
    </w:p>
    <w:p w:rsidRDefault="0059268D" w:rsidP="0059268D" w:rsidR="0059268D">
      <w:pPr>
        <w:pStyle w:val="Bezproreda"/>
      </w:pPr>
    </w:p>
    <w:p w:rsidRDefault="0059268D" w:rsidP="0059268D" w:rsidR="0059268D">
      <w:pPr>
        <w:pStyle w:val="Bezproreda"/>
      </w:pPr>
      <w:r>
        <w:t>Temeljem iznijetog valjalo je riješiti kao u izreci.</w:t>
      </w:r>
    </w:p>
    <w:p w:rsidRDefault="0059268D" w:rsidP="0059268D" w:rsidR="0059268D">
      <w:pPr>
        <w:pStyle w:val="Bezproreda"/>
      </w:pPr>
    </w:p>
    <w:p w:rsidRDefault="0059268D" w:rsidP="0059268D" w:rsidR="0059268D">
      <w:pPr>
        <w:pStyle w:val="Bezproreda"/>
      </w:pPr>
      <w:r>
        <w:t>Bjelovar,  28. travnja  2016.</w:t>
      </w:r>
    </w:p>
    <w:p w:rsidRDefault="0059268D" w:rsidP="0059268D" w:rsidR="0059268D">
      <w:pPr>
        <w:pStyle w:val="Bezproreda"/>
        <w:ind w:firstLine="708" w:left="3540"/>
      </w:pPr>
      <w:r>
        <w:t xml:space="preserve">     </w:t>
      </w:r>
      <w:r>
        <w:t xml:space="preserve">             </w:t>
      </w:r>
      <w:r>
        <w:t xml:space="preserve">  S U D A C</w:t>
      </w:r>
    </w:p>
    <w:p w:rsidRDefault="0059268D" w:rsidP="0059268D" w:rsidR="0059268D">
      <w:pPr>
        <w:pStyle w:val="Bezproreda"/>
      </w:pPr>
      <w:r>
        <w:t xml:space="preserve">                                                                     </w:t>
      </w:r>
      <w:r>
        <w:tab/>
      </w:r>
      <w:r>
        <w:tab/>
        <w:t xml:space="preserve"> BRANKA PLESKALT   </w:t>
      </w:r>
    </w:p>
    <w:p w:rsidRDefault="0059268D" w:rsidP="0059268D" w:rsidR="0059268D">
      <w:pPr>
        <w:pStyle w:val="Bezproreda"/>
      </w:pPr>
    </w:p>
    <w:p w:rsidRDefault="0059268D" w:rsidP="0059268D" w:rsidR="0059268D">
      <w:pPr>
        <w:pStyle w:val="Bezproreda"/>
      </w:pPr>
      <w:r>
        <w:t>POUKA O PRAVNOM LIJEKU:  Protiv ovoga rješenja može se podnijeti žalba u roku od osam dana, od isteka roka od osam dana od dana objave ovog rješenja na e-oglasnoj ploči suda pisano u četiri primjerka, putem  ovog suda, Visokom trgovačkom sudu RH.</w:t>
      </w:r>
    </w:p>
    <w:p w:rsidRDefault="0059268D" w:rsidP="0059268D" w:rsidR="0059268D">
      <w:pPr>
        <w:pStyle w:val="Bezproreda"/>
      </w:pPr>
      <w:r>
        <w:t xml:space="preserve">Protiv točke I ovoga rješenja žalbu može podnijeti osoba koja je bila zastupnik po zakonu dužnika pravne osobe do dana nastupanja pravnih posljedica otvaranja stečajnog postupka (čl. 128. st. 8. SZ). </w:t>
      </w:r>
    </w:p>
    <w:p w:rsidRDefault="0059268D" w:rsidP="0059268D" w:rsidR="0059268D">
      <w:pPr>
        <w:pStyle w:val="Bezproreda"/>
      </w:pPr>
    </w:p>
    <w:p w:rsidRDefault="0059268D" w:rsidP="0059268D" w:rsidR="0059268D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59268D" w:rsidP="0059268D" w:rsidR="0059268D">
      <w:pPr>
        <w:pStyle w:val="Bezproreda"/>
      </w:pPr>
      <w:r>
        <w:t xml:space="preserve">Dna: </w:t>
      </w:r>
      <w:proofErr w:type="spellStart"/>
      <w:r>
        <w:t>predlagateljici</w:t>
      </w:r>
      <w:proofErr w:type="spellEnd"/>
      <w:r>
        <w:t xml:space="preserve"> –putem e-oglasne ploče</w:t>
      </w:r>
    </w:p>
    <w:p w:rsidRDefault="0059268D" w:rsidP="0059268D" w:rsidR="0059268D">
      <w:pPr>
        <w:pStyle w:val="Bezproreda"/>
      </w:pPr>
      <w:r>
        <w:t xml:space="preserve">        Stečajnom dužniku-putem e-oglasne ploče </w:t>
      </w:r>
    </w:p>
    <w:p w:rsidRDefault="0059268D" w:rsidP="0059268D" w:rsidR="0059268D">
      <w:pPr>
        <w:pStyle w:val="Bezproreda"/>
      </w:pPr>
      <w:r>
        <w:t xml:space="preserve">        Stečajnom upravitelju-putem pošte</w:t>
      </w:r>
    </w:p>
    <w:p w:rsidRDefault="0059268D" w:rsidP="0059268D" w:rsidR="0059268D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dužnika-putem pošte</w:t>
      </w:r>
    </w:p>
    <w:p w:rsidRDefault="0059268D" w:rsidP="0059268D" w:rsidR="0059268D">
      <w:pPr>
        <w:pStyle w:val="Bezproreda"/>
      </w:pPr>
      <w:r>
        <w:t xml:space="preserve">        Sudskom registru – ovdje, nakon pravomoćnosti</w:t>
      </w:r>
    </w:p>
    <w:p w:rsidRDefault="0059268D" w:rsidP="0059268D" w:rsidR="0059268D">
      <w:pPr>
        <w:pStyle w:val="Bezproreda"/>
      </w:pPr>
      <w:r>
        <w:t xml:space="preserve">        ŽDO-u putem e-oglasne ploče</w:t>
      </w:r>
    </w:p>
    <w:p w:rsidRDefault="0059268D" w:rsidP="0059268D" w:rsidR="0059268D">
      <w:pPr>
        <w:pStyle w:val="Bezproreda"/>
      </w:pPr>
      <w:r>
        <w:t xml:space="preserve">        Poreznoj upravi – putem e-oglasne ploče</w:t>
      </w:r>
    </w:p>
    <w:p w:rsidRDefault="0059268D" w:rsidP="0059268D" w:rsidR="0059268D">
      <w:pPr>
        <w:pStyle w:val="Bezproreda"/>
      </w:pPr>
      <w:r>
        <w:t xml:space="preserve">        e-Oglasna ploča </w:t>
      </w:r>
    </w:p>
    <w:p w:rsidRDefault="0059268D" w:rsidP="0059268D" w:rsidR="0059268D">
      <w:pPr>
        <w:pStyle w:val="Bezproreda"/>
      </w:pPr>
      <w:r>
        <w:t xml:space="preserve">        Sc. pravomoćnost</w:t>
      </w:r>
    </w:p>
    <w:p w:rsidRDefault="0059268D" w:rsidP="0059268D" w:rsidR="00DA0242">
      <w:pPr>
        <w:pStyle w:val="Bezproreda"/>
      </w:pPr>
      <w:r>
        <w:t>Bjelovar, 28. 04. 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268D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0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St-171/2016-9</izvorni_sadrzaj>
    <derivirana_varijabla naziv="DomainObject.Oznaka_1">St-171/2016-9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St-171/2016</izvorni_sadrzaj>
    <derivirana_varijabla naziv="DomainObject.Predmet.OznakaBroj_1">St-171/2016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DIORIT d.o.o. za proizvodnju kamena, Đulovac</izvorni_sadrzaj>
    <derivirana_varijabla naziv="DomainObject.Predmet.ProtustrankaFormated_1">  DIORIT d.o.o. za proizvodnju kamena, Đulovac</derivirana_varijabla>
  </DomainObject.Predmet.ProtustrankaFormated>
  <DomainObject.Predmet.ProtustrankaFormatedOIB>
    <izvorni_sadrzaj>  DIORIT d.o.o. za proizvodnju kamena, Đulovac, OIB 04828055180</izvorni_sadrzaj>
    <derivirana_varijabla naziv="DomainObject.Predmet.ProtustrankaFormatedOIB_1">  DIORIT d.o.o. za proizvodnju kamena, Đulovac, OIB 04828055180</derivirana_varijabla>
  </DomainObject.Predmet.ProtustrankaFormatedOIB>
  <DomainObject.Predmet.ProtustrankaFormatedWithAdress>
    <izvorni_sadrzaj> DIORIT d.o.o. za proizvodnju kamena, Đulovac, Đurina 92, 43532 Đulovac</izvorni_sadrzaj>
    <derivirana_varijabla naziv="DomainObject.Predmet.ProtustrankaFormatedWithAdress_1"> DIORIT d.o.o. za proizvodnju kamena, Đulovac, Đurina 92, 43532 Đulovac</derivirana_varijabla>
  </DomainObject.Predmet.ProtustrankaFormatedWithAdress>
  <DomainObject.Predmet.ProtustrankaFormatedWithAdressOIB>
    <izvorni_sadrzaj> DIORIT d.o.o. za proizvodnju kamena, Đulovac, OIB 04828055180, Đurina 92, 43532 Đulovac</izvorni_sadrzaj>
    <derivirana_varijabla naziv="DomainObject.Predmet.ProtustrankaFormatedWithAdressOIB_1"> DIORIT d.o.o. za proizvodnju kamena, Đulovac, OIB 04828055180, Đurina 92, 43532 Đulovac</derivirana_varijabla>
  </DomainObject.Predmet.ProtustrankaFormatedWithAdressOIB>
  <DomainObject.Predmet.ProtustrankaWithAdress>
    <izvorni_sadrzaj>DIORIT d.o.o. za proizvodnju kamena, Đulovac Đurina 92, 43532 Đulovac</izvorni_sadrzaj>
    <derivirana_varijabla naziv="DomainObject.Predmet.ProtustrankaWithAdress_1">DIORIT d.o.o. za proizvodnju kamena, Đulovac Đurina 92, 43532 Đulovac</derivirana_varijabla>
  </DomainObject.Predmet.ProtustrankaWithAdress>
  <DomainObject.Predmet.ProtustrankaWithAdressOIB>
    <izvorni_sadrzaj>DIORIT d.o.o. za proizvodnju kamena, Đulovac, OIB 04828055180, Đurina 92, 43532 Đulovac</izvorni_sadrzaj>
    <derivirana_varijabla naziv="DomainObject.Predmet.ProtustrankaWithAdressOIB_1">DIORIT d.o.o. za proizvodnju kamena, Đulovac, OIB 04828055180, Đurina 92, 43532 Đulovac</derivirana_varijabla>
  </DomainObject.Predmet.ProtustrankaWithAdressOIB>
  <DomainObject.Predmet.ProtustrankaNazivFormated>
    <izvorni_sadrzaj>DIORIT d.o.o. za proizvodnju kamena, Đulovac</izvorni_sadrzaj>
    <derivirana_varijabla naziv="DomainObject.Predmet.ProtustrankaNazivFormated_1">DIORIT d.o.o. za proizvodnju kamena, Đulovac</derivirana_varijabla>
  </DomainObject.Predmet.ProtustrankaNazivFormated>
  <DomainObject.Predmet.ProtustrankaNazivFormatedOIB>
    <izvorni_sadrzaj>DIORIT d.o.o. za proizvodnju kamena, Đulovac, OIB 04828055180</izvorni_sadrzaj>
    <derivirana_varijabla naziv="DomainObject.Predmet.ProtustrankaNazivFormatedOIB_1">DIORIT d.o.o. za proizvodnju kamena, Đulovac, OIB 04828055180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DIORIT d.o.o. za proizvodnju kamena, Đulovac</item>
    </izvorni_sadrzaj>
    <derivirana_varijabla naziv="DomainObject.Predmet.ProtuStrankaListFormated_1">
      <item>DIORIT d.o.o. za proizvodnju kamena, Đulovac</item>
    </derivirana_varijabla>
  </DomainObject.Predmet.ProtuStrankaListFormated>
  <DomainObject.Predmet.ProtuStrankaListFormatedOIB>
    <izvorni_sadrzaj>
      <item>DIORIT d.o.o. za proizvodnju kamena, Đulovac, OIB 04828055180</item>
    </izvorni_sadrzaj>
    <derivirana_varijabla naziv="DomainObject.Predmet.ProtuStrankaListFormatedOIB_1">
      <item>DIORIT d.o.o. za proizvodnju kamena, Đulovac, OIB 04828055180</item>
    </derivirana_varijabla>
  </DomainObject.Predmet.ProtuStrankaListFormatedOIB>
  <DomainObject.Predmet.ProtuStrankaListFormatedWithAdress>
    <izvorni_sadrzaj>
      <item>DIORIT d.o.o. za proizvodnju kamena, Đulovac, Đurina 92, 43532 Đulovac</item>
    </izvorni_sadrzaj>
    <derivirana_varijabla naziv="DomainObject.Predmet.ProtuStrankaListFormatedWithAdress_1">
      <item>DIORIT d.o.o. za proizvodnju kamena, Đulovac, Đurina 92, 43532 Đulovac</item>
    </derivirana_varijabla>
  </DomainObject.Predmet.ProtuStrankaListFormatedWithAdress>
  <DomainObject.Predmet.ProtuStrankaListFormatedWithAdressOIB>
    <izvorni_sadrzaj>
      <item>DIORIT d.o.o. za proizvodnju kamena, Đulovac, OIB 04828055180, Đurina 92, 43532 Đulovac</item>
    </izvorni_sadrzaj>
    <derivirana_varijabla naziv="DomainObject.Predmet.ProtuStrankaListFormatedWithAdressOIB_1">
      <item>DIORIT d.o.o. za proizvodnju kamena, Đulovac, OIB 04828055180, Đurina 92, 43532 Đulovac</item>
    </derivirana_varijabla>
  </DomainObject.Predmet.ProtuStrankaListFormatedWithAdressOIB>
  <DomainObject.Predmet.ProtuStrankaListNazivFormated>
    <izvorni_sadrzaj>
      <item>DIORIT d.o.o. za proizvodnju kamena, Đulovac</item>
    </izvorni_sadrzaj>
    <derivirana_varijabla naziv="DomainObject.Predmet.ProtuStrankaListNazivFormated_1">
      <item>DIORIT d.o.o. za proizvodnju kamena, Đulovac</item>
    </derivirana_varijabla>
  </DomainObject.Predmet.ProtuStrankaListNazivFormated>
  <DomainObject.Predmet.ProtuStrankaListNazivFormatedOIB>
    <izvorni_sadrzaj>
      <item>DIORIT d.o.o. za proizvodnju kamena, Đulovac, OIB 04828055180</item>
    </izvorni_sadrzaj>
    <derivirana_varijabla naziv="DomainObject.Predmet.ProtuStrankaListNazivFormatedOIB_1">
      <item>DIORIT d.o.o. za proizvodnju kamena, Đulovac, OIB 04828055180</item>
    </derivirana_varijabla>
  </DomainObject.Predmet.ProtuStrankaListNazivFormatedOIB>
  <DomainObject.Predmet.OstaliListFormated>
    <izvorni_sadrzaj>
      <item>Pavo Batinić</item>
    </izvorni_sadrzaj>
    <derivirana_varijabla naziv="DomainObject.Predmet.OstaliListFormated_1">
      <item>Pavo Batinić</item>
    </derivirana_varijabla>
  </DomainObject.Predmet.OstaliListFormated>
  <DomainObject.Predmet.OstaliListFormatedOIB>
    <izvorni_sadrzaj>
      <item>Pavo Batinić, OIB 89769124584</item>
    </izvorni_sadrzaj>
    <derivirana_varijabla naziv="DomainObject.Predmet.OstaliListFormatedOIB_1">
      <item>Pavo Batinić, OIB 89769124584</item>
    </derivirana_varijabla>
  </DomainObject.Predmet.OstaliListFormatedOIB>
  <DomainObject.Predmet.OstaliListFormatedWithAdress>
    <izvorni_sadrzaj>
      <item>Pavo Batinić, Ogrizovićeva 43., 10000 Zagreb</item>
    </izvorni_sadrzaj>
    <derivirana_varijabla naziv="DomainObject.Predmet.OstaliListFormatedWithAdress_1">
      <item>Pavo Batinić, Ogrizovićeva 43., 10000 Zagreb</item>
    </derivirana_varijabla>
  </DomainObject.Predmet.OstaliListFormatedWithAdress>
  <DomainObject.Predmet.OstaliListFormatedWithAdressOIB>
    <izvorni_sadrzaj>
      <item>Pavo Batinić, OIB 89769124584, Ogrizovićeva 43., 10000 Zagreb</item>
    </izvorni_sadrzaj>
    <derivirana_varijabla naziv="DomainObject.Predmet.OstaliListFormatedWithAdressOIB_1">
      <item>Pavo Batinić, OIB 89769124584, Ogrizovićeva 43., 10000 Zagreb</item>
    </derivirana_varijabla>
  </DomainObject.Predmet.OstaliListFormatedWithAdressOIB>
  <DomainObject.Predmet.OstaliListNazivFormated>
    <izvorni_sadrzaj>
      <item>Pavo Batinić</item>
    </izvorni_sadrzaj>
    <derivirana_varijabla naziv="DomainObject.Predmet.OstaliListNazivFormated_1">
      <item>Pavo Batinić</item>
    </derivirana_varijabla>
  </DomainObject.Predmet.OstaliListNazivFormated>
  <DomainObject.Predmet.OstaliListNazivFormatedOIB>
    <izvorni_sadrzaj>
      <item>Pavo Batinić, OIB 89769124584</item>
    </izvorni_sadrzaj>
    <derivirana_varijabla naziv="DomainObject.Predmet.OstaliListNazivFormatedOIB_1">
      <item>Pavo Batinić, OIB 89769124584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St-171/2016-9</izvorni_sadrzaj>
    <derivirana_varijabla naziv="DomainObject.PoslovniBrojDokumenta_1">St-171/2016-9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DIORIT d.o.o. za proizvodnju kamena, Đulovac</izvorni_sadrzaj>
    <derivirana_varijabla naziv="DomainObject.Predmet.ProtustrankaIDrugi_1">DIORIT d.o.o. za proizvodnju kamena, Đulovac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DIORIT d.o.o. za proizvodnju kamena, Đulovac, OIB 04828055180, Đurina 92, 43532 Đulovac</izvorni_sadrzaj>
    <derivirana_varijabla naziv="DomainObject.Predmet.ProtustrankaIDrugiAdressOIB_1">DIORIT d.o.o. za proizvodnju kamena, Đulovac, OIB 04828055180, Đurina 92, 43532 Đulovac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DIORIT d.o.o. za proizvodnju kamena, Đulovac</item>
      <item>Pavo Batinić</item>
    </izvorni_sadrzaj>
    <derivirana_varijabla naziv="DomainObject.Predmet.SudioniciListNaziv_1">
      <item>FINA, RC ZAGREB, Podružnica Bjelovar</item>
      <item>DIORIT d.o.o. za proizvodnju kamena, Đulovac</item>
      <item>Pavo Batinić</item>
    </derivirana_varijabla>
  </DomainObject.Predmet.SudioniciListNaziv>
  <DomainObject.Predmet.SudioniciListAdressOIB>
    <izvorni_sadrzaj>
      <item>FINA, RC ZAGREB, Podružnica Bjelovar, OIB 85821130368, F. Supila 4,43000 Bjelovar</item>
      <item>DIORIT d.o.o. za proizvodnju kamena, Đulovac, OIB 04828055180, Đurina 92,43532 Đulovac</item>
      <item>Pavo Batinić, OIB 89769124584, Ogrizovićeva 43.,10000 Zagreb</item>
    </izvorni_sadrzaj>
    <derivirana_varijabla naziv="DomainObject.Predmet.SudioniciListAdressOIB_1">
      <item>FINA, RC ZAGREB, Podružnica Bjelovar, OIB 85821130368, F. Supila 4,43000 Bjelovar</item>
      <item>DIORIT d.o.o. za proizvodnju kamena, Đulovac, OIB 04828055180, Đurina 92,43532 Đulovac</item>
      <item>Pavo Batinić, OIB 89769124584, Ogrizovićeva 43.,10000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5A117D-E994-4BD2-A928-AA5A554810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753</properties:Words>
  <properties:Characters>4069</properties:Characters>
  <properties:Lines>95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2016-04-28T10:26:00Z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St-171/2016-9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