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b79e" w14:paraId="974b79e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A53C2C">
        <w:rPr>
          <w:rFonts w:hAnsi="Times New Roman" w:ascii="Times New Roman"/>
        </w:rPr>
        <w:t>1686/17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A53C2C" w:rsidR="00D339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ODVJETNICA </w:t>
      </w:r>
    </w:p>
    <w:p w:rsidRDefault="00A53C2C" w:rsidR="00A53C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ALABURIĆ</w:t>
      </w:r>
    </w:p>
    <w:p w:rsidRDefault="00A53C2C" w:rsidR="00A53C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Hebrangova 21</w:t>
      </w:r>
    </w:p>
    <w:p w:rsidRDefault="00A53C2C" w:rsidR="00A53C2C">
      <w:pPr>
        <w:jc w:val="right"/>
        <w:rPr>
          <w:rFonts w:hAnsi="Times New Roman" w:ascii="Times New Roman"/>
        </w:rPr>
      </w:pPr>
    </w:p>
    <w:p w:rsidRDefault="00A53C2C" w:rsidR="00A53C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DRUŠTVO RACIONALNE I INTELIGENTNE VOŽNJE</w:t>
      </w:r>
    </w:p>
    <w:p w:rsidRDefault="00A53C2C" w:rsidR="00A53C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Remetinački gaj 28</w:t>
      </w:r>
    </w:p>
    <w:p w:rsidRDefault="005E0507" w:rsidR="005E0507">
      <w:pPr>
        <w:jc w:val="right"/>
        <w:rPr>
          <w:rFonts w:hAnsi="Times New Roman" w:ascii="Times New Roman"/>
        </w:rPr>
      </w:pPr>
    </w:p>
    <w:p w:rsidRDefault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A53C2C" w:rsidP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BOJAN GRGANOVIĆ</w:t>
      </w:r>
    </w:p>
    <w:p w:rsidRDefault="00A53C2C" w:rsidP="00FF6C0E" w:rsidR="00A53C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Remetinečki gaj 28</w:t>
      </w:r>
    </w:p>
    <w:p w:rsidRDefault="00FF6C0E" w:rsidR="00FF6C0E" w:rsidRPr="004272F9">
      <w:pPr>
        <w:jc w:val="right"/>
        <w:rPr>
          <w:rFonts w:hAnsi="Times New Roman" w:ascii="Times New Roman"/>
        </w:rPr>
      </w:pPr>
    </w:p>
    <w:p w:rsidRDefault="00D33943" w:rsidR="00D33943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5E0507" w:rsidR="00A53C2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A53C2C">
        <w:rPr>
          <w:rFonts w:hAnsi="Times New Roman" w:ascii="Times New Roman"/>
        </w:rPr>
        <w:t xml:space="preserve">DRUŠTVO RACIONALNE I INTELIGENTNE VOŽNJE, Zagreb, </w:t>
      </w:r>
    </w:p>
    <w:p w:rsidRDefault="00A53C2C" w:rsidP="005E0507" w:rsidR="005E05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Remetinački gaj 28, OIB 63099620489</w:t>
      </w:r>
    </w:p>
    <w:p w:rsidRDefault="00A53C2C" w:rsidP="005E0507" w:rsidR="00A53C2C">
      <w:pPr>
        <w:ind w:firstLine="708"/>
        <w:jc w:val="both"/>
        <w:rPr>
          <w:rFonts w:hAnsi="Times New Roman" w:ascii="Times New Roman"/>
        </w:rPr>
      </w:pPr>
    </w:p>
    <w:p w:rsidRDefault="00A53C2C" w:rsidP="005E0507" w:rsidR="00A53C2C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</w:t>
      </w:r>
      <w:r w:rsidR="000204C8">
        <w:rPr>
          <w:rFonts w:hAnsi="Times New Roman" w:ascii="Times New Roman"/>
        </w:rPr>
        <w:t>rasprave o pretpostavkama</w:t>
      </w:r>
      <w:r w:rsidR="00D33943">
        <w:rPr>
          <w:rFonts w:hAnsi="Times New Roman" w:ascii="Times New Roman"/>
        </w:rPr>
        <w:t xml:space="preserve"> za otvaranje stečajnog postupka</w:t>
      </w:r>
      <w:r>
        <w:rPr>
          <w:rFonts w:hAnsi="Times New Roman" w:ascii="Times New Roman"/>
        </w:rPr>
        <w:t xml:space="preserve"> nad dužnikom zakazano za dan </w:t>
      </w:r>
      <w:r w:rsidR="000204C8">
        <w:rPr>
          <w:rFonts w:hAnsi="Times New Roman" w:ascii="Times New Roman"/>
          <w:b/>
        </w:rPr>
        <w:t>22. svibnja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A53C2C">
        <w:rPr>
          <w:rFonts w:hAnsi="Times New Roman" w:ascii="Times New Roman"/>
          <w:b/>
        </w:rPr>
        <w:t>10</w:t>
      </w:r>
      <w:r w:rsidR="001A7D33">
        <w:rPr>
          <w:rFonts w:hAnsi="Times New Roman" w:ascii="Times New Roman"/>
          <w:b/>
        </w:rPr>
        <w:t>,</w:t>
      </w:r>
      <w:r w:rsidR="005E0507">
        <w:rPr>
          <w:rFonts w:hAnsi="Times New Roman" w:ascii="Times New Roman"/>
          <w:b/>
        </w:rPr>
        <w:t>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204C8">
        <w:rPr>
          <w:rFonts w:hAnsi="Times New Roman" w:ascii="Times New Roman"/>
        </w:rPr>
        <w:t>2</w:t>
      </w:r>
      <w:r w:rsidR="00A53C2C">
        <w:rPr>
          <w:rFonts w:hAnsi="Times New Roman" w:ascii="Times New Roman"/>
        </w:rPr>
        <w:t>2</w:t>
      </w:r>
      <w:r w:rsidR="000204C8">
        <w:rPr>
          <w:rFonts w:hAnsi="Times New Roman" w:ascii="Times New Roman"/>
        </w:rPr>
        <w:t>. ožujka</w:t>
      </w:r>
      <w:r w:rsidR="00FF6C0E">
        <w:rPr>
          <w:rFonts w:hAnsi="Times New Roman" w:ascii="Times New Roman"/>
        </w:rPr>
        <w:t xml:space="preserve"> 2018.</w:t>
      </w:r>
      <w:r w:rsidR="004272F9">
        <w:rPr>
          <w:rFonts w:hAnsi="Times New Roman" w:ascii="Times New Roman"/>
        </w:rPr>
        <w:t xml:space="preserve">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204C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762ED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5E0507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C2C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33943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76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2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76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2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St-1686/2017</izvorni_sadrzaj>
    <derivirana_varijabla naziv="DomainObject.Predmet.OznakaBroj_1">St-1686/2017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RACIONALNE I INTELIGENTNE VOŽNJE</izvorni_sadrzaj>
    <derivirana_varijabla naziv="DomainObject.Predmet.ProtustrankaFormated_1">  DRUŠTVO RACIONALNE I INTELIGENTNE VOŽNJE</derivirana_varijabla>
  </DomainObject.Predmet.ProtustrankaFormated>
  <DomainObject.Predmet.ProtustrankaFormatedOIB>
    <izvorni_sadrzaj>  DRUŠTVO RACIONALNE I INTELIGENTNE VOŽNJE, OIB 63099620489</izvorni_sadrzaj>
    <derivirana_varijabla naziv="DomainObject.Predmet.ProtustrankaFormatedOIB_1">  DRUŠTVO RACIONALNE I INTELIGENTNE VOŽNJE, OIB 63099620489</derivirana_varijabla>
  </DomainObject.Predmet.ProtustrankaFormatedOIB>
  <DomainObject.Predmet.ProtustrankaFormatedWithAdress>
    <izvorni_sadrzaj> DRUŠTVO RACIONALNE I INTELIGENTNE VOŽNJE, Remetinečki gaj 28, 10000 Zagreb</izvorni_sadrzaj>
    <derivirana_varijabla naziv="DomainObject.Predmet.ProtustrankaFormatedWithAdress_1"> DRUŠTVO RACIONALNE I INTELIGENTNE VOŽNJE, Remetinečki gaj 28, 10000 Zagreb</derivirana_varijabla>
  </DomainObject.Predmet.ProtustrankaFormatedWithAdress>
  <DomainObject.Predmet.ProtustrankaFormatedWithAdressOIB>
    <izvorni_sadrzaj> DRUŠTVO RACIONALNE I INTELIGENTNE VOŽNJE, OIB 63099620489, Remetinečki gaj 28, 10000 Zagreb</izvorni_sadrzaj>
    <derivirana_varijabla naziv="DomainObject.Predmet.ProtustrankaFormatedWithAdressOIB_1"> DRUŠTVO RACIONALNE I INTELIGENTNE VOŽNJE, OIB 63099620489, Remetinečki gaj 28, 10000 Zagreb</derivirana_varijabla>
  </DomainObject.Predmet.ProtustrankaFormatedWithAdressOIB>
  <DomainObject.Predmet.ProtustrankaWithAdress>
    <izvorni_sadrzaj>DRUŠTVO RACIONALNE I INTELIGENTNE VOŽNJE Remetinečki gaj 28, 10000 Zagreb</izvorni_sadrzaj>
    <derivirana_varijabla naziv="DomainObject.Predmet.ProtustrankaWithAdress_1">DRUŠTVO RACIONALNE I INTELIGENTNE VOŽNJE Remetinečki gaj 28, 10000 Zagreb</derivirana_varijabla>
  </DomainObject.Predmet.ProtustrankaWithAdress>
  <DomainObject.Predmet.ProtustrankaWithAdressOIB>
    <izvorni_sadrzaj>DRUŠTVO RACIONALNE I INTELIGENTNE VOŽNJE, OIB 63099620489, Remetinečki gaj 28, 10000 Zagreb</izvorni_sadrzaj>
    <derivirana_varijabla naziv="DomainObject.Predmet.ProtustrankaWithAdressOIB_1">DRUŠTVO RACIONALNE I INTELIGENTNE VOŽNJE, OIB 63099620489, Remetinečki gaj 28, 10000 Zagreb</derivirana_varijabla>
  </DomainObject.Predmet.ProtustrankaWithAdressOIB>
  <DomainObject.Predmet.ProtustrankaNazivFormated>
    <izvorni_sadrzaj>DRUŠTVO RACIONALNE I INTELIGENTNE VOŽNJE</izvorni_sadrzaj>
    <derivirana_varijabla naziv="DomainObject.Predmet.ProtustrankaNazivFormated_1">DRUŠTVO RACIONALNE I INTELIGENTNE VOŽNJE</derivirana_varijabla>
  </DomainObject.Predmet.ProtustrankaNazivFormated>
  <DomainObject.Predmet.ProtustrankaNazivFormatedOIB>
    <izvorni_sadrzaj>DRUŠTVO RACIONALNE I INTELIGENTNE VOŽNJE, OIB 63099620489</izvorni_sadrzaj>
    <derivirana_varijabla naziv="DomainObject.Predmet.ProtustrankaNazivFormatedOIB_1">DRUŠTVO RACIONALNE I INTELIGENTNE VOŽNJE, OIB 63099620489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RACIONALNE I INTELIGENTNE VOŽNJE</item>
    </izvorni_sadrzaj>
    <derivirana_varijabla naziv="DomainObject.Predmet.ProtuStrankaListFormated_1">
      <item>DRUŠTVO RACIONALNE I INTELIGENTNE VOŽNJE</item>
    </derivirana_varijabla>
  </DomainObject.Predmet.ProtuStrankaListFormated>
  <DomainObject.Predmet.ProtuStrankaListFormatedOIB>
    <izvorni_sadrzaj>
      <item>DRUŠTVO RACIONALNE I INTELIGENTNE VOŽNJE, OIB 63099620489</item>
    </izvorni_sadrzaj>
    <derivirana_varijabla naziv="DomainObject.Predmet.ProtuStrankaListFormatedOIB_1">
      <item>DRUŠTVO RACIONALNE I INTELIGENTNE VOŽNJE, OIB 63099620489</item>
    </derivirana_varijabla>
  </DomainObject.Predmet.ProtuStrankaListFormatedOIB>
  <DomainObject.Predmet.ProtuStrankaListFormatedWithAdress>
    <izvorni_sadrzaj>
      <item>DRUŠTVO RACIONALNE I INTELIGENTNE VOŽNJE, Remetinečki gaj 28, 10000 Zagreb</item>
    </izvorni_sadrzaj>
    <derivirana_varijabla naziv="DomainObject.Predmet.ProtuStrankaListFormatedWithAdress_1">
      <item>DRUŠTVO RACIONALNE I INTELIGENTNE VOŽNJE, Remetinečki gaj 28, 10000 Zagreb</item>
    </derivirana_varijabla>
  </DomainObject.Predmet.ProtuStrankaListFormatedWithAdress>
  <DomainObject.Predmet.ProtuStrankaListFormatedWithAdressOIB>
    <izvorni_sadrzaj>
      <item>DRUŠTVO RACIONALNE I INTELIGENTNE VOŽNJE, OIB 63099620489, Remetinečki gaj 28, 10000 Zagreb</item>
    </izvorni_sadrzaj>
    <derivirana_varijabla naziv="DomainObject.Predmet.ProtuStrankaListFormatedWithAdressOIB_1">
      <item>DRUŠTVO RACIONALNE I INTELIGENTNE VOŽNJE, OIB 63099620489, Remetinečki gaj 28, 10000 Zagreb</item>
    </derivirana_varijabla>
  </DomainObject.Predmet.ProtuStrankaListFormatedWithAdressOIB>
  <DomainObject.Predmet.ProtuStrankaListNazivFormated>
    <izvorni_sadrzaj>
      <item>DRUŠTVO RACIONALNE I INTELIGENTNE VOŽNJE</item>
    </izvorni_sadrzaj>
    <derivirana_varijabla naziv="DomainObject.Predmet.ProtuStrankaListNazivFormated_1">
      <item>DRUŠTVO RACIONALNE I INTELIGENTNE VOŽNJE</item>
    </derivirana_varijabla>
  </DomainObject.Predmet.ProtuStrankaListNazivFormated>
  <DomainObject.Predmet.ProtuStrankaListNazivFormatedOIB>
    <izvorni_sadrzaj>
      <item>DRUŠTVO RACIONALNE I INTELIGENTNE VOŽNJE, OIB 63099620489</item>
    </izvorni_sadrzaj>
    <derivirana_varijabla naziv="DomainObject.Predmet.ProtuStrankaListNazivFormatedOIB_1">
      <item>DRUŠTVO RACIONALNE I INTELIGENTNE VOŽNJE, OIB 63099620489</item>
    </derivirana_varijabla>
  </DomainObject.Predmet.ProtuStrankaListNazivFormatedOIB>
  <DomainObject.Predmet.OstaliListFormated>
    <izvorni_sadrzaj>
      <item>Bojan Grganović</item>
    </izvorni_sadrzaj>
    <derivirana_varijabla naziv="DomainObject.Predmet.OstaliListFormated_1">
      <item>Bojan Grganović</item>
    </derivirana_varijabla>
  </DomainObject.Predmet.OstaliListFormated>
  <DomainObject.Predmet.OstaliListFormatedOIB>
    <izvorni_sadrzaj>
      <item>Bojan Grganović</item>
    </izvorni_sadrzaj>
    <derivirana_varijabla naziv="DomainObject.Predmet.OstaliListFormatedOIB_1">
      <item>Bojan Grganović</item>
    </derivirana_varijabla>
  </DomainObject.Predmet.OstaliListFormatedOIB>
  <DomainObject.Predmet.OstaliListFormatedWithAdress>
    <izvorni_sadrzaj>
      <item>Bojan Grganović, Remetinečki gaj 28, 10000 Zagreb</item>
    </izvorni_sadrzaj>
    <derivirana_varijabla naziv="DomainObject.Predmet.OstaliListFormatedWithAdress_1">
      <item>Bojan Grganović, Remetinečki gaj 28, 10000 Zagreb</item>
    </derivirana_varijabla>
  </DomainObject.Predmet.OstaliListFormatedWithAdress>
  <DomainObject.Predmet.OstaliListFormatedWithAdressOIB>
    <izvorni_sadrzaj>
      <item>Bojan Grganović, Remetinečki gaj 28, 10000 Zagreb</item>
    </izvorni_sadrzaj>
    <derivirana_varijabla naziv="DomainObject.Predmet.OstaliListFormatedWithAdressOIB_1">
      <item>Bojan Grganović, Remetinečki gaj 28, 10000 Zagreb</item>
    </derivirana_varijabla>
  </DomainObject.Predmet.OstaliListFormatedWithAdressOIB>
  <DomainObject.Predmet.OstaliListNazivFormated>
    <izvorni_sadrzaj>
      <item>Bojan Grganović</item>
    </izvorni_sadrzaj>
    <derivirana_varijabla naziv="DomainObject.Predmet.OstaliListNazivFormated_1">
      <item>Bojan Grganović</item>
    </derivirana_varijabla>
  </DomainObject.Predmet.OstaliListNazivFormated>
  <DomainObject.Predmet.OstaliListNazivFormatedOIB>
    <izvorni_sadrzaj>
      <item>Bojan Grganović</item>
    </izvorni_sadrzaj>
    <derivirana_varijabla naziv="DomainObject.Predmet.OstaliListNazivFormatedOIB_1">
      <item>Bojan Grganović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RACIONALNE I INTELIGENTNE VOŽNJE</izvorni_sadrzaj>
    <derivirana_varijabla naziv="DomainObject.Predmet.ProtustrankaIDrugi_1">DRUŠTVO RACIONALNE I INTELIGENTNE VOŽNJE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DRUŠTVO RACIONALNE I INTELIGENTNE VOŽNJE, OIB 63099620489, Remetinečki gaj 28, 10000 Zagreb</izvorni_sadrzaj>
    <derivirana_varijabla naziv="DomainObject.Predmet.ProtustrankaIDrugiAdressOIB_1">DRUŠTVO RACIONALNE I INTELIGENTNE VOŽNJE, OIB 63099620489, Remetinečki gaj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RACIONALNE I INTELIGENTNE VOŽNJE</item>
      <item>FINA Regionalni centar Zagreb</item>
      <item>Bojan Grganović</item>
    </izvorni_sadrzaj>
    <derivirana_varijabla naziv="DomainObject.Predmet.SudioniciListNaziv_1">
      <item>DRUŠTVO RACIONALNE I INTELIGENTNE VOŽNJE</item>
      <item>FINA Regionalni centar Zagreb</item>
      <item>Bojan Grganović</item>
    </derivirana_varijabla>
  </DomainObject.Predmet.SudioniciListNaziv>
  <DomainObject.Predmet.SudioniciListAdressOIB>
    <izvorni_sadrzaj>
      <item>DRUŠTVO RACIONALNE I INTELIGENTNE VOŽNJE, OIB 63099620489, Remetinečki gaj 28,10000 Zagreb</item>
      <item>FINA Regionalni centar Zagreb, OIB 85821130368, Trg svibanjskih žrtava 1995.1,10000 Zagreb</item>
      <item>Bojan Grganović, Remetinečki gaj 28,10000 Zagreb</item>
    </izvorni_sadrzaj>
    <derivirana_varijabla naziv="DomainObject.Predmet.SudioniciListAdressOIB_1">
      <item>DRUŠTVO RACIONALNE I INTELIGENTNE VOŽNJE, OIB 63099620489, Remetinečki gaj 28,10000 Zagreb</item>
      <item>FINA Regionalni centar Zagreb, OIB 85821130368, Trg svibanjskih žrtava 1995.1,10000 Zagreb</item>
      <item>Bojan Grganović, Remetinečki gaj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63099620489</item>
      <item>, OIB 85821130368</item>
      <item>, OIB null</item>
    </izvorni_sadrzaj>
    <derivirana_varijabla naziv="DomainObject.Predmet.SudioniciListNazivOIB_1">
      <item>, OIB 63099620489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C30CA-BE2B-4FF7-9337-EA800B982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104</properties:Words>
  <properties:Characters>627</properties:Characters>
  <properties:Lines>37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2018-03-26T07:05:00Z</dcterms:created>
  <dc:creator>stecaj</dc:creator>
  <cp:lastModifiedBy>Gordana Grčić</cp:lastModifiedBy>
  <cp:lastPrinted>2018-03-26T07:05:00Z</cp:lastPrinted>
  <dcterms:modified xmlns:xsi="http://www.w3.org/2001/XMLSchema-instance" xsi:type="dcterms:W3CDTF">2018-03-26T07:05:00Z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(DOPIS---POZIV U STEČAJU---sutkinja Boljkovac--St-1686-17.docx)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