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93bb" w14:paraId="08893bb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4B5D90" w:rsidP="004B5D90" w:rsidR="004B5D90">
      <w:pPr>
        <w:pStyle w:val="Zaglavlj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774700</wp:posOffset>
            </wp:positionH>
            <wp:positionV relativeFrom="paragraph">
              <wp:posOffset>104775</wp:posOffset>
            </wp:positionV>
            <wp:extent cy="704215" cx="541020"/>
            <wp:effectExtent b="63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2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B5D90" w:rsidP="004B5D90" w:rsidR="004B5D90">
      <w:pPr>
        <w:pStyle w:val="Zaglavlje"/>
        <w:ind w:left="426"/>
      </w:pPr>
    </w:p>
    <w:p w:rsidRDefault="004B5D90" w:rsidP="004B5D90" w:rsidR="004B5D90">
      <w:pPr>
        <w:pStyle w:val="Zaglavlje"/>
        <w:ind w:left="426"/>
      </w:pPr>
    </w:p>
    <w:p w:rsidRDefault="004B5D90" w:rsidP="004B5D90" w:rsidR="004B5D90">
      <w:pPr>
        <w:pStyle w:val="Zaglavlje"/>
        <w:ind w:left="426"/>
      </w:pPr>
    </w:p>
    <w:p w:rsidRDefault="004B5D90" w:rsidP="004B5D90" w:rsidR="004B5D90">
      <w:pPr>
        <w:pStyle w:val="Zaglavlje"/>
        <w:ind w:left="426"/>
      </w:pPr>
    </w:p>
    <w:p w:rsidRDefault="004B5D90" w:rsidP="004B5D90" w:rsidR="004B5D90" w:rsidRPr="004B5D90">
      <w:pPr>
        <w:pStyle w:val="Zaglavlje"/>
        <w:ind w:left="426"/>
        <w:rPr>
          <w:rFonts w:hAnsi="Times New Roman" w:ascii="Times New Roman"/>
        </w:rPr>
      </w:pPr>
      <w:r w:rsidRPr="004B5D90">
        <w:rPr>
          <w:rFonts w:hAnsi="Times New Roman" w:ascii="Times New Roman"/>
        </w:rPr>
        <w:t>REPUBLIKA HRVATSKA</w:t>
      </w:r>
    </w:p>
    <w:p w:rsidRDefault="004B5D90" w:rsidP="004B5D90" w:rsidR="004B5D90" w:rsidRPr="004B5D90">
      <w:pPr>
        <w:pStyle w:val="Zaglavlje"/>
        <w:ind w:left="426"/>
        <w:rPr>
          <w:rFonts w:hAnsi="Times New Roman" w:ascii="Times New Roman"/>
        </w:rPr>
      </w:pPr>
      <w:r w:rsidRPr="004B5D90">
        <w:rPr>
          <w:rFonts w:hAnsi="Times New Roman" w:ascii="Times New Roman"/>
        </w:rPr>
        <w:t>Trgovački sud u Zagrebu</w:t>
      </w:r>
    </w:p>
    <w:p w:rsidRDefault="004B5D90" w:rsidP="004B5D90" w:rsidR="004B5D90">
      <w:pPr>
        <w:pStyle w:val="Zaglavlje"/>
        <w:ind w:left="426"/>
      </w:pPr>
      <w:r w:rsidRPr="004B5D90">
        <w:rPr>
          <w:rFonts w:hAnsi="Times New Roman" w:ascii="Times New Roman"/>
        </w:rPr>
        <w:t xml:space="preserve">Zagreb, </w:t>
      </w:r>
      <w:proofErr w:type="spellStart"/>
      <w:r w:rsidRPr="004B5D90">
        <w:rPr>
          <w:rFonts w:hAnsi="Times New Roman" w:ascii="Times New Roman"/>
        </w:rPr>
        <w:t>Amruševa</w:t>
      </w:r>
      <w:proofErr w:type="spellEnd"/>
      <w:r w:rsidRPr="004B5D90">
        <w:rPr>
          <w:rFonts w:hAnsi="Times New Roman" w:ascii="Times New Roman"/>
        </w:rPr>
        <w:t xml:space="preserve"> 2/II, desno (p.p. </w:t>
      </w:r>
      <w:proofErr w:type="spellStart"/>
      <w:r w:rsidRPr="004B5D90">
        <w:rPr>
          <w:rFonts w:hAnsi="Times New Roman" w:ascii="Times New Roman"/>
        </w:rPr>
        <w:t>432</w:t>
      </w:r>
      <w:proofErr w:type="spellEnd"/>
      <w:r w:rsidRPr="00953077">
        <w:t>)</w:t>
      </w:r>
      <w:r>
        <w:t xml:space="preserve"> </w:t>
      </w:r>
      <w:r>
        <w:tab/>
      </w:r>
      <w:r>
        <w:tab/>
      </w:r>
      <w:proofErr w:type="spellStart"/>
      <w:r>
        <w:t>47</w:t>
      </w:r>
      <w:proofErr w:type="spellEnd"/>
      <w:r>
        <w:t>. St-</w:t>
      </w:r>
      <w:proofErr w:type="spellStart"/>
      <w:r>
        <w:t>2996</w:t>
      </w:r>
      <w:proofErr w:type="spellEnd"/>
      <w:r>
        <w:t>/</w:t>
      </w:r>
      <w:proofErr w:type="spellStart"/>
      <w:r>
        <w:t>16</w:t>
      </w:r>
      <w:proofErr w:type="spellEnd"/>
    </w:p>
    <w:p w:rsidRDefault="004B5D90" w:rsidP="00F76E5F" w:rsidR="004B5D90">
      <w:pPr>
        <w:jc w:val="center"/>
        <w:rPr>
          <w:rFonts w:hAnsi="Times New Roman" w:ascii="Times New Roman"/>
          <w:szCs w:val="24"/>
        </w:rPr>
      </w:pPr>
    </w:p>
    <w:p w:rsidRDefault="00F76E5F" w:rsidP="00F76E5F" w:rsidR="00215897" w:rsidRPr="00D17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 H R V A T S K E</w:t>
      </w:r>
    </w:p>
    <w:p w:rsidRDefault="004B5D90" w:rsidP="00F76E5F" w:rsidR="004B5D90">
      <w:pPr>
        <w:jc w:val="center"/>
        <w:rPr>
          <w:rFonts w:hAnsi="Times New Roman" w:ascii="Times New Roman"/>
          <w:szCs w:val="24"/>
        </w:rPr>
      </w:pPr>
    </w:p>
    <w:p w:rsidRDefault="00A13746" w:rsidP="00F76E5F" w:rsidR="00A13746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R J E Š E N J E</w:t>
      </w:r>
    </w:p>
    <w:p w:rsidRDefault="00A13746" w:rsidP="00215897" w:rsidR="00A13746" w:rsidRPr="00D176B3">
      <w:pPr>
        <w:jc w:val="both"/>
        <w:rPr>
          <w:rFonts w:hAnsi="Times New Roman" w:ascii="Times New Roman"/>
          <w:szCs w:val="24"/>
        </w:rPr>
      </w:pPr>
    </w:p>
    <w:p w:rsidRDefault="00A13746" w:rsidP="00942145" w:rsidR="0063495B">
      <w:pPr>
        <w:ind w:firstLine="720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 </w:t>
      </w:r>
      <w:r w:rsidR="008F2EA0" w:rsidRPr="00D176B3">
        <w:rPr>
          <w:rFonts w:hAnsi="Times New Roman" w:ascii="Times New Roman"/>
          <w:szCs w:val="24"/>
        </w:rPr>
        <w:t>Trgovački sud u Zagrebu po</w:t>
      </w:r>
      <w:r w:rsidR="00942145">
        <w:rPr>
          <w:rFonts w:hAnsi="Times New Roman" w:ascii="Times New Roman"/>
          <w:szCs w:val="24"/>
        </w:rPr>
        <w:t xml:space="preserve"> sucu</w:t>
      </w:r>
      <w:r w:rsidR="004B5D90">
        <w:rPr>
          <w:rFonts w:hAnsi="Times New Roman" w:ascii="Times New Roman"/>
          <w:szCs w:val="24"/>
        </w:rPr>
        <w:t xml:space="preserve"> pojedincu </w:t>
      </w:r>
      <w:r w:rsidR="00942145">
        <w:rPr>
          <w:rFonts w:hAnsi="Times New Roman" w:ascii="Times New Roman"/>
          <w:szCs w:val="24"/>
        </w:rPr>
        <w:t xml:space="preserve">Nevenki Siladi </w:t>
      </w:r>
      <w:r w:rsidR="008F2EA0" w:rsidRPr="00D176B3">
        <w:rPr>
          <w:rFonts w:hAnsi="Times New Roman" w:ascii="Times New Roman"/>
          <w:szCs w:val="24"/>
        </w:rPr>
        <w:t xml:space="preserve">Rstić povodom prijedloga </w:t>
      </w:r>
      <w:r w:rsidR="00B91CB0" w:rsidRPr="00D176B3">
        <w:rPr>
          <w:rFonts w:hAnsi="Times New Roman" w:ascii="Times New Roman"/>
          <w:szCs w:val="24"/>
        </w:rPr>
        <w:t>predlagatelj</w:t>
      </w:r>
      <w:r w:rsidR="00CA2E01">
        <w:rPr>
          <w:rFonts w:hAnsi="Times New Roman" w:ascii="Times New Roman"/>
          <w:szCs w:val="24"/>
        </w:rPr>
        <w:t xml:space="preserve">a </w:t>
      </w:r>
      <w:r w:rsidR="000247D9">
        <w:rPr>
          <w:rFonts w:hAnsi="Times New Roman" w:ascii="Times New Roman"/>
          <w:szCs w:val="24"/>
        </w:rPr>
        <w:t>Financijske agencije Regionalni centar Zagreb</w:t>
      </w:r>
      <w:r w:rsidR="00AA33FD">
        <w:rPr>
          <w:rFonts w:hAnsi="Times New Roman" w:ascii="Times New Roman"/>
          <w:szCs w:val="24"/>
        </w:rPr>
        <w:t xml:space="preserve">, </w:t>
      </w:r>
      <w:r w:rsidR="003E16DD" w:rsidRPr="00D176B3">
        <w:rPr>
          <w:rFonts w:hAnsi="Times New Roman" w:ascii="Times New Roman"/>
          <w:szCs w:val="24"/>
        </w:rPr>
        <w:t>z</w:t>
      </w:r>
      <w:r w:rsidR="00DA0B78" w:rsidRPr="00D176B3">
        <w:rPr>
          <w:rFonts w:hAnsi="Times New Roman" w:ascii="Times New Roman"/>
          <w:szCs w:val="24"/>
        </w:rPr>
        <w:t xml:space="preserve">a pokretanjem </w:t>
      </w:r>
      <w:r w:rsidR="008F2EA0" w:rsidRPr="00D176B3">
        <w:rPr>
          <w:rFonts w:hAnsi="Times New Roman" w:ascii="Times New Roman"/>
          <w:szCs w:val="24"/>
        </w:rPr>
        <w:t>s</w:t>
      </w:r>
      <w:r w:rsidR="00B66533" w:rsidRPr="00D176B3">
        <w:rPr>
          <w:rFonts w:hAnsi="Times New Roman" w:ascii="Times New Roman"/>
          <w:szCs w:val="24"/>
        </w:rPr>
        <w:t>tečajnog postupka nad dužnikom</w:t>
      </w:r>
      <w:r w:rsidR="00F60954">
        <w:rPr>
          <w:rFonts w:hAnsi="Times New Roman" w:ascii="Times New Roman"/>
          <w:szCs w:val="24"/>
        </w:rPr>
        <w:t xml:space="preserve"> </w:t>
      </w:r>
      <w:r w:rsidR="004B5D90">
        <w:rPr>
          <w:rFonts w:hAnsi="Times New Roman" w:ascii="Times New Roman"/>
          <w:szCs w:val="24"/>
        </w:rPr>
        <w:t>'</w:t>
      </w:r>
      <w:proofErr w:type="spellStart"/>
      <w:r w:rsidR="004B5D90">
        <w:rPr>
          <w:rFonts w:hAnsi="Times New Roman" w:ascii="Times New Roman"/>
          <w:szCs w:val="24"/>
        </w:rPr>
        <w:t>BASKOM</w:t>
      </w:r>
      <w:proofErr w:type="spellEnd"/>
      <w:r w:rsidR="004B5D90">
        <w:rPr>
          <w:rFonts w:hAnsi="Times New Roman" w:ascii="Times New Roman"/>
          <w:szCs w:val="24"/>
        </w:rPr>
        <w:t xml:space="preserve">' PODUZEĆE ZA PRIJEVOZ, TRGOVINU I USLUGE S.P.O., Zagreb, </w:t>
      </w:r>
      <w:proofErr w:type="spellStart"/>
      <w:r w:rsidR="004B5D90">
        <w:rPr>
          <w:rFonts w:hAnsi="Times New Roman" w:ascii="Times New Roman"/>
          <w:szCs w:val="24"/>
        </w:rPr>
        <w:t>Orlečka</w:t>
      </w:r>
      <w:proofErr w:type="spellEnd"/>
      <w:r w:rsidR="004B5D90">
        <w:rPr>
          <w:rFonts w:hAnsi="Times New Roman" w:ascii="Times New Roman"/>
          <w:szCs w:val="24"/>
        </w:rPr>
        <w:t xml:space="preserve"> </w:t>
      </w:r>
      <w:proofErr w:type="spellStart"/>
      <w:r w:rsidR="004B5D90">
        <w:rPr>
          <w:rFonts w:hAnsi="Times New Roman" w:ascii="Times New Roman"/>
          <w:szCs w:val="24"/>
        </w:rPr>
        <w:t>12</w:t>
      </w:r>
      <w:proofErr w:type="spellEnd"/>
      <w:r w:rsidR="004B5D90">
        <w:rPr>
          <w:rFonts w:hAnsi="Times New Roman" w:ascii="Times New Roman"/>
          <w:szCs w:val="24"/>
        </w:rPr>
        <w:t xml:space="preserve">, </w:t>
      </w:r>
      <w:proofErr w:type="spellStart"/>
      <w:r w:rsidR="004B5D90">
        <w:rPr>
          <w:rFonts w:hAnsi="Times New Roman" w:ascii="Times New Roman"/>
          <w:szCs w:val="24"/>
        </w:rPr>
        <w:t>OIB</w:t>
      </w:r>
      <w:proofErr w:type="spellEnd"/>
      <w:r w:rsidR="004B5D90">
        <w:rPr>
          <w:rFonts w:hAnsi="Times New Roman" w:ascii="Times New Roman"/>
          <w:szCs w:val="24"/>
        </w:rPr>
        <w:t xml:space="preserve"> </w:t>
      </w:r>
      <w:proofErr w:type="spellStart"/>
      <w:r w:rsidR="004B5D90">
        <w:rPr>
          <w:rFonts w:hAnsi="Times New Roman" w:ascii="Times New Roman"/>
          <w:szCs w:val="24"/>
        </w:rPr>
        <w:t>52879991404</w:t>
      </w:r>
      <w:proofErr w:type="spellEnd"/>
      <w:r w:rsidR="00C411B7">
        <w:rPr>
          <w:rFonts w:hAnsi="Times New Roman" w:ascii="Times New Roman"/>
          <w:szCs w:val="24"/>
        </w:rPr>
        <w:t>,</w:t>
      </w:r>
      <w:r w:rsidR="004B5D90">
        <w:rPr>
          <w:rFonts w:hAnsi="Times New Roman" w:ascii="Times New Roman"/>
          <w:szCs w:val="24"/>
        </w:rPr>
        <w:t xml:space="preserve"> dana</w:t>
      </w:r>
      <w:r w:rsidR="00C411B7">
        <w:rPr>
          <w:rFonts w:hAnsi="Times New Roman" w:ascii="Times New Roman"/>
          <w:szCs w:val="24"/>
        </w:rPr>
        <w:t xml:space="preserve"> </w:t>
      </w:r>
      <w:proofErr w:type="spellStart"/>
      <w:r w:rsidR="004B5D90">
        <w:rPr>
          <w:rFonts w:hAnsi="Times New Roman" w:ascii="Times New Roman"/>
          <w:szCs w:val="24"/>
        </w:rPr>
        <w:t>20</w:t>
      </w:r>
      <w:proofErr w:type="spellEnd"/>
      <w:r w:rsidR="00450577" w:rsidRPr="001E06DF">
        <w:rPr>
          <w:rFonts w:hAnsi="Times New Roman" w:ascii="Times New Roman"/>
          <w:szCs w:val="24"/>
        </w:rPr>
        <w:t xml:space="preserve">. </w:t>
      </w:r>
      <w:r w:rsidR="004B5D90">
        <w:rPr>
          <w:rFonts w:hAnsi="Times New Roman" w:ascii="Times New Roman"/>
          <w:szCs w:val="24"/>
        </w:rPr>
        <w:t>rujna</w:t>
      </w:r>
      <w:r w:rsidR="00F57CA9" w:rsidRPr="001E06DF">
        <w:rPr>
          <w:rFonts w:hAnsi="Times New Roman" w:ascii="Times New Roman"/>
          <w:szCs w:val="24"/>
        </w:rPr>
        <w:t xml:space="preserve"> </w:t>
      </w:r>
      <w:proofErr w:type="spellStart"/>
      <w:r w:rsidR="004B5D90">
        <w:rPr>
          <w:rFonts w:hAnsi="Times New Roman" w:ascii="Times New Roman"/>
          <w:szCs w:val="24"/>
        </w:rPr>
        <w:t>2017</w:t>
      </w:r>
      <w:proofErr w:type="spellEnd"/>
      <w:r w:rsidR="00DA0B78" w:rsidRPr="001E06DF">
        <w:rPr>
          <w:rFonts w:hAnsi="Times New Roman" w:ascii="Times New Roman"/>
          <w:szCs w:val="24"/>
        </w:rPr>
        <w:t>.</w:t>
      </w:r>
    </w:p>
    <w:p w:rsidRDefault="0021347E" w:rsidP="00942145" w:rsidR="0021347E" w:rsidRPr="00D176B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63495B" w:rsidP="00215897" w:rsidR="0063495B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r i j e š i o      j e</w:t>
      </w:r>
    </w:p>
    <w:p w:rsidRDefault="004705AD" w:rsidP="00215897" w:rsidR="004705AD">
      <w:pPr>
        <w:jc w:val="center"/>
        <w:rPr>
          <w:rFonts w:hAnsi="Times New Roman" w:ascii="Times New Roman"/>
          <w:szCs w:val="24"/>
        </w:rPr>
      </w:pPr>
    </w:p>
    <w:p w:rsidRDefault="004705AD" w:rsidP="004B5D90" w:rsidR="004705AD" w:rsidRPr="004B5D90">
      <w:pPr>
        <w:ind w:firstLine="720"/>
        <w:jc w:val="both"/>
        <w:rPr>
          <w:rFonts w:hAnsi="Times New Roman" w:ascii="Times New Roman"/>
          <w:szCs w:val="24"/>
        </w:rPr>
      </w:pPr>
      <w:r w:rsidRPr="004B5D90">
        <w:rPr>
          <w:rFonts w:hAnsi="Times New Roman" w:ascii="Times New Roman"/>
          <w:szCs w:val="24"/>
        </w:rPr>
        <w:t xml:space="preserve">Odbacuje se prijedlog predlagatelja </w:t>
      </w:r>
      <w:r w:rsidR="000247D9" w:rsidRPr="004B5D90">
        <w:rPr>
          <w:rFonts w:hAnsi="Times New Roman" w:ascii="Times New Roman"/>
          <w:szCs w:val="24"/>
        </w:rPr>
        <w:t>Financijske agencije Regionalni centar Zagreb</w:t>
      </w:r>
      <w:r w:rsidRPr="004B5D90">
        <w:rPr>
          <w:rFonts w:hAnsi="Times New Roman" w:ascii="Times New Roman"/>
          <w:szCs w:val="24"/>
        </w:rPr>
        <w:t xml:space="preserve"> za pokretanjem stečajnog postupka nad dužnikom </w:t>
      </w:r>
      <w:r w:rsidR="004B5D90" w:rsidRPr="004B5D90">
        <w:rPr>
          <w:rFonts w:hAnsi="Times New Roman" w:ascii="Times New Roman"/>
          <w:szCs w:val="24"/>
        </w:rPr>
        <w:t>'</w:t>
      </w:r>
      <w:proofErr w:type="spellStart"/>
      <w:r w:rsidR="004B5D90" w:rsidRPr="004B5D90">
        <w:rPr>
          <w:rFonts w:hAnsi="Times New Roman" w:ascii="Times New Roman"/>
          <w:szCs w:val="24"/>
        </w:rPr>
        <w:t>BASKOM</w:t>
      </w:r>
      <w:proofErr w:type="spellEnd"/>
      <w:r w:rsidR="004B5D90" w:rsidRPr="004B5D90">
        <w:rPr>
          <w:rFonts w:hAnsi="Times New Roman" w:ascii="Times New Roman"/>
          <w:szCs w:val="24"/>
        </w:rPr>
        <w:t xml:space="preserve">' PODUZEĆE ZA PRIJEVOZ, TRGOVINU I USLUGE S.P.O., Zagreb, </w:t>
      </w:r>
      <w:proofErr w:type="spellStart"/>
      <w:r w:rsidR="004B5D90" w:rsidRPr="004B5D90">
        <w:rPr>
          <w:rFonts w:hAnsi="Times New Roman" w:ascii="Times New Roman"/>
          <w:szCs w:val="24"/>
        </w:rPr>
        <w:t>Orlečka</w:t>
      </w:r>
      <w:proofErr w:type="spellEnd"/>
      <w:r w:rsidR="004B5D90" w:rsidRPr="004B5D90">
        <w:rPr>
          <w:rFonts w:hAnsi="Times New Roman" w:ascii="Times New Roman"/>
          <w:szCs w:val="24"/>
        </w:rPr>
        <w:t xml:space="preserve"> </w:t>
      </w:r>
      <w:proofErr w:type="spellStart"/>
      <w:r w:rsidR="004B5D90" w:rsidRPr="004B5D90">
        <w:rPr>
          <w:rFonts w:hAnsi="Times New Roman" w:ascii="Times New Roman"/>
          <w:szCs w:val="24"/>
        </w:rPr>
        <w:t>12</w:t>
      </w:r>
      <w:proofErr w:type="spellEnd"/>
      <w:r w:rsidR="004B5D90" w:rsidRPr="004B5D90">
        <w:rPr>
          <w:rFonts w:hAnsi="Times New Roman" w:ascii="Times New Roman"/>
          <w:szCs w:val="24"/>
        </w:rPr>
        <w:t xml:space="preserve">, </w:t>
      </w:r>
      <w:proofErr w:type="spellStart"/>
      <w:r w:rsidR="004B5D90" w:rsidRPr="004B5D90">
        <w:rPr>
          <w:rFonts w:hAnsi="Times New Roman" w:ascii="Times New Roman"/>
          <w:szCs w:val="24"/>
        </w:rPr>
        <w:t>OIB</w:t>
      </w:r>
      <w:proofErr w:type="spellEnd"/>
      <w:r w:rsidR="004B5D90" w:rsidRPr="004B5D90">
        <w:rPr>
          <w:rFonts w:hAnsi="Times New Roman" w:ascii="Times New Roman"/>
          <w:szCs w:val="24"/>
        </w:rPr>
        <w:t xml:space="preserve"> </w:t>
      </w:r>
      <w:proofErr w:type="spellStart"/>
      <w:r w:rsidR="004B5D90" w:rsidRPr="004B5D90">
        <w:rPr>
          <w:rFonts w:hAnsi="Times New Roman" w:ascii="Times New Roman"/>
          <w:szCs w:val="24"/>
        </w:rPr>
        <w:t>52879991404</w:t>
      </w:r>
      <w:proofErr w:type="spellEnd"/>
      <w:r w:rsidRPr="004B5D90">
        <w:rPr>
          <w:rFonts w:hAnsi="Times New Roman" w:ascii="Times New Roman"/>
          <w:szCs w:val="24"/>
        </w:rPr>
        <w:t>.</w:t>
      </w:r>
    </w:p>
    <w:p w:rsidRDefault="004705AD" w:rsidP="004705AD" w:rsidR="004705AD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CC2F4D" w:rsidP="00215897" w:rsidR="00CC2F4D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Obrazloženje</w:t>
      </w:r>
    </w:p>
    <w:p w:rsidRDefault="004B5D90" w:rsidP="00215897" w:rsidR="004B5D90">
      <w:pPr>
        <w:jc w:val="center"/>
        <w:rPr>
          <w:rFonts w:hAnsi="Times New Roman" w:ascii="Times New Roman"/>
          <w:szCs w:val="24"/>
        </w:rPr>
      </w:pPr>
    </w:p>
    <w:p w:rsidRDefault="004B5D90" w:rsidP="004B5D90" w:rsidR="004B5D90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</w:t>
      </w:r>
      <w:proofErr w:type="spellStart"/>
      <w:r w:rsidRPr="00332FD9">
        <w:rPr>
          <w:rFonts w:hAnsi="Times New Roman" w:ascii="Times New Roman"/>
          <w:szCs w:val="24"/>
        </w:rPr>
        <w:t>RC</w:t>
      </w:r>
      <w:proofErr w:type="spellEnd"/>
      <w:r w:rsidRPr="00332FD9">
        <w:rPr>
          <w:rFonts w:hAnsi="Times New Roman" w:ascii="Times New Roman"/>
          <w:szCs w:val="24"/>
        </w:rPr>
        <w:t xml:space="preserve"> Zagreb, Podružnica Zagreb, Zagreb, Trg svibanjskih žrtva </w:t>
      </w:r>
      <w:proofErr w:type="spellStart"/>
      <w:r w:rsidRPr="00332FD9">
        <w:rPr>
          <w:rFonts w:hAnsi="Times New Roman" w:ascii="Times New Roman"/>
          <w:szCs w:val="24"/>
        </w:rPr>
        <w:t>1995</w:t>
      </w:r>
      <w:proofErr w:type="spellEnd"/>
      <w:r w:rsidRPr="00332FD9">
        <w:rPr>
          <w:rFonts w:hAnsi="Times New Roman" w:ascii="Times New Roman"/>
          <w:szCs w:val="24"/>
        </w:rPr>
        <w:t xml:space="preserve">. 1 (u daljnjem tekstu FINA), temeljem odredbe članka </w:t>
      </w:r>
      <w:proofErr w:type="spellStart"/>
      <w:r w:rsidRPr="00332FD9">
        <w:rPr>
          <w:rFonts w:hAnsi="Times New Roman" w:ascii="Times New Roman"/>
          <w:szCs w:val="24"/>
        </w:rPr>
        <w:t>444</w:t>
      </w:r>
      <w:proofErr w:type="spellEnd"/>
      <w:r w:rsidRPr="00332FD9">
        <w:rPr>
          <w:rFonts w:hAnsi="Times New Roman" w:ascii="Times New Roman"/>
          <w:szCs w:val="24"/>
        </w:rPr>
        <w:t xml:space="preserve">. stav 2. Stečajnog zakona ("Narodne novine" </w:t>
      </w:r>
      <w:proofErr w:type="spellStart"/>
      <w:r w:rsidRPr="00332FD9">
        <w:rPr>
          <w:rFonts w:hAnsi="Times New Roman" w:ascii="Times New Roman"/>
          <w:szCs w:val="24"/>
        </w:rPr>
        <w:t>71</w:t>
      </w:r>
      <w:proofErr w:type="spellEnd"/>
      <w:r w:rsidRPr="00332FD9">
        <w:rPr>
          <w:rFonts w:hAnsi="Times New Roman" w:ascii="Times New Roman"/>
          <w:szCs w:val="24"/>
        </w:rPr>
        <w:t>/</w:t>
      </w:r>
      <w:proofErr w:type="spellStart"/>
      <w:r w:rsidRPr="00332FD9">
        <w:rPr>
          <w:rFonts w:hAnsi="Times New Roman" w:ascii="Times New Roman"/>
          <w:szCs w:val="24"/>
        </w:rPr>
        <w:t>15</w:t>
      </w:r>
      <w:proofErr w:type="spellEnd"/>
      <w:r w:rsidRPr="00332FD9">
        <w:rPr>
          <w:rFonts w:hAnsi="Times New Roman" w:ascii="Times New Roman"/>
          <w:szCs w:val="24"/>
        </w:rPr>
        <w:t xml:space="preserve">; dalje u tekstu </w:t>
      </w:r>
      <w:proofErr w:type="spellStart"/>
      <w:r w:rsidRPr="00332FD9">
        <w:rPr>
          <w:rFonts w:hAnsi="Times New Roman" w:ascii="Times New Roman"/>
          <w:szCs w:val="24"/>
        </w:rPr>
        <w:t>SZ</w:t>
      </w:r>
      <w:proofErr w:type="spellEnd"/>
      <w:r w:rsidRPr="00332FD9">
        <w:rPr>
          <w:rFonts w:hAnsi="Times New Roman" w:ascii="Times New Roman"/>
          <w:szCs w:val="24"/>
        </w:rPr>
        <w:t xml:space="preserve">) navodeći da gore navedeni dužnik na dan stupanja na snagu navedenog </w:t>
      </w:r>
      <w:proofErr w:type="spellStart"/>
      <w:r w:rsidRPr="00332FD9">
        <w:rPr>
          <w:rFonts w:hAnsi="Times New Roman" w:ascii="Times New Roman"/>
          <w:szCs w:val="24"/>
        </w:rPr>
        <w:t>SZ</w:t>
      </w:r>
      <w:proofErr w:type="spellEnd"/>
      <w:r w:rsidRPr="00332FD9">
        <w:rPr>
          <w:rFonts w:hAnsi="Times New Roman" w:ascii="Times New Roman"/>
          <w:szCs w:val="24"/>
        </w:rPr>
        <w:t xml:space="preserve">, 1. rujna </w:t>
      </w:r>
      <w:proofErr w:type="spellStart"/>
      <w:r w:rsidRPr="00332FD9">
        <w:rPr>
          <w:rFonts w:hAnsi="Times New Roman" w:ascii="Times New Roman"/>
          <w:szCs w:val="24"/>
        </w:rPr>
        <w:t>2015</w:t>
      </w:r>
      <w:proofErr w:type="spellEnd"/>
      <w:r w:rsidRPr="00332FD9">
        <w:rPr>
          <w:rFonts w:hAnsi="Times New Roman" w:ascii="Times New Roman"/>
          <w:szCs w:val="24"/>
        </w:rPr>
        <w:t xml:space="preserve">. godine ima u Očevidniku redoslijeda osnova za plaćanje evidentirane neizvršene osnove za plaćanje u neprekinutom </w:t>
      </w:r>
      <w:r w:rsidRPr="001B77FB">
        <w:rPr>
          <w:rFonts w:hAnsi="Times New Roman" w:ascii="Times New Roman"/>
          <w:szCs w:val="24"/>
        </w:rPr>
        <w:t xml:space="preserve">razdoblju od </w:t>
      </w:r>
      <w:proofErr w:type="spellStart"/>
      <w:r w:rsidRPr="001B77FB">
        <w:rPr>
          <w:rFonts w:hAnsi="Times New Roman" w:ascii="Times New Roman"/>
          <w:szCs w:val="24"/>
        </w:rPr>
        <w:t>4716</w:t>
      </w:r>
      <w:proofErr w:type="spellEnd"/>
      <w:r w:rsidRPr="001B77FB">
        <w:rPr>
          <w:rFonts w:hAnsi="Times New Roman" w:ascii="Times New Roman"/>
          <w:szCs w:val="24"/>
        </w:rPr>
        <w:t xml:space="preserve"> dana u ukupnom iznosu od </w:t>
      </w:r>
      <w:proofErr w:type="spellStart"/>
      <w:r w:rsidRPr="001B77FB">
        <w:rPr>
          <w:rFonts w:hAnsi="Times New Roman" w:ascii="Times New Roman"/>
          <w:szCs w:val="24"/>
        </w:rPr>
        <w:t>55.884</w:t>
      </w:r>
      <w:proofErr w:type="spellEnd"/>
      <w:r w:rsidRPr="001B77FB">
        <w:rPr>
          <w:rFonts w:hAnsi="Times New Roman" w:ascii="Times New Roman"/>
          <w:szCs w:val="24"/>
        </w:rPr>
        <w:t>,</w:t>
      </w:r>
      <w:proofErr w:type="spellStart"/>
      <w:r w:rsidRPr="001B77FB">
        <w:rPr>
          <w:rFonts w:hAnsi="Times New Roman" w:ascii="Times New Roman"/>
          <w:szCs w:val="24"/>
        </w:rPr>
        <w:t>25</w:t>
      </w:r>
      <w:proofErr w:type="spellEnd"/>
      <w:r w:rsidRPr="001B77FB">
        <w:rPr>
          <w:rFonts w:hAnsi="Times New Roman" w:ascii="Times New Roman"/>
          <w:szCs w:val="24"/>
        </w:rPr>
        <w:t xml:space="preserve"> kuna, te da ima i jednog zaposlenog radnika</w:t>
      </w:r>
      <w:r>
        <w:rPr>
          <w:rFonts w:hAnsi="Times New Roman" w:ascii="Times New Roman"/>
          <w:szCs w:val="24"/>
        </w:rPr>
        <w:t>.</w:t>
      </w:r>
    </w:p>
    <w:p w:rsidRDefault="004B5D90" w:rsidP="004B5D90" w:rsidR="004B5D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navedenog prijedloga ovaj je sud pokrenuo prethodni postupak rješenjem ovog suda od </w:t>
      </w:r>
      <w:proofErr w:type="spellStart"/>
      <w:r>
        <w:rPr>
          <w:rFonts w:hAnsi="Times New Roman" w:ascii="Times New Roman"/>
          <w:szCs w:val="24"/>
        </w:rPr>
        <w:t>21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 xml:space="preserve">. godine i pozvao upravu na očitovanje, sve sukladno odredbi čl. 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115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117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4B5D90" w:rsidP="004B5D90" w:rsidR="004B5D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međuvremenu je uvidom u sudski registar ovog suda utvrđeno da je dužnik gornjeg naziva, koji nije niti usklađen s odredbama Zakona o trgovačkim društvima, brisan iz sudskog registra ovog suda, zbog zaključenja likvidacijskog postupka, po službenoj dužnosti temeljem odredbe čl. </w:t>
      </w:r>
      <w:proofErr w:type="spellStart"/>
      <w:r>
        <w:rPr>
          <w:rFonts w:hAnsi="Times New Roman" w:ascii="Times New Roman"/>
          <w:szCs w:val="24"/>
        </w:rPr>
        <w:t>84</w:t>
      </w:r>
      <w:proofErr w:type="spellEnd"/>
      <w:r>
        <w:rPr>
          <w:rFonts w:hAnsi="Times New Roman" w:ascii="Times New Roman"/>
          <w:szCs w:val="24"/>
        </w:rPr>
        <w:t>. e st. 4. Zakona o sudskom registru (NN 1/</w:t>
      </w:r>
      <w:proofErr w:type="spellStart"/>
      <w:r>
        <w:rPr>
          <w:rFonts w:hAnsi="Times New Roman" w:ascii="Times New Roman"/>
          <w:szCs w:val="24"/>
        </w:rPr>
        <w:t>95</w:t>
      </w:r>
      <w:proofErr w:type="spellEnd"/>
      <w:r>
        <w:rPr>
          <w:rFonts w:hAnsi="Times New Roman" w:ascii="Times New Roman"/>
          <w:szCs w:val="24"/>
        </w:rPr>
        <w:t xml:space="preserve"> do 1/</w:t>
      </w:r>
      <w:proofErr w:type="spellStart"/>
      <w:r>
        <w:rPr>
          <w:rFonts w:hAnsi="Times New Roman" w:ascii="Times New Roman"/>
          <w:szCs w:val="24"/>
        </w:rPr>
        <w:t>98</w:t>
      </w:r>
      <w:proofErr w:type="spellEnd"/>
      <w:r>
        <w:rPr>
          <w:rFonts w:hAnsi="Times New Roman" w:ascii="Times New Roman"/>
          <w:szCs w:val="24"/>
        </w:rPr>
        <w:t xml:space="preserve">), sve  rješenjem ovog suda </w:t>
      </w:r>
      <w:proofErr w:type="spellStart"/>
      <w:r>
        <w:rPr>
          <w:rFonts w:hAnsi="Times New Roman" w:ascii="Times New Roman"/>
          <w:szCs w:val="24"/>
        </w:rPr>
        <w:t>Tt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19979</w:t>
      </w:r>
      <w:proofErr w:type="spellEnd"/>
      <w:r>
        <w:rPr>
          <w:rFonts w:hAnsi="Times New Roman" w:ascii="Times New Roman"/>
          <w:szCs w:val="24"/>
        </w:rPr>
        <w:t xml:space="preserve">-1 dana 2. rujna </w:t>
      </w:r>
      <w:proofErr w:type="spellStart"/>
      <w:r>
        <w:rPr>
          <w:rFonts w:hAnsi="Times New Roman" w:ascii="Times New Roman"/>
          <w:szCs w:val="24"/>
        </w:rPr>
        <w:t>2013.g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4B5D90" w:rsidP="004B5D90" w:rsidR="004B5D90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942145" w:rsidR="00EC75E2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U  </w:t>
      </w:r>
      <w:r w:rsidR="00911F08" w:rsidRPr="00D176B3">
        <w:rPr>
          <w:rFonts w:hAnsi="Times New Roman" w:ascii="Times New Roman"/>
          <w:szCs w:val="24"/>
        </w:rPr>
        <w:t>Zagreb</w:t>
      </w:r>
      <w:r w:rsidR="00C67984" w:rsidRPr="00D176B3">
        <w:rPr>
          <w:rFonts w:hAnsi="Times New Roman" w:ascii="Times New Roman"/>
          <w:szCs w:val="24"/>
        </w:rPr>
        <w:t>u</w:t>
      </w:r>
      <w:r w:rsidR="00673E84" w:rsidRPr="00D176B3">
        <w:rPr>
          <w:rFonts w:hAnsi="Times New Roman" w:ascii="Times New Roman"/>
          <w:szCs w:val="24"/>
        </w:rPr>
        <w:t>,</w:t>
      </w:r>
      <w:r w:rsidR="006B46B7" w:rsidRPr="00D176B3">
        <w:rPr>
          <w:rFonts w:hAnsi="Times New Roman" w:ascii="Times New Roman"/>
          <w:szCs w:val="24"/>
        </w:rPr>
        <w:t xml:space="preserve"> </w:t>
      </w:r>
      <w:proofErr w:type="spellStart"/>
      <w:r w:rsidR="004B5D90">
        <w:rPr>
          <w:rFonts w:hAnsi="Times New Roman" w:ascii="Times New Roman"/>
          <w:szCs w:val="24"/>
        </w:rPr>
        <w:t>20</w:t>
      </w:r>
      <w:proofErr w:type="spellEnd"/>
      <w:r w:rsidR="00450577" w:rsidRPr="00D176B3">
        <w:rPr>
          <w:rFonts w:hAnsi="Times New Roman" w:ascii="Times New Roman"/>
          <w:szCs w:val="24"/>
        </w:rPr>
        <w:t xml:space="preserve">. </w:t>
      </w:r>
      <w:r w:rsidR="004B5D90">
        <w:rPr>
          <w:rFonts w:hAnsi="Times New Roman" w:ascii="Times New Roman"/>
          <w:szCs w:val="24"/>
        </w:rPr>
        <w:t>rujna</w:t>
      </w:r>
      <w:r w:rsidR="00D13F96" w:rsidRPr="00D176B3">
        <w:rPr>
          <w:rFonts w:hAnsi="Times New Roman" w:ascii="Times New Roman"/>
          <w:szCs w:val="24"/>
        </w:rPr>
        <w:t xml:space="preserve"> </w:t>
      </w:r>
      <w:proofErr w:type="spellStart"/>
      <w:r w:rsidR="004B5D90">
        <w:rPr>
          <w:rFonts w:hAnsi="Times New Roman" w:ascii="Times New Roman"/>
          <w:szCs w:val="24"/>
        </w:rPr>
        <w:t>2017</w:t>
      </w:r>
      <w:proofErr w:type="spellEnd"/>
      <w:r w:rsidR="006A79A6" w:rsidRPr="00D176B3">
        <w:rPr>
          <w:rFonts w:hAnsi="Times New Roman" w:ascii="Times New Roman"/>
          <w:szCs w:val="24"/>
        </w:rPr>
        <w:t>.</w:t>
      </w:r>
    </w:p>
    <w:p w:rsidRDefault="00F004A3" w:rsidP="00215897" w:rsidR="00F004A3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  <w:t xml:space="preserve">  </w:t>
      </w:r>
      <w:r w:rsidR="00911F08" w:rsidRPr="00D176B3">
        <w:rPr>
          <w:rFonts w:hAnsi="Times New Roman" w:ascii="Times New Roman"/>
          <w:szCs w:val="24"/>
        </w:rPr>
        <w:t xml:space="preserve">                   </w:t>
      </w:r>
      <w:r w:rsidR="006B46B7" w:rsidRPr="00D176B3">
        <w:rPr>
          <w:rFonts w:hAnsi="Times New Roman" w:ascii="Times New Roman"/>
          <w:szCs w:val="24"/>
        </w:rPr>
        <w:t xml:space="preserve">   </w:t>
      </w:r>
      <w:r w:rsidR="00911F08" w:rsidRPr="00D176B3">
        <w:rPr>
          <w:rFonts w:hAnsi="Times New Roman" w:ascii="Times New Roman"/>
          <w:szCs w:val="24"/>
        </w:rPr>
        <w:t xml:space="preserve">  </w:t>
      </w:r>
      <w:r w:rsidR="006B46B7" w:rsidRPr="00D176B3">
        <w:rPr>
          <w:rFonts w:hAnsi="Times New Roman" w:ascii="Times New Roman"/>
          <w:szCs w:val="24"/>
        </w:rPr>
        <w:tab/>
      </w:r>
      <w:r w:rsidR="00CA2E01">
        <w:rPr>
          <w:rFonts w:hAnsi="Times New Roman" w:ascii="Times New Roman"/>
          <w:szCs w:val="24"/>
        </w:rPr>
        <w:t xml:space="preserve">  </w:t>
      </w:r>
      <w:r w:rsidRPr="00D176B3">
        <w:rPr>
          <w:rFonts w:hAnsi="Times New Roman" w:ascii="Times New Roman"/>
          <w:szCs w:val="24"/>
        </w:rPr>
        <w:t xml:space="preserve"> </w:t>
      </w:r>
      <w:r w:rsidR="00911F08" w:rsidRPr="00D176B3">
        <w:rPr>
          <w:rFonts w:hAnsi="Times New Roman" w:ascii="Times New Roman"/>
          <w:szCs w:val="24"/>
        </w:rPr>
        <w:t>SUDAC</w:t>
      </w:r>
      <w:r w:rsidRPr="00D176B3">
        <w:rPr>
          <w:rFonts w:hAnsi="Times New Roman" w:ascii="Times New Roman"/>
          <w:szCs w:val="24"/>
        </w:rPr>
        <w:t>:</w:t>
      </w:r>
    </w:p>
    <w:p w:rsidRDefault="00F004A3" w:rsidP="00215897" w:rsidR="00D53B6B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  <w:t xml:space="preserve">   </w:t>
      </w:r>
      <w:r w:rsidR="00911F08" w:rsidRPr="00D176B3">
        <w:rPr>
          <w:rFonts w:hAnsi="Times New Roman" w:ascii="Times New Roman"/>
          <w:szCs w:val="24"/>
        </w:rPr>
        <w:t xml:space="preserve">          </w:t>
      </w:r>
      <w:r w:rsidR="006B46B7" w:rsidRPr="00D176B3">
        <w:rPr>
          <w:rFonts w:hAnsi="Times New Roman" w:ascii="Times New Roman"/>
          <w:szCs w:val="24"/>
        </w:rPr>
        <w:t xml:space="preserve">           </w:t>
      </w:r>
      <w:r w:rsidR="00863841" w:rsidRPr="00D176B3">
        <w:rPr>
          <w:rFonts w:hAnsi="Times New Roman" w:ascii="Times New Roman"/>
          <w:szCs w:val="24"/>
        </w:rPr>
        <w:t xml:space="preserve">  </w:t>
      </w:r>
      <w:r w:rsidRPr="00D176B3">
        <w:rPr>
          <w:rFonts w:hAnsi="Times New Roman" w:ascii="Times New Roman"/>
          <w:szCs w:val="24"/>
        </w:rPr>
        <w:t>Nevenka</w:t>
      </w:r>
      <w:r w:rsidR="007B0E26" w:rsidRPr="00D176B3">
        <w:rPr>
          <w:rFonts w:hAnsi="Times New Roman" w:ascii="Times New Roman"/>
          <w:szCs w:val="24"/>
        </w:rPr>
        <w:t xml:space="preserve"> Siladi </w:t>
      </w:r>
      <w:r w:rsidR="00452972" w:rsidRPr="00D176B3">
        <w:rPr>
          <w:rFonts w:hAnsi="Times New Roman" w:ascii="Times New Roman"/>
          <w:szCs w:val="24"/>
        </w:rPr>
        <w:t>Rstić</w:t>
      </w:r>
      <w:r w:rsidR="003550CE">
        <w:rPr>
          <w:rFonts w:hAnsi="Times New Roman" w:ascii="Times New Roman"/>
          <w:szCs w:val="24"/>
        </w:rPr>
        <w:t>,v.r.</w:t>
      </w:r>
    </w:p>
    <w:p w:rsidRDefault="004B5D90" w:rsidP="004B5D90" w:rsidR="004B5D90" w:rsidRPr="004B5D90">
      <w:pPr>
        <w:jc w:val="both"/>
        <w:rPr>
          <w:rFonts w:hAnsi="Times New Roman" w:ascii="Times New Roman"/>
          <w:i/>
          <w:szCs w:val="24"/>
        </w:rPr>
      </w:pPr>
      <w:r w:rsidRPr="004B5D90">
        <w:rPr>
          <w:rFonts w:hAnsi="Times New Roman" w:ascii="Times New Roman"/>
          <w:i/>
          <w:szCs w:val="24"/>
        </w:rPr>
        <w:t>Uputa o pravnom lijeku:</w:t>
      </w:r>
    </w:p>
    <w:p w:rsidRDefault="004B5D90" w:rsidP="004B5D90" w:rsidR="00D53B6B" w:rsidRPr="00D176B3">
      <w:pPr>
        <w:jc w:val="both"/>
        <w:rPr>
          <w:rFonts w:hAnsi="Times New Roman" w:ascii="Times New Roman"/>
          <w:i/>
          <w:szCs w:val="24"/>
        </w:rPr>
      </w:pPr>
      <w:r w:rsidRPr="004B5D90">
        <w:rPr>
          <w:rFonts w:hAnsi="Times New Roman" w:ascii="Times New Roman"/>
          <w:i/>
          <w:szCs w:val="24"/>
        </w:rPr>
        <w:t>Protiv ovog rješenja dopuštena je žalba u roku od 8 dana od dana primitka rješenja,  o kojoj odlučuje Visoki trgovački sud RH, a podnosi se putem ovog suda u 3 primjerka.</w:t>
      </w:r>
    </w:p>
    <w:p w:rsidRDefault="00215897" w:rsidP="00215897" w:rsidR="00215897" w:rsidRPr="00D176B3">
      <w:pPr>
        <w:jc w:val="both"/>
        <w:rPr>
          <w:rFonts w:hAnsi="Times New Roman" w:ascii="Times New Roman"/>
          <w:szCs w:val="24"/>
        </w:rPr>
      </w:pPr>
    </w:p>
    <w:p w:rsidRDefault="003550CE" w:rsidP="00324504" w:rsidR="003550C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550CE" w:rsidP="00324504" w:rsidR="003550C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8008C" w:rsidP="0088008C" w:rsidR="0088008C" w:rsidRPr="00D176B3">
      <w:pPr>
        <w:ind w:left="360"/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4B5D90" w:rsidR="006F6AB0" w:rsidRPr="00D176B3">
      <w:headerReference w:type="even" r:id="rId10"/>
      <w:headerReference w:type="default" r:id="rId11"/>
      <w:pgSz w:code="9" w:h="16840" w:w="11907"/>
      <w:pgMar w:gutter="0" w:footer="720" w:header="720" w:left="1418" w:bottom="1418" w:right="1418" w:top="284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4B5D90">
      <w:rPr>
        <w:rStyle w:val="Brojstranice"/>
        <w:rFonts w:hAnsi="Times New Roman" w:ascii="Times New Roman"/>
        <w:noProof/>
      </w:rPr>
      <w:t>- 2 -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proofErr w:type="spellStart"/>
    <w:r>
      <w:rPr>
        <w:rFonts w:hAnsi="Times New Roman" w:ascii="Times New Roman"/>
        <w:szCs w:val="24"/>
      </w:rPr>
      <w:t>47.</w:t>
    </w:r>
    <w:r w:rsidR="00486C50" w:rsidRPr="00933EBC">
      <w:rPr>
        <w:rFonts w:hAnsi="Times New Roman" w:ascii="Times New Roman"/>
        <w:szCs w:val="24"/>
      </w:rPr>
      <w:t>St</w:t>
    </w:r>
    <w:proofErr w:type="spellEnd"/>
    <w:r w:rsidR="00486C50" w:rsidRPr="00933EBC">
      <w:rPr>
        <w:rFonts w:hAnsi="Times New Roman" w:ascii="Times New Roman"/>
        <w:szCs w:val="24"/>
      </w:rPr>
      <w:t>-</w:t>
    </w:r>
    <w:proofErr w:type="spellStart"/>
    <w:r w:rsidR="004B5D90">
      <w:rPr>
        <w:rFonts w:hAnsi="Times New Roman" w:ascii="Times New Roman"/>
        <w:szCs w:val="24"/>
      </w:rPr>
      <w:t>2996</w:t>
    </w:r>
    <w:proofErr w:type="spellEnd"/>
    <w:r w:rsidR="004B5D90">
      <w:rPr>
        <w:rFonts w:hAnsi="Times New Roman" w:ascii="Times New Roman"/>
        <w:szCs w:val="24"/>
      </w:rPr>
      <w:t>/</w:t>
    </w:r>
    <w:proofErr w:type="spellStart"/>
    <w:r w:rsidR="004B5D90">
      <w:rPr>
        <w:rFonts w:hAnsi="Times New Roman" w:ascii="Times New Roman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C042EB0"/>
    <w:multiLevelType w:val="hybridMultilevel"/>
    <w:tmpl w:val="7E1EBFAC"/>
    <w:lvl w:tplc="AB56998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2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4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5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4"/>
  </w:num>
  <w:num w:numId="5">
    <w:abstractNumId w:val="12"/>
  </w:num>
  <w:num w:numId="6">
    <w:abstractNumId w:val="10"/>
  </w:num>
  <w:num w:numId="7">
    <w:abstractNumId w:val="3"/>
  </w:num>
  <w:num w:numId="8">
    <w:abstractNumId w:val="8"/>
  </w:num>
  <w:num w:numId="9">
    <w:abstractNumId w:val="7"/>
  </w:num>
  <w:num w:numId="10">
    <w:abstractNumId w:val="1"/>
  </w:num>
  <w:num w:numId="11">
    <w:abstractNumId w:val="13"/>
  </w:num>
  <w:num w:numId="12">
    <w:abstractNumId w:val="14"/>
  </w:num>
  <w:num w:numId="13">
    <w:abstractNumId w:val="16"/>
  </w:num>
  <w:num w:numId="14">
    <w:abstractNumId w:val="11"/>
  </w:num>
  <w:num w:numId="15">
    <w:abstractNumId w:val="6"/>
  </w:num>
  <w:num w:numId="16">
    <w:abstractNumId w:val="5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7E94"/>
    <w:rsid w:val="000247D9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B1709"/>
    <w:rsid w:val="000C31EB"/>
    <w:rsid w:val="000C46E4"/>
    <w:rsid w:val="000E1FC4"/>
    <w:rsid w:val="000F2050"/>
    <w:rsid w:val="000F5421"/>
    <w:rsid w:val="000F5ADF"/>
    <w:rsid w:val="000F606C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06DF"/>
    <w:rsid w:val="001E5880"/>
    <w:rsid w:val="00205ED9"/>
    <w:rsid w:val="0021347E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4712"/>
    <w:rsid w:val="002D153E"/>
    <w:rsid w:val="002D5494"/>
    <w:rsid w:val="002E5A19"/>
    <w:rsid w:val="002E751B"/>
    <w:rsid w:val="003049CC"/>
    <w:rsid w:val="00305526"/>
    <w:rsid w:val="00307F6D"/>
    <w:rsid w:val="00310A46"/>
    <w:rsid w:val="003131B5"/>
    <w:rsid w:val="00341136"/>
    <w:rsid w:val="0034133E"/>
    <w:rsid w:val="003540D3"/>
    <w:rsid w:val="003550CE"/>
    <w:rsid w:val="00356C8B"/>
    <w:rsid w:val="00360BE5"/>
    <w:rsid w:val="00362B33"/>
    <w:rsid w:val="003640D2"/>
    <w:rsid w:val="003730C1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5212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FE7"/>
    <w:rsid w:val="00450577"/>
    <w:rsid w:val="00452972"/>
    <w:rsid w:val="004534C5"/>
    <w:rsid w:val="00465AA6"/>
    <w:rsid w:val="00465CCB"/>
    <w:rsid w:val="004705AD"/>
    <w:rsid w:val="004813FC"/>
    <w:rsid w:val="004847D4"/>
    <w:rsid w:val="00486C50"/>
    <w:rsid w:val="004A1114"/>
    <w:rsid w:val="004B5D90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44FD3"/>
    <w:rsid w:val="00550157"/>
    <w:rsid w:val="00551FD2"/>
    <w:rsid w:val="005548D4"/>
    <w:rsid w:val="00570432"/>
    <w:rsid w:val="0057127B"/>
    <w:rsid w:val="005855FE"/>
    <w:rsid w:val="00587823"/>
    <w:rsid w:val="005912B0"/>
    <w:rsid w:val="005944DF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2514"/>
    <w:rsid w:val="00823939"/>
    <w:rsid w:val="00852E89"/>
    <w:rsid w:val="00863841"/>
    <w:rsid w:val="00876605"/>
    <w:rsid w:val="0088008C"/>
    <w:rsid w:val="00891940"/>
    <w:rsid w:val="008A0A4F"/>
    <w:rsid w:val="008B13ED"/>
    <w:rsid w:val="008C0336"/>
    <w:rsid w:val="008C2D93"/>
    <w:rsid w:val="008F2EA0"/>
    <w:rsid w:val="008F422B"/>
    <w:rsid w:val="00903ED7"/>
    <w:rsid w:val="00911C0F"/>
    <w:rsid w:val="00911F08"/>
    <w:rsid w:val="00933EBC"/>
    <w:rsid w:val="00942145"/>
    <w:rsid w:val="00942810"/>
    <w:rsid w:val="00953BF9"/>
    <w:rsid w:val="00960B0A"/>
    <w:rsid w:val="00960CF7"/>
    <w:rsid w:val="009624DB"/>
    <w:rsid w:val="009765CF"/>
    <w:rsid w:val="00980363"/>
    <w:rsid w:val="0098682D"/>
    <w:rsid w:val="009B768B"/>
    <w:rsid w:val="009C0022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A7CFD"/>
    <w:rsid w:val="00AB5E33"/>
    <w:rsid w:val="00AE1CF7"/>
    <w:rsid w:val="00AE303B"/>
    <w:rsid w:val="00AE5391"/>
    <w:rsid w:val="00B019A5"/>
    <w:rsid w:val="00B11711"/>
    <w:rsid w:val="00B3763A"/>
    <w:rsid w:val="00B66533"/>
    <w:rsid w:val="00B7412D"/>
    <w:rsid w:val="00B74CD8"/>
    <w:rsid w:val="00B75450"/>
    <w:rsid w:val="00B87574"/>
    <w:rsid w:val="00B91CB0"/>
    <w:rsid w:val="00BA1132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23608"/>
    <w:rsid w:val="00C36271"/>
    <w:rsid w:val="00C374C4"/>
    <w:rsid w:val="00C37953"/>
    <w:rsid w:val="00C411B7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1EB2"/>
    <w:rsid w:val="00C96F9D"/>
    <w:rsid w:val="00CA2E01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E10D5C"/>
    <w:rsid w:val="00E14C80"/>
    <w:rsid w:val="00E14CE0"/>
    <w:rsid w:val="00E2000F"/>
    <w:rsid w:val="00E2197F"/>
    <w:rsid w:val="00E42B31"/>
    <w:rsid w:val="00E4617C"/>
    <w:rsid w:val="00E47581"/>
    <w:rsid w:val="00E52C21"/>
    <w:rsid w:val="00E537E5"/>
    <w:rsid w:val="00E6334A"/>
    <w:rsid w:val="00E738E7"/>
    <w:rsid w:val="00E8165A"/>
    <w:rsid w:val="00E83DDC"/>
    <w:rsid w:val="00E9451A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76E5F"/>
    <w:rsid w:val="00F8001D"/>
    <w:rsid w:val="00F912E3"/>
    <w:rsid w:val="00F96F19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705A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B5D90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55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0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0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0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0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705A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B5D90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55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0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0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0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0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2996</izvorni_sadrzaj>
    <derivirana_varijabla naziv="DomainObject.Predmet.Broj_1">2996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St-2996/2016</izvorni_sadrzaj>
    <derivirana_varijabla naziv="DomainObject.Predmet.OznakaBroj_1">St-2996/2016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pronađena u sudskom registru 
podatak o OIB-u upisan iz prijedloga</izvorni_sadrzaj>
    <derivirana_varijabla naziv="DomainObject.Predmet.PrimjedbaSuca_1">dužnik nije pronađena u sudskom registru 
podatak o OIB-u upisan iz prijedloga</derivirana_varijabla>
  </DomainObject.Predmet.PrimjedbaSuca>
  <DomainObject.Predmet.ProtustrankaFormated>
    <izvorni_sadrzaj>  BASKOM Poduzeće za prijevoz, trgovinu i usluge s p.o.</izvorni_sadrzaj>
    <derivirana_varijabla naziv="DomainObject.Predmet.ProtustrankaFormated_1">  BASKOM Poduzeće za prijevoz, trgovinu i usluge s p.o.</derivirana_varijabla>
  </DomainObject.Predmet.ProtustrankaFormated>
  <DomainObject.Predmet.ProtustrankaFormatedOIB>
    <izvorni_sadrzaj>  BASKOM Poduzeće za prijevoz, trgovinu i usluge s p.o., OIB 52879991404</izvorni_sadrzaj>
    <derivirana_varijabla naziv="DomainObject.Predmet.ProtustrankaFormatedOIB_1">  BASKOM Poduzeće za prijevoz, trgovinu i usluge s p.o., OIB 52879991404</derivirana_varijabla>
  </DomainObject.Predmet.ProtustrankaFormatedOIB>
  <DomainObject.Predmet.ProtustrankaFormatedWithAdress>
    <izvorni_sadrzaj> BASKOM Poduzeće za prijevoz, trgovinu i usluge s p.o., Orlečka 12, 10000 Zagreb</izvorni_sadrzaj>
    <derivirana_varijabla naziv="DomainObject.Predmet.ProtustrankaFormatedWithAdress_1"> BASKOM Poduzeće za prijevoz, trgovinu i usluge s p.o., Orlečka 12, 10000 Zagreb</derivirana_varijabla>
  </DomainObject.Predmet.ProtustrankaFormatedWithAdress>
  <DomainObject.Predmet.ProtustrankaFormatedWithAdressOIB>
    <izvorni_sadrzaj> BASKOM Poduzeće za prijevoz, trgovinu i usluge s p.o., OIB 52879991404, Orlečka 12, 10000 Zagreb</izvorni_sadrzaj>
    <derivirana_varijabla naziv="DomainObject.Predmet.ProtustrankaFormatedWithAdressOIB_1"> BASKOM Poduzeće za prijevoz, trgovinu i usluge s p.o., OIB 52879991404, Orlečka 12, 10000 Zagreb</derivirana_varijabla>
  </DomainObject.Predmet.ProtustrankaFormatedWithAdressOIB>
  <DomainObject.Predmet.ProtustrankaWithAdress>
    <izvorni_sadrzaj>BASKOM Poduzeće za prijevoz, trgovinu i usluge s p.o. Orlečka 12, 10000 Zagreb</izvorni_sadrzaj>
    <derivirana_varijabla naziv="DomainObject.Predmet.ProtustrankaWithAdress_1">BASKOM Poduzeće za prijevoz, trgovinu i usluge s p.o. Orlečka 12, 10000 Zagreb</derivirana_varijabla>
  </DomainObject.Predmet.ProtustrankaWithAdress>
  <DomainObject.Predmet.ProtustrankaWithAdressOIB>
    <izvorni_sadrzaj>BASKOM Poduzeće za prijevoz, trgovinu i usluge s p.o., OIB 52879991404, Orlečka 12, 10000 Zagreb</izvorni_sadrzaj>
    <derivirana_varijabla naziv="DomainObject.Predmet.ProtustrankaWithAdressOIB_1">BASKOM Poduzeće za prijevoz, trgovinu i usluge s p.o., OIB 52879991404, Orlečka 12, 10000 Zagreb</derivirana_varijabla>
  </DomainObject.Predmet.ProtustrankaWithAdressOIB>
  <DomainObject.Predmet.ProtustrankaNazivFormated>
    <izvorni_sadrzaj>BASKOM Poduzeće za prijevoz, trgovinu i usluge s p.o.</izvorni_sadrzaj>
    <derivirana_varijabla naziv="DomainObject.Predmet.ProtustrankaNazivFormated_1">BASKOM Poduzeće za prijevoz, trgovinu i usluge s p.o.</derivirana_varijabla>
  </DomainObject.Predmet.ProtustrankaNazivFormated>
  <DomainObject.Predmet.ProtustrankaNazivFormatedOIB>
    <izvorni_sadrzaj>BASKOM Poduzeće za prijevoz, trgovinu i usluge s p.o., OIB 52879991404</izvorni_sadrzaj>
    <derivirana_varijabla naziv="DomainObject.Predmet.ProtustrankaNazivFormatedOIB_1">BASKOM Poduzeće za prijevoz, trgovinu i usluge s p.o., OIB 52879991404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BASKOM Poduzeće za prijevoz, trgovinu i usluge s p.o.</item>
    </izvorni_sadrzaj>
    <derivirana_varijabla naziv="DomainObject.Predmet.ProtuStrankaListFormated_1">
      <item>BASKOM Poduzeće za prijevoz, trgovinu i usluge s p.o.</item>
    </derivirana_varijabla>
  </DomainObject.Predmet.ProtuStrankaListFormated>
  <DomainObject.Predmet.ProtuStrankaListFormatedOIB>
    <izvorni_sadrzaj>
      <item>BASKOM Poduzeće za prijevoz, trgovinu i usluge s p.o., OIB 52879991404</item>
    </izvorni_sadrzaj>
    <derivirana_varijabla naziv="DomainObject.Predmet.ProtuStrankaListFormatedOIB_1">
      <item>BASKOM Poduzeće za prijevoz, trgovinu i usluge s p.o., OIB 52879991404</item>
    </derivirana_varijabla>
  </DomainObject.Predmet.ProtuStrankaListFormatedOIB>
  <DomainObject.Predmet.ProtuStrankaListFormatedWithAdress>
    <izvorni_sadrzaj>
      <item>BASKOM Poduzeće za prijevoz, trgovinu i usluge s p.o., Orlečka 12, 10000 Zagreb</item>
    </izvorni_sadrzaj>
    <derivirana_varijabla naziv="DomainObject.Predmet.ProtuStrankaListFormatedWithAdress_1">
      <item>BASKOM Poduzeće za prijevoz, trgovinu i usluge s p.o., Orlečka 12, 10000 Zagreb</item>
    </derivirana_varijabla>
  </DomainObject.Predmet.ProtuStrankaListFormatedWithAdress>
  <DomainObject.Predmet.ProtuStrankaListFormatedWithAdressOIB>
    <izvorni_sadrzaj>
      <item>BASKOM Poduzeće za prijevoz, trgovinu i usluge s p.o., OIB 52879991404, Orlečka 12, 10000 Zagreb</item>
    </izvorni_sadrzaj>
    <derivirana_varijabla naziv="DomainObject.Predmet.ProtuStrankaListFormatedWithAdressOIB_1">
      <item>BASKOM Poduzeće za prijevoz, trgovinu i usluge s p.o., OIB 52879991404, Orlečka 12, 10000 Zagreb</item>
    </derivirana_varijabla>
  </DomainObject.Predmet.ProtuStrankaListFormatedWithAdressOIB>
  <DomainObject.Predmet.ProtuStrankaListNazivFormated>
    <izvorni_sadrzaj>
      <item>BASKOM Poduzeće za prijevoz, trgovinu i usluge s p.o.</item>
    </izvorni_sadrzaj>
    <derivirana_varijabla naziv="DomainObject.Predmet.ProtuStrankaListNazivFormated_1">
      <item>BASKOM Poduzeće za prijevoz, trgovinu i usluge s p.o.</item>
    </derivirana_varijabla>
  </DomainObject.Predmet.ProtuStrankaListNazivFormated>
  <DomainObject.Predmet.ProtuStrankaListNazivFormatedOIB>
    <izvorni_sadrzaj>
      <item>BASKOM Poduzeće za prijevoz, trgovinu i usluge s p.o., OIB 52879991404</item>
    </izvorni_sadrzaj>
    <derivirana_varijabla naziv="DomainObject.Predmet.ProtuStrankaListNazivFormatedOIB_1">
      <item>BASKOM Poduzeće za prijevoz, trgovinu i usluge s p.o., OIB 52879991404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BASKOM Poduzeće za prijevoz, trgovinu i usluge s p.o.</izvorni_sadrzaj>
    <derivirana_varijabla naziv="DomainObject.Predmet.ProtustrankaIDrugi_1">BASKOM Poduzeće za prijevoz, trgovinu i usluge s p.o.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BASKOM Poduzeće za prijevoz, trgovinu i usluge s p.o., OIB 52879991404, Orlečka 12, 10000 Zagreb</izvorni_sadrzaj>
    <derivirana_varijabla naziv="DomainObject.Predmet.ProtustrankaIDrugiAdressOIB_1">BASKOM Poduzeće za prijevoz, trgovinu i usluge s p.o., OIB 52879991404, Orlečka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BASKOM Poduzeće za prijevoz, trgovinu i usluge s p.o.</item>
    </izvorni_sadrzaj>
    <derivirana_varijabla naziv="DomainObject.Predmet.SudioniciListNaziv_1">
      <item>FINA Regionalni centar Zagreb</item>
      <item>BASKOM Poduzeće za prijevoz, trgovinu i usluge s p.o.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BASKOM Poduzeće za prijevoz, trgovinu i usluge s p.o., OIB 52879991404, Orlečka 12,10000 Zagreb</item>
    </izvorni_sadrzaj>
    <derivirana_varijabla naziv="DomainObject.Predmet.SudioniciListAdressOIB_1">
      <item>FINA Regionalni centar Zagreb, OIB 85821130368, Trg svibanjskih žrtava 1995. br. 1,10000 Zagreb</item>
      <item>BASKOM Poduzeće za prijevoz, trgovinu i usluge s p.o., OIB 52879991404, Orlečka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52879991404</item>
    </izvorni_sadrzaj>
    <derivirana_varijabla naziv="DomainObject.Predmet.SudioniciListNazivOIB_1">
      <item>, OIB 85821130368</item>
      <item>, OIB 52879991404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354</properties:Words>
  <properties:Characters>1858</properties:Characters>
  <properties:Lines>53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2017-09-20T08:34:00Z</dcterms:created>
  <dc:creator>Sudsko vijeæe</dc:creator>
  <cp:lastModifiedBy>Monika Grbac</cp:lastModifiedBy>
  <cp:lastPrinted>2015-01-12T09:23:00Z</cp:lastPrinted>
  <dcterms:modified xmlns:xsi="http://www.w3.org/2001/XMLSchema-instance" xsi:type="dcterms:W3CDTF">2017-09-20T08:43:00Z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