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f99c" w14:paraId="175f99c" w:rsidRDefault="001673CC" w:rsidP="001673CC" w:rsidR="001673C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1673CC" w:rsidP="001673CC" w:rsidR="001673C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 St-1638/11</w:t>
      </w:r>
    </w:p>
    <w:p w:rsidRDefault="001673CC" w:rsidP="001673CC" w:rsidR="001673C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1673CC" w:rsidP="001673CC" w:rsidR="001673CC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673CC" w:rsidP="001673CC" w:rsidR="001673CC">
      <w:pPr>
        <w:rPr>
          <w:rFonts w:hAnsi="Times New Roman" w:ascii="Times New Roman"/>
          <w:b/>
          <w:bCs/>
          <w:szCs w:val="24"/>
          <w:lang w:val="hr-HR"/>
        </w:rPr>
      </w:pP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 u stečajnom postupku nad stečajnim dužnikom </w:t>
      </w:r>
      <w:r>
        <w:rPr>
          <w:rFonts w:hAnsi="Times New Roman" w:ascii="Times New Roman"/>
          <w:szCs w:val="24"/>
        </w:rPr>
        <w:t xml:space="preserve">IM-GRADNJA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gramStart"/>
      <w:r>
        <w:rPr>
          <w:rFonts w:hAnsi="Times New Roman" w:ascii="Times New Roman"/>
          <w:szCs w:val="24"/>
        </w:rPr>
        <w:t>u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stečaju</w:t>
      </w:r>
      <w:proofErr w:type="spellEnd"/>
      <w:r>
        <w:rPr>
          <w:rFonts w:hAnsi="Times New Roman" w:ascii="Times New Roman"/>
          <w:szCs w:val="24"/>
        </w:rPr>
        <w:t xml:space="preserve">, Zagreb, </w:t>
      </w:r>
      <w:proofErr w:type="spellStart"/>
      <w:r>
        <w:rPr>
          <w:rFonts w:hAnsi="Times New Roman" w:ascii="Times New Roman"/>
          <w:szCs w:val="24"/>
        </w:rPr>
        <w:t>Drage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Gervaisa</w:t>
      </w:r>
      <w:proofErr w:type="spellEnd"/>
      <w:r>
        <w:rPr>
          <w:rFonts w:hAnsi="Times New Roman" w:ascii="Times New Roman"/>
          <w:szCs w:val="24"/>
        </w:rPr>
        <w:t xml:space="preserve"> 7, MBS: 080495008, OIB: 95078248628</w:t>
      </w:r>
      <w:r w:rsidR="00896015">
        <w:rPr>
          <w:rFonts w:hAnsi="Times New Roman" w:ascii="Times New Roman"/>
          <w:szCs w:val="24"/>
          <w:lang w:val="hr-HR"/>
        </w:rPr>
        <w:t>, dana 31. svibnja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896015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>.</w:t>
      </w: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j e </w:t>
      </w:r>
    </w:p>
    <w:p w:rsidRDefault="001673CC" w:rsidP="001673CC" w:rsidR="001673CC">
      <w:pPr>
        <w:jc w:val="center"/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Saziva se skupština vjerovnika </w:t>
      </w:r>
      <w:r w:rsidR="00EA17C2">
        <w:rPr>
          <w:rFonts w:hAnsi="Times New Roman" w:ascii="Times New Roman"/>
          <w:sz w:val="24"/>
          <w:szCs w:val="24"/>
        </w:rPr>
        <w:t xml:space="preserve">(nastavak) </w:t>
      </w:r>
      <w:r>
        <w:rPr>
          <w:rFonts w:hAnsi="Times New Roman" w:ascii="Times New Roman"/>
          <w:sz w:val="24"/>
          <w:szCs w:val="24"/>
        </w:rPr>
        <w:t xml:space="preserve">u stečajnom postupku nad stečajnim dužnikom IM-GRADNJA d.o.o. u stečaju, Zagreb, Drage </w:t>
      </w:r>
      <w:proofErr w:type="spellStart"/>
      <w:r>
        <w:rPr>
          <w:rFonts w:hAnsi="Times New Roman" w:ascii="Times New Roman"/>
          <w:sz w:val="24"/>
          <w:szCs w:val="24"/>
        </w:rPr>
        <w:t>Gervaisa</w:t>
      </w:r>
      <w:proofErr w:type="spellEnd"/>
      <w:r>
        <w:rPr>
          <w:rFonts w:hAnsi="Times New Roman" w:ascii="Times New Roman"/>
          <w:sz w:val="24"/>
          <w:szCs w:val="24"/>
        </w:rPr>
        <w:t xml:space="preserve"> 7, MBS: 080495008, OIB: 95078248628, za dan </w:t>
      </w:r>
      <w:r>
        <w:rPr>
          <w:rFonts w:hAnsi="Times New Roman" w:ascii="Times New Roman"/>
          <w:b/>
          <w:sz w:val="24"/>
          <w:szCs w:val="24"/>
          <w:u w:val="single"/>
        </w:rPr>
        <w:t>1</w:t>
      </w:r>
      <w:r w:rsidR="00EA17C2">
        <w:rPr>
          <w:rFonts w:hAnsi="Times New Roman" w:ascii="Times New Roman"/>
          <w:b/>
          <w:sz w:val="24"/>
          <w:szCs w:val="24"/>
          <w:u w:val="single"/>
        </w:rPr>
        <w:t>2. lipnja</w:t>
      </w:r>
      <w:r>
        <w:rPr>
          <w:rFonts w:hAnsi="Times New Roman" w:ascii="Times New Roman"/>
          <w:b/>
          <w:sz w:val="24"/>
          <w:szCs w:val="24"/>
          <w:u w:val="single"/>
        </w:rPr>
        <w:t xml:space="preserve"> 201</w:t>
      </w:r>
      <w:r w:rsidR="00EA17C2">
        <w:rPr>
          <w:rFonts w:hAnsi="Times New Roman" w:ascii="Times New Roman"/>
          <w:b/>
          <w:sz w:val="24"/>
          <w:szCs w:val="24"/>
          <w:u w:val="single"/>
        </w:rPr>
        <w:t>7</w:t>
      </w:r>
      <w:r>
        <w:rPr>
          <w:rFonts w:hAnsi="Times New Roman" w:ascii="Times New Roman"/>
          <w:b/>
          <w:sz w:val="24"/>
          <w:szCs w:val="24"/>
          <w:u w:val="single"/>
        </w:rPr>
        <w:t>. u 1</w:t>
      </w:r>
      <w:r w:rsidR="00EA17C2">
        <w:rPr>
          <w:rFonts w:hAnsi="Times New Roman" w:ascii="Times New Roman"/>
          <w:b/>
          <w:sz w:val="24"/>
          <w:szCs w:val="24"/>
          <w:u w:val="single"/>
        </w:rPr>
        <w:t>3</w:t>
      </w:r>
      <w:r>
        <w:rPr>
          <w:rFonts w:hAnsi="Times New Roman" w:ascii="Times New Roman"/>
          <w:b/>
          <w:sz w:val="24"/>
          <w:szCs w:val="24"/>
          <w:u w:val="single"/>
        </w:rPr>
        <w:t>:</w:t>
      </w:r>
      <w:r w:rsidR="00EA17C2">
        <w:rPr>
          <w:rFonts w:hAnsi="Times New Roman" w:ascii="Times New Roman"/>
          <w:b/>
          <w:sz w:val="24"/>
          <w:szCs w:val="24"/>
          <w:u w:val="single"/>
        </w:rPr>
        <w:t>15</w:t>
      </w:r>
      <w:r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1673CC" w:rsidP="001673CC" w:rsidR="001673CC">
      <w:pPr>
        <w:pStyle w:val="Tijelotekst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1673CC" w:rsidP="001673CC" w:rsidR="001673CC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Izvješće o dosadašnjem tijeku stečajnog postupka.</w:t>
      </w:r>
    </w:p>
    <w:p w:rsidRDefault="001673CC" w:rsidP="001673CC" w:rsidR="001673CC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Pribavljanje mišljenja radi obustave i zaključenja stečajnog postupka.</w:t>
      </w: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>Uvid u izvješće stečajne upraviteljice može se izvršiti u sobi br. 91/II (ulična zgrada)</w:t>
      </w:r>
    </w:p>
    <w:p w:rsidRDefault="001673CC" w:rsidP="001673CC" w:rsidR="001673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osam dana prije ročišta, a isto će biti objavljeno i na e-oglasnoj ploči suda </w:t>
      </w:r>
      <w:r w:rsidR="00EA17C2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 dana </w:t>
      </w:r>
    </w:p>
    <w:p w:rsidRDefault="001673CC" w:rsidP="001673CC" w:rsidR="001673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prije ročišta.</w:t>
      </w: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e-oglasnoj ploči suda.  </w:t>
      </w: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navedenim stečajnim dužnikom Rješenjem ovog suda br. St-1638/11od 23. svibnja 2012. otvoren je stečajni postupak, te je ispitno i izvještajno ročište održano dana 25. srpnja 2012.</w:t>
      </w: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stečajna upraviteljica predložila je da se nad navedenim stečajnim dužnikom ovaj stečajni postupak obustavi i zaključi sukladno članku 203. Stečajnog zakona.</w:t>
      </w: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1673CC" w:rsidP="001673CC" w:rsidR="001673C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EA17C2">
        <w:rPr>
          <w:rFonts w:hAnsi="Times New Roman" w:ascii="Times New Roman"/>
          <w:szCs w:val="24"/>
          <w:lang w:val="hr-HR"/>
        </w:rPr>
        <w:t>31</w:t>
      </w:r>
      <w:r>
        <w:rPr>
          <w:rFonts w:hAnsi="Times New Roman" w:ascii="Times New Roman"/>
          <w:szCs w:val="24"/>
          <w:lang w:val="hr-HR"/>
        </w:rPr>
        <w:t>. s</w:t>
      </w:r>
      <w:r w:rsidR="00EA17C2">
        <w:rPr>
          <w:rFonts w:hAnsi="Times New Roman" w:ascii="Times New Roman"/>
          <w:szCs w:val="24"/>
          <w:lang w:val="hr-HR"/>
        </w:rPr>
        <w:t>vibnja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EA17C2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>.</w:t>
      </w:r>
    </w:p>
    <w:p w:rsidRDefault="001673CC" w:rsidP="001673CC" w:rsidR="001673CC">
      <w:pPr>
        <w:jc w:val="center"/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2D36A0">
        <w:rPr>
          <w:rFonts w:hAnsi="Times New Roman" w:ascii="Times New Roman"/>
          <w:szCs w:val="24"/>
          <w:lang w:val="hr-HR"/>
        </w:rPr>
        <w:t>.v.r.</w:t>
      </w:r>
    </w:p>
    <w:p w:rsidRDefault="002D36A0" w:rsidP="001673CC" w:rsidR="002D36A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2D36A0" w:rsidP="001673CC" w:rsidR="002D36A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Jadranka Zelić</w:t>
      </w:r>
    </w:p>
    <w:p w:rsidRDefault="001673CC" w:rsidP="00EA17C2" w:rsidR="001673CC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       </w:t>
      </w: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UPUTU O PRAVNOM LIJEKU:</w:t>
      </w: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1673CC" w:rsidP="001673CC" w:rsidR="001673CC">
      <w:pPr>
        <w:jc w:val="both"/>
        <w:rPr>
          <w:rFonts w:hAnsi="Times New Roman" w:ascii="Times New Roman"/>
          <w:szCs w:val="24"/>
          <w:lang w:val="hr-HR"/>
        </w:rPr>
      </w:pPr>
    </w:p>
    <w:p w:rsidRDefault="001673CC" w:rsidP="001673CC" w:rsidR="001673CC">
      <w:pPr>
        <w:rPr>
          <w:rFonts w:hAnsi="Times New Roman" w:ascii="Times New Roman"/>
          <w:color w:val="FFFFFF"/>
          <w:sz w:val="20"/>
          <w:lang w:val="hr-HR"/>
        </w:rPr>
      </w:pPr>
      <w:r>
        <w:rPr>
          <w:rFonts w:hAnsi="Times New Roman" w:ascii="Times New Roman"/>
          <w:color w:val="FFFFFF"/>
          <w:sz w:val="20"/>
          <w:lang w:val="hr-HR"/>
        </w:rPr>
        <w:t>DNA:</w:t>
      </w:r>
    </w:p>
    <w:p w:rsidRDefault="001673CC" w:rsidP="001673CC" w:rsidR="001673CC">
      <w:pPr>
        <w:numPr>
          <w:ilvl w:val="0"/>
          <w:numId w:val="2"/>
        </w:numPr>
        <w:rPr>
          <w:rFonts w:hAnsi="Times New Roman" w:ascii="Times New Roman"/>
          <w:color w:val="FFFFFF"/>
          <w:sz w:val="20"/>
          <w:lang w:val="hr-HR"/>
        </w:rPr>
      </w:pPr>
      <w:r>
        <w:rPr>
          <w:rFonts w:hAnsi="Times New Roman" w:ascii="Times New Roman"/>
          <w:color w:val="FFFFFF"/>
          <w:sz w:val="20"/>
          <w:lang w:val="hr-HR"/>
        </w:rPr>
        <w:t>stečajna upraviteljica</w:t>
      </w:r>
    </w:p>
    <w:sectPr w:rsidR="001673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3CC"/>
    <w:rsid w:val="001673CC"/>
    <w:rsid w:val="002D36A0"/>
    <w:rsid w:val="00896015"/>
    <w:rsid w:val="00BE3772"/>
    <w:rsid w:val="00E33188"/>
    <w:rsid w:val="00EA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C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673C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1673C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3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3C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3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6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6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6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6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C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673C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1673C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3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3C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3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6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6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6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6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4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2011.</izvorni_sadrzaj>
    <derivirana_varijabla naziv="DomainObject.Predmet.DatumOsnivanja_1">21.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St-1638/2011</izvorni_sadrzaj>
    <derivirana_varijabla naziv="DomainObject.Predmet.OznakaBroj_1">St-1638/2011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St-1209/11</izvorni_sadrzaj>
    <derivirana_varijabla naziv="DomainObject.Predmet.PrimjedbaSuca_1">Veze: St-1209/11</derivirana_varijabla>
  </DomainObject.Predmet.PrimjedbaSuca>
  <DomainObject.Predmet.ProtustrankaFormated>
    <izvorni_sadrzaj>  IM-GRADNJA d.o.o. zastupanog po punomoćniku MAJA KADIJEVIĆ</izvorni_sadrzaj>
    <derivirana_varijabla naziv="DomainObject.Predmet.ProtustrankaFormated_1">  IM-GRADNJA d.o.o. zastupanog po punomoćniku MAJA KADIJEVIĆ</derivirana_varijabla>
  </DomainObject.Predmet.ProtustrankaFormated>
  <DomainObject.Predmet.ProtustrankaFormatedOIB>
    <izvorni_sadrzaj>  IM-GRADNJA d.o.o., OIB 95078248628 zastupanog po punomoćniku MAJA KADIJEVIĆ</izvorni_sadrzaj>
    <derivirana_varijabla naziv="DomainObject.Predmet.ProtustrankaFormatedOIB_1">  IM-GRADNJA d.o.o., OIB 95078248628 zastupanog po punomoćniku MAJA KADIJEVIĆ</derivirana_varijabla>
  </DomainObject.Predmet.ProtustrankaFormatedOIB>
  <DomainObject.Predmet.ProtustrankaFormatedWithAdress>
    <izvorni_sadrzaj> IM-GRADNJA d.o.o., DRAGE GERVAISA 7, 10000 Zagreb zastupanog po punomoćniku MAJA KADIJEVIĆ</izvorni_sadrzaj>
    <derivirana_varijabla naziv="DomainObject.Predmet.ProtustrankaFormatedWithAdress_1"> IM-GRADNJA d.o.o., DRAGE GERVAISA 7, 10000 Zagreb zastupanog po punomoćniku MAJA KADIJEVIĆ</derivirana_varijabla>
  </DomainObject.Predmet.ProtustrankaFormatedWithAdress>
  <DomainObject.Predmet.ProtustrankaFormatedWithAdressOIB>
    <izvorni_sadrzaj> IM-GRADNJA d.o.o., OIB 95078248628, DRAGE GERVAISA 7, 10000 Zagreb zastupanog po punomoćniku MAJA KADIJEVIĆ</izvorni_sadrzaj>
    <derivirana_varijabla naziv="DomainObject.Predmet.ProtustrankaFormatedWithAdressOIB_1"> IM-GRADNJA d.o.o., OIB 95078248628, DRAGE GERVAISA 7, 10000 Zagreb zastupanog po punomoćniku MAJA KADIJEVIĆ</derivirana_varijabla>
  </DomainObject.Predmet.ProtustrankaFormatedWithAdressOIB>
  <DomainObject.Predmet.ProtustrankaWithAdress>
    <izvorni_sadrzaj>IM-GRADNJA d.o.o. DRAGE GERVAISA 7, 10000 Zagreb</izvorni_sadrzaj>
    <derivirana_varijabla naziv="DomainObject.Predmet.ProtustrankaWithAdress_1">IM-GRADNJA d.o.o. DRAGE GERVAISA 7, 10000 Zagreb</derivirana_varijabla>
  </DomainObject.Predmet.ProtustrankaWithAdress>
  <DomainObject.Predmet.ProtustrankaWithAdressOIB>
    <izvorni_sadrzaj>IM-GRADNJA d.o.o., OIB 95078248628, DRAGE GERVAISA 7, 10000 Zagreb</izvorni_sadrzaj>
    <derivirana_varijabla naziv="DomainObject.Predmet.ProtustrankaWithAdressOIB_1">IM-GRADNJA d.o.o., OIB 95078248628, DRAGE GERVAISA 7, 10000 Zagreb</derivirana_varijabla>
  </DomainObject.Predmet.ProtustrankaWithAdressOIB>
  <DomainObject.Predmet.ProtustrankaNazivFormated>
    <izvorni_sadrzaj>IM-GRADNJA d.o.o.</izvorni_sadrzaj>
    <derivirana_varijabla naziv="DomainObject.Predmet.ProtustrankaNazivFormated_1">IM-GRADNJA d.o.o.</derivirana_varijabla>
  </DomainObject.Predmet.ProtustrankaNazivFormated>
  <DomainObject.Predmet.ProtustrankaNazivFormatedOIB>
    <izvorni_sadrzaj>IM-GRADNJA d.o.o., OIB 95078248628</izvorni_sadrzaj>
    <derivirana_varijabla naziv="DomainObject.Predmet.ProtustrankaNazivFormatedOIB_1">IM-GRADNJA d.o.o., OIB 95078248628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IM-GRADNJA d.o.o.</izvorni_sadrzaj>
    <derivirana_varijabla naziv="DomainObject.Predmet.StrankaFormated_1">  IM-GRADNJA d.o.o.</derivirana_varijabla>
  </DomainObject.Predmet.StrankaFormated>
  <DomainObject.Predmet.StrankaFormatedOIB>
    <izvorni_sadrzaj>  IM-GRADNJA d.o.o., OIB 95078248628</izvorni_sadrzaj>
    <derivirana_varijabla naziv="DomainObject.Predmet.StrankaFormatedOIB_1">  IM-GRADNJA d.o.o., OIB 95078248628</derivirana_varijabla>
  </DomainObject.Predmet.StrankaFormatedOIB>
  <DomainObject.Predmet.StrankaFormatedWithAdress>
    <izvorni_sadrzaj> IM-GRADNJA d.o.o., DRAGE GERVAISA 7, 10000 Zagreb</izvorni_sadrzaj>
    <derivirana_varijabla naziv="DomainObject.Predmet.StrankaFormatedWithAdress_1"> IM-GRADNJA d.o.o., DRAGE GERVAISA 7, 10000 Zagreb</derivirana_varijabla>
  </DomainObject.Predmet.StrankaFormatedWithAdress>
  <DomainObject.Predmet.StrankaFormatedWithAdressOIB>
    <izvorni_sadrzaj> IM-GRADNJA d.o.o., OIB 95078248628, DRAGE GERVAISA 7, 10000 Zagreb</izvorni_sadrzaj>
    <derivirana_varijabla naziv="DomainObject.Predmet.StrankaFormatedWithAdressOIB_1"> IM-GRADNJA d.o.o., OIB 95078248628, DRAGE GERVAISA 7, 10000 Zagreb</derivirana_varijabla>
  </DomainObject.Predmet.StrankaFormatedWithAdressOIB>
  <DomainObject.Predmet.StrankaWithAdress>
    <izvorni_sadrzaj>IM-GRADNJA d.o.o. DRAGE GERVAISA 7,10000 Zagreb</izvorni_sadrzaj>
    <derivirana_varijabla naziv="DomainObject.Predmet.StrankaWithAdress_1">IM-GRADNJA d.o.o. DRAGE GERVAISA 7,10000 Zagreb</derivirana_varijabla>
  </DomainObject.Predmet.StrankaWithAdress>
  <DomainObject.Predmet.StrankaWithAdressOIB>
    <izvorni_sadrzaj>IM-GRADNJA d.o.o., OIB 95078248628, DRAGE GERVAISA 7,10000 Zagreb</izvorni_sadrzaj>
    <derivirana_varijabla naziv="DomainObject.Predmet.StrankaWithAdressOIB_1">IM-GRADNJA d.o.o., OIB 95078248628, DRAGE GERVAISA 7,10000 Zagreb</derivirana_varijabla>
  </DomainObject.Predmet.StrankaWithAdressOIB>
  <DomainObject.Predmet.StrankaNazivFormated>
    <izvorni_sadrzaj>IM-GRADNJA d.o.o.</izvorni_sadrzaj>
    <derivirana_varijabla naziv="DomainObject.Predmet.StrankaNazivFormated_1">IM-GRADNJA d.o.o.</derivirana_varijabla>
  </DomainObject.Predmet.StrankaNazivFormated>
  <DomainObject.Predmet.StrankaNazivFormatedOIB>
    <izvorni_sadrzaj>IM-GRADNJA d.o.o., OIB 95078248628</izvorni_sadrzaj>
    <derivirana_varijabla naziv="DomainObject.Predmet.StrankaNazivFormatedOIB_1">IM-GRADNJA d.o.o., OIB 95078248628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IM-GRADNJA d.o.o.</item>
    </izvorni_sadrzaj>
    <derivirana_varijabla naziv="DomainObject.Predmet.StrankaListFormated_1">
      <item>IM-GRADNJA d.o.o.</item>
    </derivirana_varijabla>
  </DomainObject.Predmet.StrankaListFormated>
  <DomainObject.Predmet.StrankaListFormatedOIB>
    <izvorni_sadrzaj>
      <item>IM-GRADNJA d.o.o., OIB 95078248628</item>
    </izvorni_sadrzaj>
    <derivirana_varijabla naziv="DomainObject.Predmet.StrankaListFormatedOIB_1">
      <item>IM-GRADNJA d.o.o., OIB 95078248628</item>
    </derivirana_varijabla>
  </DomainObject.Predmet.StrankaListFormatedOIB>
  <DomainObject.Predmet.StrankaListFormatedWithAdress>
    <izvorni_sadrzaj>
      <item>IM-GRADNJA d.o.o., DRAGE GERVAISA 7, 10000 Zagreb</item>
    </izvorni_sadrzaj>
    <derivirana_varijabla naziv="DomainObject.Predmet.StrankaListFormatedWithAdress_1">
      <item>IM-GRADNJA d.o.o., DRAGE GERVAISA 7, 10000 Zagreb</item>
    </derivirana_varijabla>
  </DomainObject.Predmet.StrankaListFormatedWithAdress>
  <DomainObject.Predmet.StrankaListFormatedWithAdressOIB>
    <izvorni_sadrzaj>
      <item>IM-GRADNJA d.o.o., OIB 95078248628, DRAGE GERVAISA 7, 10000 Zagreb</item>
    </izvorni_sadrzaj>
    <derivirana_varijabla naziv="DomainObject.Predmet.StrankaListFormatedWithAdressOIB_1">
      <item>IM-GRADNJA d.o.o., OIB 95078248628, DRAGE GERVAISA 7, 10000 Zagreb</item>
    </derivirana_varijabla>
  </DomainObject.Predmet.StrankaListFormatedWithAdressOIB>
  <DomainObject.Predmet.StrankaListNazivFormated>
    <izvorni_sadrzaj>
      <item>IM-GRADNJA d.o.o.</item>
    </izvorni_sadrzaj>
    <derivirana_varijabla naziv="DomainObject.Predmet.StrankaListNazivFormated_1">
      <item>IM-GRADNJA d.o.o.</item>
    </derivirana_varijabla>
  </DomainObject.Predmet.StrankaListNazivFormated>
  <DomainObject.Predmet.StrankaListNazivFormatedOIB>
    <izvorni_sadrzaj>
      <item>IM-GRADNJA d.o.o., OIB 95078248628</item>
    </izvorni_sadrzaj>
    <derivirana_varijabla naziv="DomainObject.Predmet.StrankaListNazivFormatedOIB_1">
      <item>IM-GRADNJA d.o.o., OIB 95078248628</item>
    </derivirana_varijabla>
  </DomainObject.Predmet.StrankaListNazivFormatedOIB>
  <DomainObject.Predmet.ProtuStrankaListFormated>
    <izvorni_sadrzaj>
      <item>IM-GRADNJA d.o.o. zastupanog po punomoćniku MAJA KADIJEVIĆ</item>
    </izvorni_sadrzaj>
    <derivirana_varijabla naziv="DomainObject.Predmet.ProtuStrankaListFormated_1">
      <item>IM-GRADNJA d.o.o. zastupanog po punomoćniku MAJA KADIJEVIĆ</item>
    </derivirana_varijabla>
  </DomainObject.Predmet.ProtuStrankaListFormated>
  <DomainObject.Predmet.ProtuStrankaListFormatedOIB>
    <izvorni_sadrzaj>
      <item>IM-GRADNJA d.o.o., OIB 95078248628 zastupanog po punomoćniku MAJA KADIJEVIĆ</item>
    </izvorni_sadrzaj>
    <derivirana_varijabla naziv="DomainObject.Predmet.ProtuStrankaListFormatedOIB_1">
      <item>IM-GRADNJA d.o.o., OIB 95078248628 zastupanog po punomoćniku MAJA KADIJEVIĆ</item>
    </derivirana_varijabla>
  </DomainObject.Predmet.ProtuStrankaListFormatedOIB>
  <DomainObject.Predmet.ProtuStrankaListFormatedWithAdress>
    <izvorni_sadrzaj>
      <item>IM-GRADNJA d.o.o., DRAGE GERVAISA 7, 10000 Zagreb zastupanog po punomoćniku MAJA KADIJEVIĆ</item>
    </izvorni_sadrzaj>
    <derivirana_varijabla naziv="DomainObject.Predmet.ProtuStrankaListFormatedWithAdress_1">
      <item>IM-GRADNJA d.o.o., DRAGE GERVAISA 7, 10000 Zagreb zastupanog po punomoćniku MAJA KADIJEVIĆ</item>
    </derivirana_varijabla>
  </DomainObject.Predmet.ProtuStrankaListFormatedWithAdress>
  <DomainObject.Predmet.ProtuStrankaListFormatedWithAdressOIB>
    <izvorni_sadrzaj>
      <item>IM-GRADNJA d.o.o., OIB 95078248628, DRAGE GERVAISA 7, 10000 Zagreb zastupanog po punomoćniku MAJA KADIJEVIĆ</item>
    </izvorni_sadrzaj>
    <derivirana_varijabla naziv="DomainObject.Predmet.ProtuStrankaListFormatedWithAdressOIB_1">
      <item>IM-GRADNJA d.o.o., OIB 95078248628, DRAGE GERVAISA 7, 10000 Zagreb zastupanog po punomoćniku MAJA KADIJEVIĆ</item>
    </derivirana_varijabla>
  </DomainObject.Predmet.ProtuStrankaListFormatedWithAdressOIB>
  <DomainObject.Predmet.ProtuStrankaListNazivFormated>
    <izvorni_sadrzaj>
      <item>IM-GRADNJA d.o.o.</item>
    </izvorni_sadrzaj>
    <derivirana_varijabla naziv="DomainObject.Predmet.ProtuStrankaListNazivFormated_1">
      <item>IM-GRADNJA d.o.o.</item>
    </derivirana_varijabla>
  </DomainObject.Predmet.ProtuStrankaListNazivFormated>
  <DomainObject.Predmet.ProtuStrankaListNazivFormatedOIB>
    <izvorni_sadrzaj>
      <item>IM-GRADNJA d.o.o., OIB 95078248628</item>
    </izvorni_sadrzaj>
    <derivirana_varijabla naziv="DomainObject.Predmet.ProtuStrankaListNazivFormatedOIB_1">
      <item>IM-GRADNJA d.o.o., OIB 95078248628</item>
    </derivirana_varijabla>
  </DomainObject.Predmet.ProtuStrankaListNazivFormatedOIB>
  <DomainObject.Predmet.OstaliListFormated>
    <izvorni_sadrzaj>
      <item>MAJA KADIJEVIĆ punomoćnik sudionika u postupku IM-GRADNJA d.o.o.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OstaliListFormated_1">
      <item>MAJA KADIJEVIĆ punomoćnik sudionika u postupku IM-GRADNJA d.o.o.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OstaliListFormated>
  <DomainObject.Predmet.OstaliListFormatedOIB>
    <izvorni_sadrzaj>
      <item>MAJA KADIJEVIĆ punomoćnik sudionika u postupku IM-GRADNJA d.o.o.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izvorni_sadrzaj>
    <derivirana_varijabla naziv="DomainObject.Predmet.OstaliListFormatedOIB_1">
      <item>MAJA KADIJEVIĆ punomoćnik sudionika u postupku IM-GRADNJA d.o.o.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derivirana_varijabla>
  </DomainObject.Predmet.OstaliListFormatedOIB>
  <DomainObject.Predmet.OstaliListFormatedWithAdress>
    <izvorni_sadrzaj>
      <item>MAJA KADIJEVIĆ, Lovre Matačića 16, 20350 Metković punomoćnik sudionika u postupku IM-GRADNJA d.o.o.</item>
      <item>ERSTE &amp; STEIERMÄRKISCHE BANK d.d., Jadranski trg 3a, 51000 Rijeka</item>
      <item>ZAGREBAČKA BANKA d.d., Paromlinska 2, 10000 Zagreb</item>
      <item>FINA ZAGREB</item>
      <item>Ministarstvo financija RH,Porezna uprava,Područni ured Zagreb, Av. Dubrovnik 32, 10000 Zagreb</item>
      <item>Marija Vujčić Turkulin, Vrtlarska 3, 10000 Zagreb</item>
    </izvorni_sadrzaj>
    <derivirana_varijabla naziv="DomainObject.Predmet.OstaliListFormatedWithAdress_1">
      <item>MAJA KADIJEVIĆ, Lovre Matačića 16, 20350 Metković punomoćnik sudionika u postupku IM-GRADNJA d.o.o.</item>
      <item>ERSTE &amp; STEIERMÄRKISCHE BANK d.d., Jadranski trg 3a, 51000 Rijeka</item>
      <item>ZAGREBAČKA BANKA d.d., Paromlinska 2, 10000 Zagreb</item>
      <item>FINA ZAGREB</item>
      <item>Ministarstvo financija RH,Porezna uprava,Područni ured Zagreb, Av. Dubrovnik 32, 10000 Zagreb</item>
      <item>Marija Vujčić Turkulin, Vrtlarska 3, 10000 Zagreb</item>
    </derivirana_varijabla>
  </DomainObject.Predmet.OstaliListFormatedWithAdress>
  <DomainObject.Predmet.OstaliListFormatedWithAdressOIB>
    <izvorni_sadrzaj>
      <item>MAJA KADIJEVIĆ, Lovre Matačića 16, 20350 Metković punomoćnik sudionika u postupku IM-GRADNJA d.o.o.</item>
      <item>ERSTE &amp; STEIERMÄRKISCHE BANK d.d., OIB 23057039320, Jadranski trg 3a, 51000 Rijeka</item>
      <item>ZAGREBAČKA BANKA d.d., Paromlinska 2, 10000 Zagreb</item>
      <item>FINA ZAGREB, OIB 85821130368</item>
      <item>Ministarstvo financija RH,Porezna uprava,Područni ured Zagreb, OIB 18683136487, Av. Dubrovnik 32, 10000 Zagreb</item>
      <item>Marija Vujčić Turkulin, OIB 22593287559, Vrtlarska 3, 10000 Zagreb</item>
    </izvorni_sadrzaj>
    <derivirana_varijabla naziv="DomainObject.Predmet.OstaliListFormatedWithAdressOIB_1">
      <item>MAJA KADIJEVIĆ, Lovre Matačića 16, 20350 Metković punomoćnik sudionika u postupku IM-GRADNJA d.o.o.</item>
      <item>ERSTE &amp; STEIERMÄRKISCHE BANK d.d., OIB 23057039320, Jadranski trg 3a, 51000 Rijeka</item>
      <item>ZAGREBAČKA BANKA d.d., Paromlinska 2, 10000 Zagreb</item>
      <item>FINA ZAGREB, OIB 85821130368</item>
      <item>Ministarstvo financija RH,Porezna uprava,Područni ured Zagreb, OIB 18683136487, Av. Dubrovnik 32,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OstaliListNazivFormated_1"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OstaliListNazivFormated>
  <DomainObject.Predmet.OstaliListNazivFormatedOIB>
    <izvorni_sadrzaj>
      <item>MAJA KADIJEVIĆ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izvorni_sadrzaj>
    <derivirana_varijabla naziv="DomainObject.Predmet.OstaliListNazivFormatedOIB_1">
      <item>MAJA KADIJEVIĆ</item>
      <item>ERSTE &amp; STEIERMÄRKISCHE BANK d.d., OIB 23057039320</item>
      <item>ZAGREBAČKA BANKA d.d.</item>
      <item>FINA ZAGREB, OIB 85821130368</item>
      <item>Ministarstvo financija RH,Porezna uprava,Područni ured Zagreb, OIB 18683136487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IM-GRADNJA d.o.o.</izvorni_sadrzaj>
    <derivirana_varijabla naziv="DomainObject.Predmet.StrankaIDrugi_1">IM-GRADNJA d.o.o.</derivirana_varijabla>
  </DomainObject.Predmet.StrankaIDrugi>
  <DomainObject.Predmet.ProtustrankaIDrugi>
    <izvorni_sadrzaj>IM-GRADNJA d.o.o.</izvorni_sadrzaj>
    <derivirana_varijabla naziv="DomainObject.Predmet.ProtustrankaIDrugi_1">IM-GRADNJA d.o.o.</derivirana_varijabla>
  </DomainObject.Predmet.ProtustrankaIDrugi>
  <DomainObject.Predmet.StrankaIDrugiAdressOIB>
    <izvorni_sadrzaj>IM-GRADNJA d.o.o., OIB 95078248628, DRAGE GERVAISA 7, 10000 Zagreb</izvorni_sadrzaj>
    <derivirana_varijabla naziv="DomainObject.Predmet.StrankaIDrugiAdressOIB_1">IM-GRADNJA d.o.o., OIB 95078248628, DRAGE GERVAISA 7, 10000 Zagreb</derivirana_varijabla>
  </DomainObject.Predmet.StrankaIDrugiAdressOIB>
  <DomainObject.Predmet.ProtustrankaIDrugiAdressOIB>
    <izvorni_sadrzaj>IM-GRADNJA d.o.o., OIB 95078248628, DRAGE GERVAISA 7, 10000 Zagreb</izvorni_sadrzaj>
    <derivirana_varijabla naziv="DomainObject.Predmet.ProtustrankaIDrugiAdressOIB_1">IM-GRADNJA d.o.o., OIB 95078248628,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IM-GRADNJA d.o.o.</item>
      <item>IM-GRADNJA d.o.o.</item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izvorni_sadrzaj>
    <derivirana_varijabla naziv="DomainObject.Predmet.SudioniciListNaziv_1">
      <item>IM-GRADNJA d.o.o.</item>
      <item>IM-GRADNJA d.o.o.</item>
      <item>MAJA KADIJEVIĆ</item>
      <item>ERSTE &amp; STEIERMÄRKISCHE BANK d.d.</item>
      <item>ZAGREBAČKA BANKA d.d.</item>
      <item>FINA ZAGREB</item>
      <item>Ministarstvo financija RH,Porezna uprava,Područni ured Zagreb</item>
      <item>Marija Vujčić Turkulin</item>
    </derivirana_varijabla>
  </DomainObject.Predmet.SudioniciListNaziv>
  <DomainObject.Predmet.SudioniciListAdressOIB>
    <izvorni_sadrzaj>
      <item>IM-GRADNJA d.o.o., OIB 95078248628, DRAGE GERVAISA 7,10000 Zagreb</item>
      <item>IM-GRADNJA d.o.o., OIB 95078248628, DRAGE GERVAISA 7,10000 Zagreb</item>
      <item>MAJA KADIJEVIĆ, Lovre Matačića 16,20350 Metković</item>
      <item>ERSTE &amp; STEIERMÄRKISCHE BANK d.d., OIB 23057039320, Jadranski trg 3a,51000 Rijeka</item>
      <item>ZAGREBAČKA BANKA d.d., Paromlinska 2,10000 Zagreb</item>
      <item>FINA ZAGREB, OIB 85821130368</item>
      <item>Ministarstvo financija RH,Porezna uprava,Područni ured Zagreb, OIB 18683136487, Av. Dubrovnik 32,10000 Zagreb</item>
      <item>Marija Vujčić Turkulin, OIB 22593287559, Vrtlarska 3,10000 Zagreb</item>
    </izvorni_sadrzaj>
    <derivirana_varijabla naziv="DomainObject.Predmet.SudioniciListAdressOIB_1">
      <item>IM-GRADNJA d.o.o., OIB 95078248628, DRAGE GERVAISA 7,10000 Zagreb</item>
      <item>IM-GRADNJA d.o.o., OIB 95078248628, DRAGE GERVAISA 7,10000 Zagreb</item>
      <item>MAJA KADIJEVIĆ, Lovre Matačića 16,20350 Metković</item>
      <item>ERSTE &amp; STEIERMÄRKISCHE BANK d.d., OIB 23057039320, Jadranski trg 3a,51000 Rijeka</item>
      <item>ZAGREBAČKA BANKA d.d., Paromlinska 2,10000 Zagreb</item>
      <item>FINA ZAGREB, OIB 85821130368</item>
      <item>Ministarstvo financija RH,Porezna uprava,Područni ured Zagreb, OIB 18683136487, Av. Dubrovnik 32,10000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95078248628</item>
      <item>, OIB 95078248628</item>
      <item>, OIB null</item>
      <item>, OIB 23057039320</item>
      <item>, OIB null</item>
      <item>, OIB 85821130368</item>
      <item>, OIB 18683136487</item>
      <item>, OIB 22593287559</item>
    </izvorni_sadrzaj>
    <derivirana_varijabla naziv="DomainObject.Predmet.SudioniciListNazivOIB_1">
      <item>, OIB 95078248628</item>
      <item>, OIB 95078248628</item>
      <item>, OIB null</item>
      <item>, OIB 23057039320</item>
      <item>, OIB null</item>
      <item>, OIB 85821130368</item>
      <item>, OIB 18683136487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1695</properties:Characters>
  <properties:Lines>56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2017-05-31T08:25:00Z</dcterms:created>
  <dc:creator>Valentina Kranjčić</dc:creator>
  <cp:lastModifiedBy>Valentina Kranjčić</cp:lastModifiedBy>
  <cp:lastPrinted>2017-05-31T08:25:00Z</cp:lastPrinted>
  <dcterms:modified xmlns:xsi="http://www.w3.org/2001/XMLSchema-instance" xsi:type="dcterms:W3CDTF">2017-05-31T08:28:00Z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