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e161d" w14:paraId="45e161d" w:rsidRDefault="00B314E8" w:rsidR="00B314E8" w:rsidRPr="00836254">
      <w:pPr>
        <w15:collapsed w:val="false"/>
        <w:rPr>
          <w:rFonts w:hAnsi="Times New Roman" w:ascii="Times New Roman"/>
          <w:noProof w:val="false"/>
          <w:szCs w:val="24"/>
        </w:rPr>
      </w:pPr>
      <w:bookmarkStart w:name="_GoBack" w:id="0"/>
      <w:bookmarkEnd w:id="0"/>
      <w:r w:rsidRPr="00836254">
        <w:rPr>
          <w:rFonts w:hAnsi="Times New Roman" w:ascii="Times New Roman"/>
          <w:noProof w:val="false"/>
          <w:szCs w:val="24"/>
        </w:rPr>
        <w:tab/>
      </w:r>
      <w:r w:rsidR="0091485F" w:rsidRPr="0083625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836254">
      <w:pPr>
        <w:tabs>
          <w:tab w:pos="6450" w:val="left"/>
        </w:tabs>
        <w:rPr>
          <w:rFonts w:hAnsi="Times New Roman" w:ascii="Times New Roman"/>
          <w:noProof w:val="false"/>
          <w:szCs w:val="24"/>
        </w:rPr>
      </w:pPr>
      <w:r w:rsidRPr="00836254">
        <w:rPr>
          <w:rFonts w:hAnsi="Times New Roman" w:ascii="Times New Roman"/>
          <w:noProof w:val="false"/>
          <w:szCs w:val="24"/>
        </w:rPr>
        <w:t xml:space="preserve">REPUBLIKA HRVATSKA </w:t>
      </w:r>
      <w:r w:rsidR="0091485F" w:rsidRPr="00836254">
        <w:rPr>
          <w:rFonts w:hAnsi="Times New Roman" w:ascii="Times New Roman"/>
          <w:noProof w:val="false"/>
          <w:szCs w:val="24"/>
        </w:rPr>
        <w:tab/>
        <w:t xml:space="preserve">                   4 St-</w:t>
      </w:r>
      <w:r w:rsidR="00D42319" w:rsidRPr="00836254">
        <w:rPr>
          <w:rFonts w:hAnsi="Times New Roman" w:ascii="Times New Roman"/>
          <w:noProof w:val="false"/>
          <w:szCs w:val="24"/>
        </w:rPr>
        <w:t>6216</w:t>
      </w:r>
      <w:r w:rsidR="00ED5211" w:rsidRPr="00836254">
        <w:rPr>
          <w:rFonts w:hAnsi="Times New Roman" w:ascii="Times New Roman"/>
          <w:noProof w:val="false"/>
          <w:szCs w:val="24"/>
        </w:rPr>
        <w:t>/16</w:t>
      </w:r>
    </w:p>
    <w:p w:rsidRDefault="00C20895" w:rsidR="00C20895" w:rsidRPr="00836254">
      <w:pPr>
        <w:rPr>
          <w:rFonts w:hAnsi="Times New Roman" w:ascii="Times New Roman"/>
          <w:noProof w:val="false"/>
          <w:szCs w:val="24"/>
        </w:rPr>
      </w:pPr>
      <w:r w:rsidRPr="00836254">
        <w:rPr>
          <w:rFonts w:hAnsi="Times New Roman" w:ascii="Times New Roman"/>
          <w:noProof w:val="false"/>
          <w:szCs w:val="24"/>
        </w:rPr>
        <w:t xml:space="preserve">TRGOVAČKI SUD U ZAGREBU </w:t>
      </w:r>
    </w:p>
    <w:p w:rsidRDefault="00C20895" w:rsidR="00B314E8" w:rsidRPr="00836254">
      <w:pPr>
        <w:rPr>
          <w:rFonts w:hAnsi="Times New Roman" w:ascii="Times New Roman"/>
          <w:noProof w:val="false"/>
          <w:szCs w:val="24"/>
        </w:rPr>
      </w:pPr>
      <w:r w:rsidRPr="00836254">
        <w:rPr>
          <w:rFonts w:hAnsi="Times New Roman" w:ascii="Times New Roman"/>
          <w:noProof w:val="false"/>
          <w:szCs w:val="24"/>
        </w:rPr>
        <w:t xml:space="preserve">STALNA SLUŽBA </w:t>
      </w:r>
    </w:p>
    <w:p w:rsidRDefault="0063170F" w:rsidR="0063170F" w:rsidRPr="00836254">
      <w:pPr>
        <w:rPr>
          <w:rFonts w:hAnsi="Times New Roman" w:ascii="Times New Roman"/>
          <w:noProof w:val="false"/>
          <w:szCs w:val="24"/>
        </w:rPr>
      </w:pPr>
      <w:r w:rsidRPr="00836254">
        <w:rPr>
          <w:rFonts w:hAnsi="Times New Roman" w:ascii="Times New Roman"/>
          <w:noProof w:val="false"/>
          <w:szCs w:val="24"/>
        </w:rPr>
        <w:t xml:space="preserve">Karlovac, </w:t>
      </w:r>
      <w:r w:rsidR="00D42319" w:rsidRPr="00836254">
        <w:rPr>
          <w:rFonts w:hAnsi="Times New Roman" w:ascii="Times New Roman"/>
          <w:noProof w:val="false"/>
          <w:szCs w:val="24"/>
        </w:rPr>
        <w:t>Trg hrvatskih branitelja 1</w:t>
      </w:r>
    </w:p>
    <w:p w:rsidRDefault="005A0E12" w:rsidR="005A0E12" w:rsidRPr="00836254">
      <w:pPr>
        <w:rPr>
          <w:rFonts w:hAnsi="Times New Roman" w:ascii="Times New Roman"/>
          <w:noProof w:val="false"/>
          <w:szCs w:val="24"/>
        </w:rPr>
      </w:pPr>
    </w:p>
    <w:p w:rsidRDefault="0063170F" w:rsidP="00072954" w:rsidR="00B314E8" w:rsidRPr="00836254">
      <w:pPr>
        <w:jc w:val="center"/>
        <w:rPr>
          <w:rFonts w:hAnsi="Times New Roman" w:ascii="Times New Roman"/>
          <w:noProof w:val="false"/>
          <w:szCs w:val="24"/>
        </w:rPr>
      </w:pPr>
      <w:r w:rsidRPr="00836254">
        <w:rPr>
          <w:rFonts w:hAnsi="Times New Roman" w:ascii="Times New Roman"/>
          <w:noProof w:val="false"/>
          <w:szCs w:val="24"/>
        </w:rPr>
        <w:t>R</w:t>
      </w:r>
      <w:r w:rsidR="005360E3" w:rsidRPr="00836254">
        <w:rPr>
          <w:rFonts w:hAnsi="Times New Roman" w:ascii="Times New Roman"/>
          <w:noProof w:val="false"/>
          <w:szCs w:val="24"/>
        </w:rPr>
        <w:t xml:space="preserve"> </w:t>
      </w:r>
      <w:r w:rsidRPr="00836254">
        <w:rPr>
          <w:rFonts w:hAnsi="Times New Roman" w:ascii="Times New Roman"/>
          <w:noProof w:val="false"/>
          <w:szCs w:val="24"/>
        </w:rPr>
        <w:t>E</w:t>
      </w:r>
      <w:r w:rsidR="005360E3" w:rsidRPr="00836254">
        <w:rPr>
          <w:rFonts w:hAnsi="Times New Roman" w:ascii="Times New Roman"/>
          <w:noProof w:val="false"/>
          <w:szCs w:val="24"/>
        </w:rPr>
        <w:t xml:space="preserve"> </w:t>
      </w:r>
      <w:r w:rsidRPr="00836254">
        <w:rPr>
          <w:rFonts w:hAnsi="Times New Roman" w:ascii="Times New Roman"/>
          <w:noProof w:val="false"/>
          <w:szCs w:val="24"/>
        </w:rPr>
        <w:t>P</w:t>
      </w:r>
      <w:r w:rsidR="005360E3" w:rsidRPr="00836254">
        <w:rPr>
          <w:rFonts w:hAnsi="Times New Roman" w:ascii="Times New Roman"/>
          <w:noProof w:val="false"/>
          <w:szCs w:val="24"/>
        </w:rPr>
        <w:t xml:space="preserve"> </w:t>
      </w:r>
      <w:r w:rsidRPr="00836254">
        <w:rPr>
          <w:rFonts w:hAnsi="Times New Roman" w:ascii="Times New Roman"/>
          <w:noProof w:val="false"/>
          <w:szCs w:val="24"/>
        </w:rPr>
        <w:t>U</w:t>
      </w:r>
      <w:r w:rsidR="005360E3" w:rsidRPr="00836254">
        <w:rPr>
          <w:rFonts w:hAnsi="Times New Roman" w:ascii="Times New Roman"/>
          <w:noProof w:val="false"/>
          <w:szCs w:val="24"/>
        </w:rPr>
        <w:t xml:space="preserve"> </w:t>
      </w:r>
      <w:r w:rsidRPr="00836254">
        <w:rPr>
          <w:rFonts w:hAnsi="Times New Roman" w:ascii="Times New Roman"/>
          <w:noProof w:val="false"/>
          <w:szCs w:val="24"/>
        </w:rPr>
        <w:t>B</w:t>
      </w:r>
      <w:r w:rsidR="005360E3" w:rsidRPr="00836254">
        <w:rPr>
          <w:rFonts w:hAnsi="Times New Roman" w:ascii="Times New Roman"/>
          <w:noProof w:val="false"/>
          <w:szCs w:val="24"/>
        </w:rPr>
        <w:t xml:space="preserve"> </w:t>
      </w:r>
      <w:r w:rsidRPr="00836254">
        <w:rPr>
          <w:rFonts w:hAnsi="Times New Roman" w:ascii="Times New Roman"/>
          <w:noProof w:val="false"/>
          <w:szCs w:val="24"/>
        </w:rPr>
        <w:t>L</w:t>
      </w:r>
      <w:r w:rsidR="005360E3" w:rsidRPr="00836254">
        <w:rPr>
          <w:rFonts w:hAnsi="Times New Roman" w:ascii="Times New Roman"/>
          <w:noProof w:val="false"/>
          <w:szCs w:val="24"/>
        </w:rPr>
        <w:t xml:space="preserve"> </w:t>
      </w:r>
      <w:r w:rsidRPr="00836254">
        <w:rPr>
          <w:rFonts w:hAnsi="Times New Roman" w:ascii="Times New Roman"/>
          <w:noProof w:val="false"/>
          <w:szCs w:val="24"/>
        </w:rPr>
        <w:t>I</w:t>
      </w:r>
      <w:r w:rsidR="005360E3" w:rsidRPr="00836254">
        <w:rPr>
          <w:rFonts w:hAnsi="Times New Roman" w:ascii="Times New Roman"/>
          <w:noProof w:val="false"/>
          <w:szCs w:val="24"/>
        </w:rPr>
        <w:t xml:space="preserve"> </w:t>
      </w:r>
      <w:r w:rsidRPr="00836254">
        <w:rPr>
          <w:rFonts w:hAnsi="Times New Roman" w:ascii="Times New Roman"/>
          <w:noProof w:val="false"/>
          <w:szCs w:val="24"/>
        </w:rPr>
        <w:t>K</w:t>
      </w:r>
      <w:r w:rsidR="005360E3" w:rsidRPr="00836254">
        <w:rPr>
          <w:rFonts w:hAnsi="Times New Roman" w:ascii="Times New Roman"/>
          <w:noProof w:val="false"/>
          <w:szCs w:val="24"/>
        </w:rPr>
        <w:t xml:space="preserve"> </w:t>
      </w:r>
      <w:r w:rsidRPr="00836254">
        <w:rPr>
          <w:rFonts w:hAnsi="Times New Roman" w:ascii="Times New Roman"/>
          <w:noProof w:val="false"/>
          <w:szCs w:val="24"/>
        </w:rPr>
        <w:t>A</w:t>
      </w:r>
      <w:r w:rsidR="005360E3" w:rsidRPr="00836254">
        <w:rPr>
          <w:rFonts w:hAnsi="Times New Roman" w:ascii="Times New Roman"/>
          <w:noProof w:val="false"/>
          <w:szCs w:val="24"/>
        </w:rPr>
        <w:t xml:space="preserve"> </w:t>
      </w:r>
      <w:r w:rsidRPr="00836254">
        <w:rPr>
          <w:rFonts w:hAnsi="Times New Roman" w:ascii="Times New Roman"/>
          <w:noProof w:val="false"/>
          <w:szCs w:val="24"/>
        </w:rPr>
        <w:t xml:space="preserve"> H</w:t>
      </w:r>
      <w:r w:rsidR="005360E3" w:rsidRPr="00836254">
        <w:rPr>
          <w:rFonts w:hAnsi="Times New Roman" w:ascii="Times New Roman"/>
          <w:noProof w:val="false"/>
          <w:szCs w:val="24"/>
        </w:rPr>
        <w:t xml:space="preserve"> </w:t>
      </w:r>
      <w:r w:rsidRPr="00836254">
        <w:rPr>
          <w:rFonts w:hAnsi="Times New Roman" w:ascii="Times New Roman"/>
          <w:noProof w:val="false"/>
          <w:szCs w:val="24"/>
        </w:rPr>
        <w:t>R</w:t>
      </w:r>
      <w:r w:rsidR="005360E3" w:rsidRPr="00836254">
        <w:rPr>
          <w:rFonts w:hAnsi="Times New Roman" w:ascii="Times New Roman"/>
          <w:noProof w:val="false"/>
          <w:szCs w:val="24"/>
        </w:rPr>
        <w:t xml:space="preserve"> </w:t>
      </w:r>
      <w:r w:rsidRPr="00836254">
        <w:rPr>
          <w:rFonts w:hAnsi="Times New Roman" w:ascii="Times New Roman"/>
          <w:noProof w:val="false"/>
          <w:szCs w:val="24"/>
        </w:rPr>
        <w:t>V</w:t>
      </w:r>
      <w:r w:rsidR="005360E3" w:rsidRPr="00836254">
        <w:rPr>
          <w:rFonts w:hAnsi="Times New Roman" w:ascii="Times New Roman"/>
          <w:noProof w:val="false"/>
          <w:szCs w:val="24"/>
        </w:rPr>
        <w:t xml:space="preserve"> </w:t>
      </w:r>
      <w:r w:rsidRPr="00836254">
        <w:rPr>
          <w:rFonts w:hAnsi="Times New Roman" w:ascii="Times New Roman"/>
          <w:noProof w:val="false"/>
          <w:szCs w:val="24"/>
        </w:rPr>
        <w:t>A</w:t>
      </w:r>
      <w:r w:rsidR="005360E3" w:rsidRPr="00836254">
        <w:rPr>
          <w:rFonts w:hAnsi="Times New Roman" w:ascii="Times New Roman"/>
          <w:noProof w:val="false"/>
          <w:szCs w:val="24"/>
        </w:rPr>
        <w:t xml:space="preserve"> </w:t>
      </w:r>
      <w:r w:rsidRPr="00836254">
        <w:rPr>
          <w:rFonts w:hAnsi="Times New Roman" w:ascii="Times New Roman"/>
          <w:noProof w:val="false"/>
          <w:szCs w:val="24"/>
        </w:rPr>
        <w:t>T</w:t>
      </w:r>
      <w:r w:rsidR="005360E3" w:rsidRPr="00836254">
        <w:rPr>
          <w:rFonts w:hAnsi="Times New Roman" w:ascii="Times New Roman"/>
          <w:noProof w:val="false"/>
          <w:szCs w:val="24"/>
        </w:rPr>
        <w:t xml:space="preserve"> </w:t>
      </w:r>
      <w:r w:rsidRPr="00836254">
        <w:rPr>
          <w:rFonts w:hAnsi="Times New Roman" w:ascii="Times New Roman"/>
          <w:noProof w:val="false"/>
          <w:szCs w:val="24"/>
        </w:rPr>
        <w:t>S</w:t>
      </w:r>
      <w:r w:rsidR="005360E3" w:rsidRPr="00836254">
        <w:rPr>
          <w:rFonts w:hAnsi="Times New Roman" w:ascii="Times New Roman"/>
          <w:noProof w:val="false"/>
          <w:szCs w:val="24"/>
        </w:rPr>
        <w:t xml:space="preserve"> </w:t>
      </w:r>
      <w:r w:rsidRPr="00836254">
        <w:rPr>
          <w:rFonts w:hAnsi="Times New Roman" w:ascii="Times New Roman"/>
          <w:noProof w:val="false"/>
          <w:szCs w:val="24"/>
        </w:rPr>
        <w:t>K</w:t>
      </w:r>
      <w:r w:rsidR="005360E3" w:rsidRPr="00836254">
        <w:rPr>
          <w:rFonts w:hAnsi="Times New Roman" w:ascii="Times New Roman"/>
          <w:noProof w:val="false"/>
          <w:szCs w:val="24"/>
        </w:rPr>
        <w:t xml:space="preserve"> </w:t>
      </w:r>
      <w:r w:rsidRPr="00836254">
        <w:rPr>
          <w:rFonts w:hAnsi="Times New Roman" w:ascii="Times New Roman"/>
          <w:noProof w:val="false"/>
          <w:szCs w:val="24"/>
        </w:rPr>
        <w:t>A</w:t>
      </w:r>
      <w:r w:rsidR="00514886" w:rsidRPr="00836254">
        <w:rPr>
          <w:rFonts w:hAnsi="Times New Roman" w:ascii="Times New Roman"/>
          <w:noProof w:val="false"/>
          <w:szCs w:val="24"/>
        </w:rPr>
        <w:t xml:space="preserve"> </w:t>
      </w:r>
    </w:p>
    <w:p w:rsidRDefault="00F24D30" w:rsidP="00F24D30" w:rsidR="00B314E8" w:rsidRPr="00836254">
      <w:pPr>
        <w:jc w:val="center"/>
        <w:rPr>
          <w:rFonts w:hAnsi="Times New Roman" w:ascii="Times New Roman"/>
          <w:noProof w:val="false"/>
          <w:szCs w:val="24"/>
        </w:rPr>
      </w:pPr>
      <w:r w:rsidRPr="00836254">
        <w:rPr>
          <w:rFonts w:hAnsi="Times New Roman" w:ascii="Times New Roman"/>
          <w:noProof w:val="false"/>
          <w:szCs w:val="24"/>
        </w:rPr>
        <w:t>Z A K L J U Č A K</w:t>
      </w:r>
    </w:p>
    <w:p w:rsidRDefault="00B314E8" w:rsidR="00B314E8" w:rsidRPr="00836254">
      <w:pPr>
        <w:rPr>
          <w:rFonts w:hAnsi="Times New Roman" w:ascii="Times New Roman"/>
          <w:noProof w:val="false"/>
          <w:szCs w:val="24"/>
        </w:rPr>
      </w:pPr>
    </w:p>
    <w:p w:rsidRDefault="00B314E8" w:rsidP="00B314E8" w:rsidR="00B314E8" w:rsidRPr="00836254">
      <w:pPr>
        <w:pStyle w:val="Tijeloteksta"/>
        <w:rPr>
          <w:rFonts w:hAnsi="Times New Roman" w:ascii="Times New Roman"/>
          <w:szCs w:val="24"/>
        </w:rPr>
      </w:pPr>
      <w:r w:rsidRPr="00836254">
        <w:rPr>
          <w:rFonts w:hAnsi="Times New Roman" w:ascii="Times New Roman"/>
          <w:szCs w:val="24"/>
        </w:rPr>
        <w:tab/>
      </w:r>
      <w:r w:rsidR="005360E3" w:rsidRPr="00836254">
        <w:rPr>
          <w:rFonts w:hAnsi="Times New Roman" w:ascii="Times New Roman"/>
          <w:szCs w:val="24"/>
        </w:rPr>
        <w:t>Trgovački sud u Zagrebu, Stalna služba</w:t>
      </w:r>
      <w:r w:rsidR="00ED1913" w:rsidRPr="00836254">
        <w:rPr>
          <w:rFonts w:hAnsi="Times New Roman" w:ascii="Times New Roman"/>
          <w:szCs w:val="24"/>
        </w:rPr>
        <w:t xml:space="preserve">, </w:t>
      </w:r>
      <w:r w:rsidRPr="00836254">
        <w:rPr>
          <w:rFonts w:hAnsi="Times New Roman" w:ascii="Times New Roman"/>
          <w:szCs w:val="24"/>
        </w:rPr>
        <w:t>po sucu Goranki Boljkovac, kao stečajnom sucu,</w:t>
      </w:r>
      <w:r w:rsidR="000F0435" w:rsidRPr="00836254">
        <w:rPr>
          <w:rFonts w:hAnsi="Times New Roman" w:ascii="Times New Roman"/>
          <w:szCs w:val="24"/>
        </w:rPr>
        <w:t xml:space="preserve"> </w:t>
      </w:r>
      <w:r w:rsidR="00F80552" w:rsidRPr="00836254">
        <w:rPr>
          <w:rFonts w:hAnsi="Times New Roman" w:ascii="Times New Roman"/>
          <w:szCs w:val="24"/>
        </w:rPr>
        <w:t xml:space="preserve">u </w:t>
      </w:r>
      <w:r w:rsidR="00473DCE" w:rsidRPr="00836254">
        <w:rPr>
          <w:rFonts w:hAnsi="Times New Roman" w:ascii="Times New Roman"/>
          <w:szCs w:val="24"/>
        </w:rPr>
        <w:t xml:space="preserve">stečajnom postupku nad </w:t>
      </w:r>
      <w:r w:rsidR="00ED5211" w:rsidRPr="00836254">
        <w:rPr>
          <w:rFonts w:hAnsi="Times New Roman" w:ascii="Times New Roman"/>
          <w:szCs w:val="24"/>
        </w:rPr>
        <w:t xml:space="preserve">stečajnim dužnikom </w:t>
      </w:r>
      <w:r w:rsidR="00D42319" w:rsidRPr="00836254">
        <w:rPr>
          <w:rFonts w:hAnsi="Times New Roman" w:ascii="Times New Roman"/>
          <w:szCs w:val="24"/>
        </w:rPr>
        <w:t>BRALO GRADNJA d.o.o. u stečaju, Zagreb, Nazorova 64, OIB 827710255008</w:t>
      </w:r>
      <w:r w:rsidR="00473DCE" w:rsidRPr="00836254">
        <w:rPr>
          <w:rFonts w:hAnsi="Times New Roman" w:ascii="Times New Roman"/>
          <w:szCs w:val="24"/>
        </w:rPr>
        <w:t>,</w:t>
      </w:r>
      <w:r w:rsidR="00514886" w:rsidRPr="00836254">
        <w:rPr>
          <w:rFonts w:hAnsi="Times New Roman" w:ascii="Times New Roman"/>
          <w:szCs w:val="24"/>
        </w:rPr>
        <w:t xml:space="preserve"> </w:t>
      </w:r>
      <w:r w:rsidRPr="00836254">
        <w:rPr>
          <w:rFonts w:hAnsi="Times New Roman" w:ascii="Times New Roman"/>
          <w:szCs w:val="24"/>
        </w:rPr>
        <w:t xml:space="preserve">dana </w:t>
      </w:r>
      <w:r w:rsidR="00D42319" w:rsidRPr="00836254">
        <w:rPr>
          <w:rFonts w:hAnsi="Times New Roman" w:ascii="Times New Roman"/>
          <w:szCs w:val="24"/>
        </w:rPr>
        <w:t>12. listopada</w:t>
      </w:r>
      <w:r w:rsidR="00ED5211" w:rsidRPr="00836254">
        <w:rPr>
          <w:rFonts w:hAnsi="Times New Roman" w:ascii="Times New Roman"/>
          <w:szCs w:val="24"/>
        </w:rPr>
        <w:t xml:space="preserve"> 2017</w:t>
      </w:r>
      <w:r w:rsidR="00A960BB" w:rsidRPr="00836254">
        <w:rPr>
          <w:rFonts w:hAnsi="Times New Roman" w:ascii="Times New Roman"/>
          <w:szCs w:val="24"/>
        </w:rPr>
        <w:t>.</w:t>
      </w:r>
      <w:r w:rsidRPr="00836254">
        <w:rPr>
          <w:rFonts w:hAnsi="Times New Roman" w:ascii="Times New Roman"/>
          <w:szCs w:val="24"/>
        </w:rPr>
        <w:t xml:space="preserve"> godine</w:t>
      </w:r>
    </w:p>
    <w:p w:rsidRDefault="00955EFE" w:rsidP="00B314E8" w:rsidR="00955EFE" w:rsidRPr="00836254">
      <w:pPr>
        <w:pStyle w:val="Tijeloteksta"/>
        <w:rPr>
          <w:rFonts w:hAnsi="Times New Roman" w:ascii="Times New Roman"/>
          <w:szCs w:val="24"/>
        </w:rPr>
      </w:pPr>
    </w:p>
    <w:p w:rsidRDefault="00955EFE" w:rsidP="000A020C" w:rsidR="00B314E8" w:rsidRPr="00836254">
      <w:pPr>
        <w:pStyle w:val="Tijeloteksta"/>
        <w:jc w:val="center"/>
        <w:rPr>
          <w:rFonts w:hAnsi="Times New Roman" w:ascii="Times New Roman"/>
          <w:szCs w:val="24"/>
        </w:rPr>
      </w:pPr>
      <w:r w:rsidRPr="00836254">
        <w:rPr>
          <w:rFonts w:hAnsi="Times New Roman" w:ascii="Times New Roman"/>
          <w:szCs w:val="24"/>
        </w:rPr>
        <w:t>z a k l j u č i o</w:t>
      </w:r>
      <w:r w:rsidR="00514886" w:rsidRPr="00836254">
        <w:rPr>
          <w:rFonts w:hAnsi="Times New Roman" w:ascii="Times New Roman"/>
          <w:szCs w:val="24"/>
        </w:rPr>
        <w:t xml:space="preserve"> </w:t>
      </w:r>
      <w:r w:rsidR="00B314E8" w:rsidRPr="00836254">
        <w:rPr>
          <w:rFonts w:hAnsi="Times New Roman" w:ascii="Times New Roman"/>
          <w:szCs w:val="24"/>
        </w:rPr>
        <w:t xml:space="preserve">  j e</w:t>
      </w:r>
    </w:p>
    <w:p w:rsidRDefault="00955EFE" w:rsidP="001218B4" w:rsidR="001218B4" w:rsidRPr="001218B4">
      <w:pPr>
        <w:jc w:val="center"/>
        <w:rPr>
          <w:rFonts w:hAnsi="Times New Roman" w:ascii="Times New Roman"/>
          <w:szCs w:val="24"/>
        </w:rPr>
      </w:pPr>
      <w:r w:rsidRPr="001218B4">
        <w:rPr>
          <w:rFonts w:hAnsi="Times New Roman" w:ascii="Times New Roman"/>
          <w:szCs w:val="24"/>
        </w:rPr>
        <w:tab/>
      </w:r>
    </w:p>
    <w:p w:rsidRDefault="001218B4" w:rsidP="001218B4" w:rsidR="00206DA3" w:rsidRPr="001218B4">
      <w:pPr>
        <w:pStyle w:val="Odlomakpopisa"/>
        <w:numPr>
          <w:ilvl w:val="0"/>
          <w:numId w:val="20"/>
        </w:numPr>
        <w:tabs>
          <w:tab w:pos="567" w:val="left"/>
        </w:tabs>
        <w:ind w:firstLine="0" w:left="567"/>
        <w:jc w:val="both"/>
        <w:rPr>
          <w:rFonts w:hAnsi="Times New Roman" w:ascii="Times New Roman"/>
          <w:sz w:val="24"/>
          <w:szCs w:val="24"/>
        </w:rPr>
      </w:pPr>
      <w:r w:rsidRPr="001218B4">
        <w:rPr>
          <w:rFonts w:hAnsi="Times New Roman" w:ascii="Times New Roman"/>
          <w:sz w:val="24"/>
          <w:szCs w:val="24"/>
        </w:rPr>
        <w:t xml:space="preserve"> </w:t>
      </w:r>
      <w:r w:rsidR="00206DA3" w:rsidRPr="001218B4">
        <w:rPr>
          <w:rFonts w:hAnsi="Times New Roman" w:ascii="Times New Roman"/>
          <w:sz w:val="24"/>
          <w:szCs w:val="24"/>
        </w:rPr>
        <w:t xml:space="preserve">U stečajnom postupku prodaje se imovina </w:t>
      </w:r>
      <w:r w:rsidR="00AD306C" w:rsidRPr="001218B4">
        <w:rPr>
          <w:rFonts w:hAnsi="Times New Roman" w:ascii="Times New Roman"/>
          <w:sz w:val="24"/>
          <w:szCs w:val="24"/>
        </w:rPr>
        <w:t xml:space="preserve">stečajnog </w:t>
      </w:r>
      <w:r w:rsidR="00206DA3" w:rsidRPr="001218B4">
        <w:rPr>
          <w:rFonts w:hAnsi="Times New Roman" w:ascii="Times New Roman"/>
          <w:sz w:val="24"/>
          <w:szCs w:val="24"/>
        </w:rPr>
        <w:t xml:space="preserve">dužnika </w:t>
      </w:r>
      <w:r w:rsidR="001E3C0B" w:rsidRPr="001218B4">
        <w:rPr>
          <w:rFonts w:hAnsi="Times New Roman" w:ascii="Times New Roman"/>
          <w:sz w:val="24"/>
          <w:szCs w:val="24"/>
        </w:rPr>
        <w:t xml:space="preserve">BRALO GRADNJA </w:t>
      </w:r>
      <w:r w:rsidR="0044415B" w:rsidRPr="001218B4">
        <w:rPr>
          <w:rFonts w:hAnsi="Times New Roman" w:ascii="Times New Roman"/>
          <w:sz w:val="24"/>
          <w:szCs w:val="24"/>
        </w:rPr>
        <w:t xml:space="preserve"> </w:t>
      </w:r>
      <w:r w:rsidR="001E3C0B" w:rsidRPr="001218B4">
        <w:rPr>
          <w:rFonts w:hAnsi="Times New Roman" w:ascii="Times New Roman"/>
          <w:sz w:val="24"/>
          <w:szCs w:val="24"/>
        </w:rPr>
        <w:t>d.o.o. u stečaju, Zagreb, Nazorova 64, OIB 827710255008, i to</w:t>
      </w:r>
      <w:r w:rsidR="0044415B" w:rsidRPr="001218B4">
        <w:rPr>
          <w:rFonts w:hAnsi="Times New Roman" w:ascii="Times New Roman"/>
          <w:sz w:val="24"/>
          <w:szCs w:val="24"/>
        </w:rPr>
        <w:t xml:space="preserve"> nekretnin</w:t>
      </w:r>
      <w:r w:rsidR="000C32BD">
        <w:rPr>
          <w:rFonts w:hAnsi="Times New Roman" w:ascii="Times New Roman"/>
          <w:sz w:val="24"/>
          <w:szCs w:val="24"/>
        </w:rPr>
        <w:t>e</w:t>
      </w:r>
      <w:r w:rsidR="0044415B" w:rsidRPr="001218B4">
        <w:rPr>
          <w:rFonts w:hAnsi="Times New Roman" w:ascii="Times New Roman"/>
          <w:sz w:val="24"/>
          <w:szCs w:val="24"/>
        </w:rPr>
        <w:t xml:space="preserve"> upisan</w:t>
      </w:r>
      <w:r w:rsidR="000C32BD">
        <w:rPr>
          <w:rFonts w:hAnsi="Times New Roman" w:ascii="Times New Roman"/>
          <w:sz w:val="24"/>
          <w:szCs w:val="24"/>
        </w:rPr>
        <w:t>e</w:t>
      </w:r>
      <w:r w:rsidR="0044415B" w:rsidRPr="001218B4">
        <w:rPr>
          <w:rFonts w:hAnsi="Times New Roman" w:ascii="Times New Roman"/>
          <w:sz w:val="24"/>
          <w:szCs w:val="24"/>
        </w:rPr>
        <w:t xml:space="preserve"> u zk.ul.br. 3413, k.o. Galižana, k.č.br. 767/1, stambena zgrada, Monte Lesso 17/B, dvorište, ukupne površine 548 m2, i to:</w:t>
      </w:r>
    </w:p>
    <w:p w:rsidRDefault="00AD306C" w:rsidP="00AD306C" w:rsidR="00AD306C" w:rsidRPr="001218B4">
      <w:pPr>
        <w:pStyle w:val="Odlomakpopisa"/>
        <w:ind w:left="1428"/>
        <w:jc w:val="both"/>
        <w:rPr>
          <w:rFonts w:hAnsi="Times New Roman" w:ascii="Times New Roman"/>
          <w:sz w:val="24"/>
          <w:szCs w:val="24"/>
        </w:rPr>
      </w:pPr>
    </w:p>
    <w:p w:rsidRDefault="001E3C0B" w:rsidP="001E3C0B" w:rsidR="001E3C0B" w:rsidRPr="00836254">
      <w:pPr>
        <w:pStyle w:val="Tijeloteksta"/>
        <w:numPr>
          <w:ilvl w:val="0"/>
          <w:numId w:val="15"/>
        </w:numPr>
        <w:rPr>
          <w:rFonts w:hAnsi="Times New Roman" w:ascii="Times New Roman"/>
          <w:szCs w:val="24"/>
        </w:rPr>
      </w:pPr>
      <w:r w:rsidRPr="00836254">
        <w:rPr>
          <w:rFonts w:hAnsi="Times New Roman" w:ascii="Times New Roman"/>
          <w:szCs w:val="24"/>
        </w:rPr>
        <w:t>1. Suvlasnički dio: 2171/10000 Etažno vlasništvo (E-1)</w:t>
      </w:r>
    </w:p>
    <w:p w:rsidRDefault="001E3C0B" w:rsidP="001E3C0B" w:rsidR="001E3C0B" w:rsidRPr="00836254">
      <w:pPr>
        <w:pStyle w:val="Tijeloteksta"/>
        <w:ind w:left="993"/>
        <w:rPr>
          <w:rFonts w:hAnsi="Times New Roman" w:ascii="Times New Roman"/>
          <w:szCs w:val="24"/>
        </w:rPr>
      </w:pPr>
      <w:r w:rsidRPr="00836254">
        <w:rPr>
          <w:rFonts w:hAnsi="Times New Roman" w:ascii="Times New Roman"/>
          <w:szCs w:val="24"/>
        </w:rPr>
        <w:t xml:space="preserve">s kojim je povezano pravo vlasništva na trosobni stan u prizemlju (oznake A), sadržaja dnevni boravak s blagovanjem, ulazni prostor, kuhinja, kupaona, soba, soba, površine 66,83 m2 s terasom površine 8,10 m2, kojem pripada spremište oznake Sp1 u podrumu površine 13,75 m2, parkirališno mjesto oznake P5 u dvorištu površine 11,04 m2, parkirališno mjesto oznake P6 u dvorištu površine 11,04 m2, vrt oznake V1 u dvorištu površine 116 m2 označeno u planu posebnih dijelova zgrade crvenom bojom. </w:t>
      </w:r>
    </w:p>
    <w:p w:rsidRDefault="001E3C0B" w:rsidP="001E3C0B" w:rsidR="001E3C0B" w:rsidRPr="00836254">
      <w:pPr>
        <w:pStyle w:val="Tijeloteksta"/>
        <w:ind w:left="993"/>
        <w:rPr>
          <w:rFonts w:hAnsi="Times New Roman" w:ascii="Times New Roman"/>
          <w:szCs w:val="24"/>
        </w:rPr>
      </w:pPr>
    </w:p>
    <w:p w:rsidRDefault="001E3C0B" w:rsidP="001E3C0B" w:rsidR="001E3C0B" w:rsidRPr="00836254">
      <w:pPr>
        <w:pStyle w:val="Tijeloteksta"/>
        <w:numPr>
          <w:ilvl w:val="0"/>
          <w:numId w:val="15"/>
        </w:numPr>
        <w:rPr>
          <w:rFonts w:hAnsi="Times New Roman" w:ascii="Times New Roman"/>
          <w:szCs w:val="24"/>
        </w:rPr>
      </w:pPr>
      <w:r w:rsidRPr="00836254">
        <w:rPr>
          <w:rFonts w:hAnsi="Times New Roman" w:ascii="Times New Roman"/>
          <w:szCs w:val="24"/>
        </w:rPr>
        <w:t xml:space="preserve">2. Suvlasnički dio: 1340/10000 Etažno vlasništvo (E-2) </w:t>
      </w:r>
    </w:p>
    <w:p w:rsidRDefault="001E3C0B" w:rsidP="001E3C0B" w:rsidR="001E3C0B" w:rsidRPr="00836254">
      <w:pPr>
        <w:pStyle w:val="Tijeloteksta"/>
        <w:ind w:left="993"/>
        <w:rPr>
          <w:rFonts w:hAnsi="Times New Roman" w:ascii="Times New Roman"/>
          <w:szCs w:val="24"/>
        </w:rPr>
      </w:pPr>
      <w:r w:rsidRPr="00836254">
        <w:rPr>
          <w:rFonts w:hAnsi="Times New Roman" w:ascii="Times New Roman"/>
          <w:szCs w:val="24"/>
        </w:rPr>
        <w:t xml:space="preserve">s kojim je povezano pravo vlasništva na dvosobni stan u prizemlju (oznake B), sadržaja dnevni boravak s kuhinjom, ulazni prostor, kupaona, soba, površine 44,67 m2 s terasom površine 6,36 m2, kojem pripada spremište oznake Sp2 u podrumu površine 9,45 m2, parkirališno mjesto oznake P4 u dvorištu površine 11,04 m2, vrt oznake V2 u dvorištu površine 53,55 m2 označeno u planu posebnih dijelova zgrade žutom bojom. </w:t>
      </w:r>
    </w:p>
    <w:p w:rsidRDefault="001E3C0B" w:rsidP="001E3C0B" w:rsidR="001E3C0B" w:rsidRPr="00836254">
      <w:pPr>
        <w:pStyle w:val="Tijeloteksta"/>
        <w:ind w:left="1418"/>
        <w:rPr>
          <w:rFonts w:hAnsi="Times New Roman" w:ascii="Times New Roman"/>
          <w:szCs w:val="24"/>
        </w:rPr>
      </w:pPr>
    </w:p>
    <w:p w:rsidRDefault="001E3C0B" w:rsidP="001E3C0B" w:rsidR="001E3C0B" w:rsidRPr="00836254">
      <w:pPr>
        <w:pStyle w:val="Tijeloteksta"/>
        <w:numPr>
          <w:ilvl w:val="0"/>
          <w:numId w:val="15"/>
        </w:numPr>
        <w:rPr>
          <w:rFonts w:hAnsi="Times New Roman" w:ascii="Times New Roman"/>
          <w:szCs w:val="24"/>
        </w:rPr>
      </w:pPr>
      <w:r w:rsidRPr="00836254">
        <w:rPr>
          <w:rFonts w:hAnsi="Times New Roman" w:ascii="Times New Roman"/>
          <w:szCs w:val="24"/>
        </w:rPr>
        <w:t>3. Suvlasnički dio: 1538/10000 Etažno vlasništvo (E-3)</w:t>
      </w:r>
    </w:p>
    <w:p w:rsidRDefault="001E3C0B" w:rsidP="001E3C0B" w:rsidR="001E3C0B" w:rsidRPr="00836254">
      <w:pPr>
        <w:pStyle w:val="Tijeloteksta"/>
        <w:ind w:left="993"/>
        <w:rPr>
          <w:rFonts w:hAnsi="Times New Roman" w:ascii="Times New Roman"/>
          <w:szCs w:val="24"/>
        </w:rPr>
      </w:pPr>
      <w:r w:rsidRPr="00836254">
        <w:rPr>
          <w:rFonts w:hAnsi="Times New Roman" w:ascii="Times New Roman"/>
          <w:szCs w:val="24"/>
        </w:rPr>
        <w:t xml:space="preserve">s kojim je povezano pravo vlasništva na trosobni stan na 1. katu (oznake C), sadržaja dnevni boravak s blagovanjem, ulazni prostor, kuhinja, kupaona, soba, soba, površine 66,83 m2 s terasom površine 8,10 m2, kojem pripada spremište oznake Sp3 u podrumu površine 10,34 m2, parkirališno mjesto oznake P2 u dvorištu površine 11,00 m2, označeno u planu posebnih dijelova zgrade zelenom bojom. </w:t>
      </w:r>
    </w:p>
    <w:p w:rsidRDefault="001E3C0B" w:rsidP="001E3C0B" w:rsidR="001E3C0B">
      <w:pPr>
        <w:pStyle w:val="Tijeloteksta"/>
        <w:ind w:left="1418"/>
        <w:rPr>
          <w:rFonts w:hAnsi="Times New Roman" w:ascii="Times New Roman"/>
          <w:szCs w:val="24"/>
        </w:rPr>
      </w:pPr>
    </w:p>
    <w:p w:rsidRDefault="002E7646" w:rsidP="001E3C0B" w:rsidR="002E7646">
      <w:pPr>
        <w:pStyle w:val="Tijeloteksta"/>
        <w:ind w:left="1418"/>
        <w:rPr>
          <w:rFonts w:hAnsi="Times New Roman" w:ascii="Times New Roman"/>
          <w:szCs w:val="24"/>
        </w:rPr>
      </w:pPr>
    </w:p>
    <w:p w:rsidRDefault="002E7646" w:rsidP="001E3C0B" w:rsidR="002E7646" w:rsidRPr="00836254">
      <w:pPr>
        <w:pStyle w:val="Tijeloteksta"/>
        <w:ind w:left="1418"/>
        <w:rPr>
          <w:rFonts w:hAnsi="Times New Roman" w:ascii="Times New Roman"/>
          <w:szCs w:val="24"/>
        </w:rPr>
      </w:pPr>
    </w:p>
    <w:p w:rsidRDefault="001E3C0B" w:rsidP="001E3C0B" w:rsidR="001E3C0B" w:rsidRPr="00836254">
      <w:pPr>
        <w:pStyle w:val="Tijeloteksta"/>
        <w:numPr>
          <w:ilvl w:val="0"/>
          <w:numId w:val="15"/>
        </w:numPr>
        <w:rPr>
          <w:rFonts w:hAnsi="Times New Roman" w:ascii="Times New Roman"/>
          <w:szCs w:val="24"/>
        </w:rPr>
      </w:pPr>
      <w:r w:rsidRPr="00836254">
        <w:rPr>
          <w:rFonts w:hAnsi="Times New Roman" w:ascii="Times New Roman"/>
          <w:szCs w:val="24"/>
        </w:rPr>
        <w:lastRenderedPageBreak/>
        <w:t>4. Suvlasnički dio 1074/10000 Etažno vlasništvo (E-4)</w:t>
      </w:r>
    </w:p>
    <w:p w:rsidRDefault="001E3C0B" w:rsidP="001E3C0B" w:rsidR="001E3C0B" w:rsidRPr="00836254">
      <w:pPr>
        <w:pStyle w:val="Tijeloteksta"/>
        <w:ind w:left="993"/>
        <w:rPr>
          <w:rFonts w:hAnsi="Times New Roman" w:ascii="Times New Roman"/>
          <w:szCs w:val="24"/>
        </w:rPr>
      </w:pPr>
      <w:r w:rsidRPr="00836254">
        <w:rPr>
          <w:rFonts w:hAnsi="Times New Roman" w:ascii="Times New Roman"/>
          <w:szCs w:val="24"/>
        </w:rPr>
        <w:t xml:space="preserve">s kojim je povezano pravo vlasništva na dvosobni stan na 1. katu (oznake D), sadržaja dnevni boravak kuhinjom, ulazni prostor, kupaona, soba, površine 44,67 m2 s terasom površine 6,36 m2, kojem pripada spremište oznake Sp4 u podrumu površine 8,08 m2, parkirališno mjesto oznake P3 u dvorištu površine 11,04 m2, označeno u planu posebnih dijelova zgrade svjetlo plavom bojom. </w:t>
      </w:r>
    </w:p>
    <w:p w:rsidRDefault="001E3C0B" w:rsidP="001E3C0B" w:rsidR="001E3C0B" w:rsidRPr="00836254">
      <w:pPr>
        <w:pStyle w:val="Tijeloteksta"/>
        <w:ind w:left="1418"/>
        <w:rPr>
          <w:rFonts w:hAnsi="Times New Roman" w:ascii="Times New Roman"/>
          <w:szCs w:val="24"/>
        </w:rPr>
      </w:pPr>
    </w:p>
    <w:p w:rsidRDefault="001E3C0B" w:rsidP="001E3C0B" w:rsidR="001E3C0B" w:rsidRPr="00836254">
      <w:pPr>
        <w:pStyle w:val="Tijeloteksta"/>
        <w:numPr>
          <w:ilvl w:val="0"/>
          <w:numId w:val="15"/>
        </w:numPr>
        <w:rPr>
          <w:rFonts w:hAnsi="Times New Roman" w:ascii="Times New Roman"/>
          <w:szCs w:val="24"/>
        </w:rPr>
      </w:pPr>
      <w:r w:rsidRPr="00836254">
        <w:rPr>
          <w:rFonts w:hAnsi="Times New Roman" w:ascii="Times New Roman"/>
          <w:szCs w:val="24"/>
        </w:rPr>
        <w:t>5. Suvlasnički dio: 1507/10000 Etažno vlasništvo (E-5)</w:t>
      </w:r>
    </w:p>
    <w:p w:rsidRDefault="001E3C0B" w:rsidP="001E3C0B" w:rsidR="001E3C0B" w:rsidRPr="00836254">
      <w:pPr>
        <w:pStyle w:val="Tijeloteksta"/>
        <w:ind w:left="993"/>
        <w:rPr>
          <w:rFonts w:hAnsi="Times New Roman" w:ascii="Times New Roman"/>
          <w:szCs w:val="24"/>
        </w:rPr>
      </w:pPr>
      <w:r w:rsidRPr="00836254">
        <w:rPr>
          <w:rFonts w:hAnsi="Times New Roman" w:ascii="Times New Roman"/>
          <w:szCs w:val="24"/>
        </w:rPr>
        <w:t xml:space="preserve">s kojim je povezano pravo vlasništva na trosobni stan na 2. katu (oznake E), sadržaja dnevni boravak s blagovanjem, ulazni prostor, kuhinja, kupaona, soba, soba, površine 66,83 m2 s terasom površine 8,10 m2, kojem pripada spremište oznake Sp5 u podrumu površine 8,08 m2, parkirališno mjesto oznake P1 u dvorištu površine 11,00 m2, označeno u planu posebnih dijelova zgrade tamno plavom bojom. </w:t>
      </w:r>
    </w:p>
    <w:p w:rsidRDefault="001E3C0B" w:rsidP="001E3C0B" w:rsidR="001E3C0B" w:rsidRPr="00836254">
      <w:pPr>
        <w:pStyle w:val="Tijeloteksta"/>
        <w:ind w:left="1800"/>
        <w:rPr>
          <w:rFonts w:hAnsi="Times New Roman" w:ascii="Times New Roman"/>
          <w:szCs w:val="24"/>
        </w:rPr>
      </w:pPr>
    </w:p>
    <w:p w:rsidRDefault="001E3C0B" w:rsidP="001E3C0B" w:rsidR="001E3C0B" w:rsidRPr="00836254">
      <w:pPr>
        <w:pStyle w:val="Tijeloteksta"/>
        <w:numPr>
          <w:ilvl w:val="0"/>
          <w:numId w:val="15"/>
        </w:numPr>
        <w:rPr>
          <w:rFonts w:hAnsi="Times New Roman" w:ascii="Times New Roman"/>
          <w:szCs w:val="24"/>
        </w:rPr>
      </w:pPr>
      <w:r w:rsidRPr="00836254">
        <w:rPr>
          <w:rFonts w:hAnsi="Times New Roman" w:ascii="Times New Roman"/>
          <w:szCs w:val="24"/>
        </w:rPr>
        <w:t>6. Suvlasnički dio: 2370/10000 Etažno vlasništvo (E-6)</w:t>
      </w:r>
    </w:p>
    <w:p w:rsidRDefault="001E3C0B" w:rsidP="001E3C0B" w:rsidR="001E3C0B" w:rsidRPr="00836254">
      <w:pPr>
        <w:pStyle w:val="Tijeloteksta"/>
        <w:ind w:left="993"/>
        <w:rPr>
          <w:rFonts w:hAnsi="Times New Roman" w:ascii="Times New Roman"/>
          <w:szCs w:val="24"/>
        </w:rPr>
      </w:pPr>
      <w:r w:rsidRPr="00836254">
        <w:rPr>
          <w:rFonts w:hAnsi="Times New Roman" w:ascii="Times New Roman"/>
          <w:szCs w:val="24"/>
        </w:rPr>
        <w:t xml:space="preserve">s kojim je povezano pravo vlasništva na četverosobni stan na mansardi (oznake F), sadržaja kuhinja s blagovanjem, dnevni boravak, ulazni prostor, kupaona, soba, soba, soba, predprostor, wc, površine 81,98 m2 s terasom površine 36,60 m2, kojem pripada spremište oznake Sp6 na 2. katu površine 1,20 m2, dva garažna mjesta oznake G u podrumu površine 48,30 m2, označeno u planu posebnih dijelova zgrade rozom bojom.  </w:t>
      </w:r>
    </w:p>
    <w:p w:rsidRDefault="00206DA3" w:rsidP="002E7646" w:rsidR="00206DA3" w:rsidRPr="00836254">
      <w:pPr>
        <w:pStyle w:val="Odlomakpopisa"/>
        <w:ind w:left="1788"/>
        <w:jc w:val="both"/>
        <w:rPr>
          <w:rFonts w:hAnsi="Times New Roman" w:ascii="Times New Roman"/>
          <w:sz w:val="24"/>
          <w:szCs w:val="24"/>
        </w:rPr>
      </w:pPr>
    </w:p>
    <w:p w:rsidRDefault="00206DA3" w:rsidP="002E7646" w:rsidR="00CD72E4" w:rsidRPr="002E7646">
      <w:pPr>
        <w:pStyle w:val="Odlomakpopisa"/>
        <w:numPr>
          <w:ilvl w:val="0"/>
          <w:numId w:val="16"/>
        </w:numPr>
        <w:spacing w:after="200"/>
        <w:ind w:firstLine="0" w:left="426"/>
        <w:jc w:val="both"/>
        <w:rPr>
          <w:rFonts w:hAnsi="Times New Roman" w:ascii="Times New Roman"/>
          <w:sz w:val="24"/>
          <w:szCs w:val="24"/>
          <w:lang w:val="en-US"/>
        </w:rPr>
      </w:pPr>
      <w:r w:rsidRPr="00836254">
        <w:rPr>
          <w:rFonts w:hAnsi="Times New Roman" w:ascii="Times New Roman"/>
          <w:sz w:val="24"/>
          <w:szCs w:val="24"/>
        </w:rPr>
        <w:t>Za nekretninu iz točke I.</w:t>
      </w:r>
      <w:r w:rsidR="0044415B" w:rsidRPr="00836254">
        <w:rPr>
          <w:rFonts w:hAnsi="Times New Roman" w:ascii="Times New Roman"/>
          <w:sz w:val="24"/>
          <w:szCs w:val="24"/>
        </w:rPr>
        <w:t>a)</w:t>
      </w:r>
      <w:r w:rsidRPr="00836254">
        <w:rPr>
          <w:rFonts w:hAnsi="Times New Roman" w:ascii="Times New Roman"/>
          <w:sz w:val="24"/>
          <w:szCs w:val="24"/>
        </w:rPr>
        <w:t xml:space="preserve"> </w:t>
      </w:r>
      <w:r w:rsidR="0044415B" w:rsidRPr="00836254">
        <w:rPr>
          <w:rFonts w:hAnsi="Times New Roman" w:ascii="Times New Roman"/>
          <w:sz w:val="24"/>
          <w:szCs w:val="24"/>
        </w:rPr>
        <w:t xml:space="preserve">ovog zaključka 1. Suvlasnički dio: 2171/10000 Etažno vlasništvo (E-1) </w:t>
      </w:r>
      <w:r w:rsidRPr="00836254">
        <w:rPr>
          <w:rFonts w:hAnsi="Times New Roman" w:ascii="Times New Roman"/>
          <w:sz w:val="24"/>
          <w:szCs w:val="24"/>
        </w:rPr>
        <w:t xml:space="preserve">utvrđuje se vrijednost u iznosu </w:t>
      </w:r>
      <w:r w:rsidR="0044415B" w:rsidRPr="00836254">
        <w:rPr>
          <w:rFonts w:hAnsi="Times New Roman" w:ascii="Times New Roman"/>
          <w:sz w:val="24"/>
          <w:szCs w:val="24"/>
        </w:rPr>
        <w:t>897.518,00</w:t>
      </w:r>
      <w:r w:rsidRPr="00836254">
        <w:rPr>
          <w:rFonts w:hAnsi="Times New Roman" w:ascii="Times New Roman"/>
          <w:sz w:val="24"/>
          <w:szCs w:val="24"/>
        </w:rPr>
        <w:t xml:space="preserve"> kuna.</w:t>
      </w:r>
    </w:p>
    <w:p w:rsidRDefault="002E7646" w:rsidP="002E7646" w:rsidR="002E7646" w:rsidRPr="00836254">
      <w:pPr>
        <w:pStyle w:val="Odlomakpopisa"/>
        <w:spacing w:after="200"/>
        <w:ind w:left="426"/>
        <w:jc w:val="both"/>
        <w:rPr>
          <w:rFonts w:hAnsi="Times New Roman" w:ascii="Times New Roman"/>
          <w:sz w:val="24"/>
          <w:szCs w:val="24"/>
          <w:lang w:val="en-US"/>
        </w:rPr>
      </w:pPr>
    </w:p>
    <w:p w:rsidRDefault="0044415B" w:rsidP="002E7646" w:rsidR="0044415B">
      <w:pPr>
        <w:pStyle w:val="Odlomakpopisa"/>
        <w:tabs>
          <w:tab w:pos="-142" w:val="left"/>
        </w:tabs>
        <w:spacing w:after="200"/>
        <w:ind w:left="426"/>
        <w:jc w:val="both"/>
        <w:rPr>
          <w:rFonts w:hAnsi="Times New Roman" w:ascii="Times New Roman"/>
          <w:sz w:val="24"/>
          <w:szCs w:val="24"/>
        </w:rPr>
      </w:pPr>
      <w:r w:rsidRPr="00836254">
        <w:rPr>
          <w:rFonts w:hAnsi="Times New Roman" w:ascii="Times New Roman"/>
          <w:sz w:val="24"/>
          <w:szCs w:val="24"/>
        </w:rPr>
        <w:t xml:space="preserve">Za nekretninu iz točke I.b) ovog zaključka </w:t>
      </w:r>
      <w:r w:rsidR="0070723C" w:rsidRPr="00836254">
        <w:rPr>
          <w:rFonts w:hAnsi="Times New Roman" w:ascii="Times New Roman"/>
          <w:sz w:val="24"/>
          <w:szCs w:val="24"/>
        </w:rPr>
        <w:t xml:space="preserve">2. Suvlasnički dio: 1340/10000 Etažno vlasništvo (E-2) </w:t>
      </w:r>
      <w:r w:rsidRPr="00836254">
        <w:rPr>
          <w:rFonts w:hAnsi="Times New Roman" w:ascii="Times New Roman"/>
          <w:sz w:val="24"/>
          <w:szCs w:val="24"/>
        </w:rPr>
        <w:t xml:space="preserve">utvrđuje se vrijednost u iznosu </w:t>
      </w:r>
      <w:r w:rsidR="0070723C" w:rsidRPr="00836254">
        <w:rPr>
          <w:rFonts w:hAnsi="Times New Roman" w:ascii="Times New Roman"/>
          <w:sz w:val="24"/>
          <w:szCs w:val="24"/>
        </w:rPr>
        <w:t>513.944,00</w:t>
      </w:r>
      <w:r w:rsidRPr="00836254">
        <w:rPr>
          <w:rFonts w:hAnsi="Times New Roman" w:ascii="Times New Roman"/>
          <w:sz w:val="24"/>
          <w:szCs w:val="24"/>
        </w:rPr>
        <w:t xml:space="preserve"> kuna.</w:t>
      </w:r>
    </w:p>
    <w:p w:rsidRDefault="002E7646" w:rsidP="002E7646" w:rsidR="002E7646" w:rsidRPr="00836254">
      <w:pPr>
        <w:pStyle w:val="Odlomakpopisa"/>
        <w:tabs>
          <w:tab w:pos="-142" w:val="left"/>
        </w:tabs>
        <w:spacing w:after="200"/>
        <w:ind w:left="426"/>
        <w:jc w:val="both"/>
        <w:rPr>
          <w:rFonts w:hAnsi="Times New Roman" w:ascii="Times New Roman"/>
          <w:sz w:val="24"/>
          <w:szCs w:val="24"/>
        </w:rPr>
      </w:pPr>
    </w:p>
    <w:p w:rsidRDefault="0044415B" w:rsidP="002E7646" w:rsidR="0070723C">
      <w:pPr>
        <w:pStyle w:val="Odlomakpopisa"/>
        <w:tabs>
          <w:tab w:pos="426" w:val="left"/>
        </w:tabs>
        <w:spacing w:after="200"/>
        <w:ind w:left="426"/>
        <w:jc w:val="both"/>
        <w:rPr>
          <w:rFonts w:hAnsi="Times New Roman" w:ascii="Times New Roman"/>
          <w:sz w:val="24"/>
          <w:szCs w:val="24"/>
        </w:rPr>
      </w:pPr>
      <w:r w:rsidRPr="00836254">
        <w:rPr>
          <w:rFonts w:hAnsi="Times New Roman" w:ascii="Times New Roman"/>
          <w:sz w:val="24"/>
          <w:szCs w:val="24"/>
        </w:rPr>
        <w:t>Za nekretninu iz točke I.</w:t>
      </w:r>
      <w:r w:rsidR="0070723C" w:rsidRPr="00836254">
        <w:rPr>
          <w:rFonts w:hAnsi="Times New Roman" w:ascii="Times New Roman"/>
          <w:sz w:val="24"/>
          <w:szCs w:val="24"/>
        </w:rPr>
        <w:t>c</w:t>
      </w:r>
      <w:r w:rsidRPr="00836254">
        <w:rPr>
          <w:rFonts w:hAnsi="Times New Roman" w:ascii="Times New Roman"/>
          <w:sz w:val="24"/>
          <w:szCs w:val="24"/>
        </w:rPr>
        <w:t xml:space="preserve">) ovog zaključka </w:t>
      </w:r>
      <w:r w:rsidR="0070723C" w:rsidRPr="00836254">
        <w:rPr>
          <w:rFonts w:hAnsi="Times New Roman" w:ascii="Times New Roman"/>
          <w:sz w:val="24"/>
          <w:szCs w:val="24"/>
        </w:rPr>
        <w:t>3. Suvlasnički dio: 1538/10000 Etažno vlasništvo (E-3)</w:t>
      </w:r>
      <w:r w:rsidRPr="00836254">
        <w:rPr>
          <w:rFonts w:hAnsi="Times New Roman" w:ascii="Times New Roman"/>
          <w:sz w:val="24"/>
          <w:szCs w:val="24"/>
        </w:rPr>
        <w:t xml:space="preserve"> utvrđuje se vrijednost u iznosu </w:t>
      </w:r>
      <w:r w:rsidR="0070723C" w:rsidRPr="00836254">
        <w:rPr>
          <w:rFonts w:hAnsi="Times New Roman" w:ascii="Times New Roman"/>
          <w:sz w:val="24"/>
          <w:szCs w:val="24"/>
        </w:rPr>
        <w:t>610.634,00</w:t>
      </w:r>
      <w:r w:rsidRPr="00836254">
        <w:rPr>
          <w:rFonts w:hAnsi="Times New Roman" w:ascii="Times New Roman"/>
          <w:sz w:val="24"/>
          <w:szCs w:val="24"/>
        </w:rPr>
        <w:t xml:space="preserve"> kuna.</w:t>
      </w:r>
    </w:p>
    <w:p w:rsidRDefault="002E7646" w:rsidP="002E7646" w:rsidR="002E7646" w:rsidRPr="00836254">
      <w:pPr>
        <w:pStyle w:val="Odlomakpopisa"/>
        <w:tabs>
          <w:tab w:pos="426" w:val="left"/>
        </w:tabs>
        <w:spacing w:after="200"/>
        <w:ind w:left="426"/>
        <w:jc w:val="both"/>
        <w:rPr>
          <w:rFonts w:hAnsi="Times New Roman" w:ascii="Times New Roman"/>
          <w:sz w:val="24"/>
          <w:szCs w:val="24"/>
        </w:rPr>
      </w:pPr>
    </w:p>
    <w:p w:rsidRDefault="0044415B" w:rsidP="002E7646" w:rsidR="0044415B">
      <w:pPr>
        <w:pStyle w:val="Odlomakpopisa"/>
        <w:tabs>
          <w:tab w:pos="426" w:val="left"/>
        </w:tabs>
        <w:spacing w:after="200"/>
        <w:ind w:left="426"/>
        <w:jc w:val="both"/>
        <w:rPr>
          <w:rFonts w:hAnsi="Times New Roman" w:ascii="Times New Roman"/>
          <w:sz w:val="24"/>
          <w:szCs w:val="24"/>
        </w:rPr>
      </w:pPr>
      <w:r w:rsidRPr="00836254">
        <w:rPr>
          <w:rFonts w:hAnsi="Times New Roman" w:ascii="Times New Roman"/>
          <w:sz w:val="24"/>
          <w:szCs w:val="24"/>
        </w:rPr>
        <w:t>Za nekretninu iz točke I.</w:t>
      </w:r>
      <w:r w:rsidR="0070723C" w:rsidRPr="00836254">
        <w:rPr>
          <w:rFonts w:hAnsi="Times New Roman" w:ascii="Times New Roman"/>
          <w:sz w:val="24"/>
          <w:szCs w:val="24"/>
        </w:rPr>
        <w:t>d</w:t>
      </w:r>
      <w:r w:rsidRPr="00836254">
        <w:rPr>
          <w:rFonts w:hAnsi="Times New Roman" w:ascii="Times New Roman"/>
          <w:sz w:val="24"/>
          <w:szCs w:val="24"/>
        </w:rPr>
        <w:t xml:space="preserve">) ovog zaključka </w:t>
      </w:r>
      <w:r w:rsidR="0070723C" w:rsidRPr="00836254">
        <w:rPr>
          <w:rFonts w:hAnsi="Times New Roman" w:ascii="Times New Roman"/>
          <w:sz w:val="24"/>
          <w:szCs w:val="24"/>
        </w:rPr>
        <w:t xml:space="preserve">4. Suvlasnički dio 1074/10000 Etažno vlasništvo (E-4) </w:t>
      </w:r>
      <w:r w:rsidRPr="00836254">
        <w:rPr>
          <w:rFonts w:hAnsi="Times New Roman" w:ascii="Times New Roman"/>
          <w:sz w:val="24"/>
          <w:szCs w:val="24"/>
        </w:rPr>
        <w:t xml:space="preserve">utvrđuje se vrijednost u iznosu </w:t>
      </w:r>
      <w:r w:rsidR="0070723C" w:rsidRPr="00836254">
        <w:rPr>
          <w:rFonts w:hAnsi="Times New Roman" w:ascii="Times New Roman"/>
          <w:sz w:val="24"/>
          <w:szCs w:val="24"/>
        </w:rPr>
        <w:t>426.463,00</w:t>
      </w:r>
      <w:r w:rsidRPr="00836254">
        <w:rPr>
          <w:rFonts w:hAnsi="Times New Roman" w:ascii="Times New Roman"/>
          <w:sz w:val="24"/>
          <w:szCs w:val="24"/>
        </w:rPr>
        <w:t xml:space="preserve"> kuna.</w:t>
      </w:r>
    </w:p>
    <w:p w:rsidRDefault="002E7646" w:rsidP="002E7646" w:rsidR="002E7646" w:rsidRPr="00836254">
      <w:pPr>
        <w:pStyle w:val="Odlomakpopisa"/>
        <w:tabs>
          <w:tab w:pos="426" w:val="left"/>
        </w:tabs>
        <w:spacing w:after="200"/>
        <w:ind w:left="426"/>
        <w:jc w:val="both"/>
        <w:rPr>
          <w:rFonts w:hAnsi="Times New Roman" w:ascii="Times New Roman"/>
          <w:sz w:val="24"/>
          <w:szCs w:val="24"/>
        </w:rPr>
      </w:pPr>
    </w:p>
    <w:p w:rsidRDefault="0044415B" w:rsidP="002E7646" w:rsidR="0070723C">
      <w:pPr>
        <w:pStyle w:val="Odlomakpopisa"/>
        <w:tabs>
          <w:tab w:pos="426" w:val="left"/>
        </w:tabs>
        <w:spacing w:after="200"/>
        <w:ind w:left="426"/>
        <w:jc w:val="both"/>
        <w:rPr>
          <w:rFonts w:hAnsi="Times New Roman" w:ascii="Times New Roman"/>
          <w:sz w:val="24"/>
          <w:szCs w:val="24"/>
        </w:rPr>
      </w:pPr>
      <w:r w:rsidRPr="00836254">
        <w:rPr>
          <w:rFonts w:hAnsi="Times New Roman" w:ascii="Times New Roman"/>
          <w:sz w:val="24"/>
          <w:szCs w:val="24"/>
        </w:rPr>
        <w:t>Za nekretninu iz točke I.</w:t>
      </w:r>
      <w:r w:rsidR="0070723C" w:rsidRPr="00836254">
        <w:rPr>
          <w:rFonts w:hAnsi="Times New Roman" w:ascii="Times New Roman"/>
          <w:sz w:val="24"/>
          <w:szCs w:val="24"/>
        </w:rPr>
        <w:t>e</w:t>
      </w:r>
      <w:r w:rsidRPr="00836254">
        <w:rPr>
          <w:rFonts w:hAnsi="Times New Roman" w:ascii="Times New Roman"/>
          <w:sz w:val="24"/>
          <w:szCs w:val="24"/>
        </w:rPr>
        <w:t xml:space="preserve">) ovog zaključka </w:t>
      </w:r>
      <w:r w:rsidR="0070723C" w:rsidRPr="00836254">
        <w:rPr>
          <w:rFonts w:hAnsi="Times New Roman" w:ascii="Times New Roman"/>
          <w:sz w:val="24"/>
          <w:szCs w:val="24"/>
        </w:rPr>
        <w:t>5. Suvlasnički dio: 1507/10000 Etažno vlasništvo (E-5)</w:t>
      </w:r>
      <w:r w:rsidRPr="00836254">
        <w:rPr>
          <w:rFonts w:hAnsi="Times New Roman" w:ascii="Times New Roman"/>
          <w:sz w:val="24"/>
          <w:szCs w:val="24"/>
        </w:rPr>
        <w:t xml:space="preserve"> utvrđuje se vrijednost u iznosu </w:t>
      </w:r>
      <w:r w:rsidR="0070723C" w:rsidRPr="00836254">
        <w:rPr>
          <w:rFonts w:hAnsi="Times New Roman" w:ascii="Times New Roman"/>
          <w:sz w:val="24"/>
          <w:szCs w:val="24"/>
        </w:rPr>
        <w:t>598.190,00</w:t>
      </w:r>
      <w:r w:rsidRPr="00836254">
        <w:rPr>
          <w:rFonts w:hAnsi="Times New Roman" w:ascii="Times New Roman"/>
          <w:sz w:val="24"/>
          <w:szCs w:val="24"/>
        </w:rPr>
        <w:t xml:space="preserve"> kuna.</w:t>
      </w:r>
    </w:p>
    <w:p w:rsidRDefault="002E7646" w:rsidP="002E7646" w:rsidR="002E7646" w:rsidRPr="00836254">
      <w:pPr>
        <w:pStyle w:val="Odlomakpopisa"/>
        <w:tabs>
          <w:tab w:pos="426" w:val="left"/>
        </w:tabs>
        <w:spacing w:after="200"/>
        <w:ind w:left="426"/>
        <w:jc w:val="both"/>
        <w:rPr>
          <w:rFonts w:hAnsi="Times New Roman" w:ascii="Times New Roman"/>
          <w:sz w:val="24"/>
          <w:szCs w:val="24"/>
        </w:rPr>
      </w:pPr>
    </w:p>
    <w:p w:rsidRDefault="0044415B" w:rsidP="002E7646" w:rsidR="0044415B" w:rsidRPr="00836254">
      <w:pPr>
        <w:pStyle w:val="Odlomakpopisa"/>
        <w:tabs>
          <w:tab w:pos="426" w:val="left"/>
        </w:tabs>
        <w:spacing w:after="200"/>
        <w:ind w:left="426"/>
        <w:jc w:val="both"/>
        <w:rPr>
          <w:rFonts w:hAnsi="Times New Roman" w:ascii="Times New Roman"/>
          <w:sz w:val="24"/>
          <w:szCs w:val="24"/>
          <w:lang w:val="en-US"/>
        </w:rPr>
      </w:pPr>
      <w:r w:rsidRPr="00836254">
        <w:rPr>
          <w:rFonts w:hAnsi="Times New Roman" w:ascii="Times New Roman"/>
          <w:sz w:val="24"/>
          <w:szCs w:val="24"/>
        </w:rPr>
        <w:t>Za nekretninu iz točke I.</w:t>
      </w:r>
      <w:r w:rsidR="0070723C" w:rsidRPr="00836254">
        <w:rPr>
          <w:rFonts w:hAnsi="Times New Roman" w:ascii="Times New Roman"/>
          <w:sz w:val="24"/>
          <w:szCs w:val="24"/>
        </w:rPr>
        <w:t>f</w:t>
      </w:r>
      <w:r w:rsidRPr="00836254">
        <w:rPr>
          <w:rFonts w:hAnsi="Times New Roman" w:ascii="Times New Roman"/>
          <w:sz w:val="24"/>
          <w:szCs w:val="24"/>
        </w:rPr>
        <w:t xml:space="preserve">) ovog zaključka </w:t>
      </w:r>
      <w:r w:rsidR="0070723C" w:rsidRPr="00836254">
        <w:rPr>
          <w:rFonts w:hAnsi="Times New Roman" w:ascii="Times New Roman"/>
          <w:sz w:val="24"/>
          <w:szCs w:val="24"/>
        </w:rPr>
        <w:t>6. Suvlasnički dio: 2370/10000 Etažno vlasništvo (E-6)</w:t>
      </w:r>
      <w:r w:rsidRPr="00836254">
        <w:rPr>
          <w:rFonts w:hAnsi="Times New Roman" w:ascii="Times New Roman"/>
          <w:sz w:val="24"/>
          <w:szCs w:val="24"/>
        </w:rPr>
        <w:t xml:space="preserve"> utvrđuje se vrijednost u iznosu </w:t>
      </w:r>
      <w:r w:rsidR="0070723C" w:rsidRPr="00836254">
        <w:rPr>
          <w:rFonts w:hAnsi="Times New Roman" w:ascii="Times New Roman"/>
          <w:sz w:val="24"/>
          <w:szCs w:val="24"/>
        </w:rPr>
        <w:t>910.205,00</w:t>
      </w:r>
      <w:r w:rsidRPr="00836254">
        <w:rPr>
          <w:rFonts w:hAnsi="Times New Roman" w:ascii="Times New Roman"/>
          <w:sz w:val="24"/>
          <w:szCs w:val="24"/>
        </w:rPr>
        <w:t xml:space="preserve"> kuna.</w:t>
      </w:r>
    </w:p>
    <w:p w:rsidRDefault="0044415B" w:rsidP="002E7646" w:rsidR="0044415B" w:rsidRPr="00836254">
      <w:pPr>
        <w:pStyle w:val="Odlomakpopisa"/>
        <w:tabs>
          <w:tab w:pos="426" w:val="left"/>
        </w:tabs>
        <w:spacing w:after="200"/>
        <w:ind w:left="1140"/>
        <w:jc w:val="both"/>
        <w:rPr>
          <w:rFonts w:hAnsi="Times New Roman" w:ascii="Times New Roman"/>
          <w:sz w:val="24"/>
          <w:szCs w:val="24"/>
          <w:lang w:val="en-US"/>
        </w:rPr>
      </w:pPr>
    </w:p>
    <w:p w:rsidRDefault="001218B4" w:rsidP="001218B4" w:rsidR="00CD72E4" w:rsidRPr="00836254">
      <w:pPr>
        <w:pStyle w:val="Odlomakpopisa"/>
        <w:ind w:left="426"/>
        <w:jc w:val="both"/>
        <w:rPr>
          <w:rFonts w:hAnsi="Times New Roman" w:ascii="Times New Roman"/>
          <w:sz w:val="24"/>
          <w:szCs w:val="24"/>
        </w:rPr>
      </w:pPr>
      <w:r>
        <w:rPr>
          <w:rFonts w:hAnsi="Times New Roman" w:ascii="Times New Roman"/>
          <w:sz w:val="24"/>
          <w:szCs w:val="24"/>
        </w:rPr>
        <w:t xml:space="preserve">III. </w:t>
      </w:r>
      <w:r w:rsidR="00CD72E4" w:rsidRPr="00836254">
        <w:rPr>
          <w:rFonts w:hAnsi="Times New Roman" w:ascii="Times New Roman"/>
          <w:sz w:val="24"/>
          <w:szCs w:val="24"/>
        </w:rPr>
        <w:t>Nekretnin</w:t>
      </w:r>
      <w:r w:rsidR="0070723C" w:rsidRPr="00836254">
        <w:rPr>
          <w:rFonts w:hAnsi="Times New Roman" w:ascii="Times New Roman"/>
          <w:sz w:val="24"/>
          <w:szCs w:val="24"/>
        </w:rPr>
        <w:t>e</w:t>
      </w:r>
      <w:r w:rsidR="00CD72E4" w:rsidRPr="00836254">
        <w:rPr>
          <w:rFonts w:hAnsi="Times New Roman" w:ascii="Times New Roman"/>
          <w:sz w:val="24"/>
          <w:szCs w:val="24"/>
        </w:rPr>
        <w:t xml:space="preserve"> iz točke I. ovog zaključka bit će prodavan</w:t>
      </w:r>
      <w:r w:rsidR="0070723C" w:rsidRPr="00836254">
        <w:rPr>
          <w:rFonts w:hAnsi="Times New Roman" w:ascii="Times New Roman"/>
          <w:sz w:val="24"/>
          <w:szCs w:val="24"/>
        </w:rPr>
        <w:t>e</w:t>
      </w:r>
      <w:r w:rsidR="00CD72E4" w:rsidRPr="00836254">
        <w:rPr>
          <w:rFonts w:hAnsi="Times New Roman" w:ascii="Times New Roman"/>
          <w:sz w:val="24"/>
          <w:szCs w:val="24"/>
        </w:rPr>
        <w:t xml:space="preserve"> elektroničkom javnom dražbom koju će provesti Financijska agencija (</w:t>
      </w:r>
      <w:r w:rsidR="00206DA3" w:rsidRPr="00836254">
        <w:rPr>
          <w:rFonts w:hAnsi="Times New Roman" w:ascii="Times New Roman"/>
          <w:sz w:val="24"/>
          <w:szCs w:val="24"/>
        </w:rPr>
        <w:t xml:space="preserve">u daljnjem tekstu: </w:t>
      </w:r>
      <w:r w:rsidR="00CD72E4" w:rsidRPr="00836254">
        <w:rPr>
          <w:rFonts w:hAnsi="Times New Roman" w:ascii="Times New Roman"/>
          <w:sz w:val="24"/>
          <w:szCs w:val="24"/>
        </w:rPr>
        <w:t>Agencija) (čl. 247. st. 4. Stečajnog zakona – Narodne novine 71/15, dalje</w:t>
      </w:r>
      <w:r w:rsidR="00206DA3" w:rsidRPr="00836254">
        <w:rPr>
          <w:rFonts w:hAnsi="Times New Roman" w:ascii="Times New Roman"/>
          <w:sz w:val="24"/>
          <w:szCs w:val="24"/>
        </w:rPr>
        <w:t xml:space="preserve"> u tekstu</w:t>
      </w:r>
      <w:r w:rsidR="00CD72E4" w:rsidRPr="00836254">
        <w:rPr>
          <w:rFonts w:hAnsi="Times New Roman" w:ascii="Times New Roman"/>
          <w:sz w:val="24"/>
          <w:szCs w:val="24"/>
        </w:rPr>
        <w:t>:</w:t>
      </w:r>
      <w:r w:rsidR="00206DA3" w:rsidRPr="00836254">
        <w:rPr>
          <w:rFonts w:hAnsi="Times New Roman" w:ascii="Times New Roman"/>
          <w:sz w:val="24"/>
          <w:szCs w:val="24"/>
        </w:rPr>
        <w:t xml:space="preserve"> </w:t>
      </w:r>
      <w:r w:rsidR="00CD72E4" w:rsidRPr="00836254">
        <w:rPr>
          <w:rFonts w:hAnsi="Times New Roman" w:ascii="Times New Roman"/>
          <w:sz w:val="24"/>
          <w:szCs w:val="24"/>
        </w:rPr>
        <w:t>SZ</w:t>
      </w:r>
      <w:r w:rsidR="00206DA3" w:rsidRPr="00836254">
        <w:rPr>
          <w:rFonts w:hAnsi="Times New Roman" w:ascii="Times New Roman"/>
          <w:sz w:val="24"/>
          <w:szCs w:val="24"/>
        </w:rPr>
        <w:t>-a</w:t>
      </w:r>
      <w:r w:rsidR="00CD72E4" w:rsidRPr="00836254">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836254">
        <w:rPr>
          <w:rFonts w:hAnsi="Times New Roman" w:ascii="Times New Roman"/>
          <w:sz w:val="24"/>
          <w:szCs w:val="24"/>
        </w:rPr>
        <w:t xml:space="preserve"> Ovršnog zakona – Narodne novine broj</w:t>
      </w:r>
      <w:r w:rsidR="002E7646">
        <w:rPr>
          <w:rFonts w:hAnsi="Times New Roman" w:ascii="Times New Roman"/>
          <w:sz w:val="24"/>
          <w:szCs w:val="24"/>
        </w:rPr>
        <w:t xml:space="preserve"> </w:t>
      </w:r>
      <w:r w:rsidR="00206DA3" w:rsidRPr="00836254">
        <w:rPr>
          <w:rFonts w:hAnsi="Times New Roman" w:ascii="Times New Roman"/>
          <w:sz w:val="24"/>
          <w:szCs w:val="24"/>
        </w:rPr>
        <w:t xml:space="preserve">112/12, 25/13, 93/14, 55/16, </w:t>
      </w:r>
      <w:r w:rsidR="002E7646">
        <w:rPr>
          <w:rFonts w:hAnsi="Times New Roman" w:ascii="Times New Roman"/>
          <w:sz w:val="24"/>
          <w:szCs w:val="24"/>
        </w:rPr>
        <w:t xml:space="preserve">73/17, </w:t>
      </w:r>
      <w:r w:rsidR="00206DA3" w:rsidRPr="00836254">
        <w:rPr>
          <w:rFonts w:hAnsi="Times New Roman" w:ascii="Times New Roman"/>
          <w:sz w:val="24"/>
          <w:szCs w:val="24"/>
        </w:rPr>
        <w:t xml:space="preserve">dalje u tekstu: </w:t>
      </w:r>
      <w:r w:rsidR="00CD72E4" w:rsidRPr="00836254">
        <w:rPr>
          <w:rFonts w:hAnsi="Times New Roman" w:ascii="Times New Roman"/>
          <w:sz w:val="24"/>
          <w:szCs w:val="24"/>
        </w:rPr>
        <w:t xml:space="preserve"> OZ-a).</w:t>
      </w:r>
    </w:p>
    <w:p w:rsidRDefault="00CD72E4" w:rsidP="00CD72E4" w:rsidR="00CD72E4" w:rsidRPr="00836254">
      <w:pPr>
        <w:ind w:firstLine="708"/>
        <w:jc w:val="both"/>
        <w:rPr>
          <w:rFonts w:hAnsi="Times New Roman" w:ascii="Times New Roman"/>
          <w:szCs w:val="24"/>
        </w:rPr>
      </w:pPr>
    </w:p>
    <w:p w:rsidRDefault="001218B4" w:rsidP="001218B4" w:rsidR="00CD72E4" w:rsidRPr="00836254">
      <w:pPr>
        <w:ind w:firstLine="360"/>
        <w:contextualSpacing/>
        <w:jc w:val="both"/>
        <w:rPr>
          <w:rFonts w:hAnsi="Times New Roman" w:ascii="Times New Roman"/>
          <w:szCs w:val="24"/>
        </w:rPr>
      </w:pPr>
      <w:r>
        <w:rPr>
          <w:rFonts w:hAnsi="Times New Roman" w:ascii="Times New Roman"/>
          <w:szCs w:val="24"/>
        </w:rPr>
        <w:lastRenderedPageBreak/>
        <w:t xml:space="preserve">IV. </w:t>
      </w:r>
      <w:r w:rsidR="00CD72E4" w:rsidRPr="00836254">
        <w:rPr>
          <w:rFonts w:hAnsi="Times New Roman" w:ascii="Times New Roman"/>
          <w:szCs w:val="24"/>
        </w:rPr>
        <w:t>Uvjeti prodaje (čl. 98. OZ</w:t>
      </w:r>
      <w:r w:rsidR="00206DA3" w:rsidRPr="00836254">
        <w:rPr>
          <w:rFonts w:hAnsi="Times New Roman" w:ascii="Times New Roman"/>
          <w:szCs w:val="24"/>
        </w:rPr>
        <w:t>-a</w:t>
      </w:r>
      <w:r w:rsidR="00CD72E4" w:rsidRPr="00836254">
        <w:rPr>
          <w:rFonts w:hAnsi="Times New Roman" w:ascii="Times New Roman"/>
          <w:szCs w:val="24"/>
        </w:rPr>
        <w:t>):</w:t>
      </w:r>
    </w:p>
    <w:p w:rsidRDefault="00CD72E4" w:rsidP="00CD72E4" w:rsidR="00CD72E4" w:rsidRPr="00836254">
      <w:pPr>
        <w:ind w:firstLine="708"/>
        <w:jc w:val="both"/>
        <w:rPr>
          <w:rFonts w:hAnsi="Times New Roman" w:ascii="Times New Roman"/>
          <w:szCs w:val="24"/>
        </w:rPr>
      </w:pPr>
    </w:p>
    <w:p w:rsidRDefault="00CD72E4" w:rsidP="00CD72E4" w:rsidR="00CD72E4" w:rsidRPr="00836254">
      <w:pPr>
        <w:numPr>
          <w:ilvl w:val="0"/>
          <w:numId w:val="12"/>
        </w:numPr>
        <w:tabs>
          <w:tab w:pos="426" w:val="left"/>
        </w:tabs>
        <w:contextualSpacing/>
        <w:jc w:val="both"/>
        <w:rPr>
          <w:rFonts w:hAnsi="Times New Roman" w:ascii="Times New Roman"/>
          <w:color w:val="000000"/>
          <w:szCs w:val="24"/>
        </w:rPr>
      </w:pPr>
      <w:r w:rsidRPr="00836254">
        <w:rPr>
          <w:rFonts w:hAnsi="Times New Roman" w:ascii="Times New Roman"/>
          <w:szCs w:val="24"/>
        </w:rPr>
        <w:t>Prodaj</w:t>
      </w:r>
      <w:r w:rsidR="0070723C" w:rsidRPr="00836254">
        <w:rPr>
          <w:rFonts w:hAnsi="Times New Roman" w:ascii="Times New Roman"/>
          <w:szCs w:val="24"/>
        </w:rPr>
        <w:t>u</w:t>
      </w:r>
      <w:r w:rsidRPr="00836254">
        <w:rPr>
          <w:rFonts w:hAnsi="Times New Roman" w:ascii="Times New Roman"/>
          <w:szCs w:val="24"/>
        </w:rPr>
        <w:t xml:space="preserve"> se nekretnin</w:t>
      </w:r>
      <w:r w:rsidR="002E7646">
        <w:rPr>
          <w:rFonts w:hAnsi="Times New Roman" w:ascii="Times New Roman"/>
          <w:szCs w:val="24"/>
        </w:rPr>
        <w:t>e</w:t>
      </w:r>
      <w:r w:rsidRPr="00836254">
        <w:rPr>
          <w:rFonts w:hAnsi="Times New Roman" w:ascii="Times New Roman"/>
          <w:szCs w:val="24"/>
        </w:rPr>
        <w:t xml:space="preserve"> stečajnog dužnika </w:t>
      </w:r>
      <w:r w:rsidR="002E7646">
        <w:rPr>
          <w:rFonts w:hAnsi="Times New Roman" w:ascii="Times New Roman"/>
          <w:szCs w:val="24"/>
        </w:rPr>
        <w:t>upisane</w:t>
      </w:r>
      <w:r w:rsidR="0070723C" w:rsidRPr="00836254">
        <w:rPr>
          <w:rFonts w:hAnsi="Times New Roman" w:ascii="Times New Roman"/>
          <w:szCs w:val="24"/>
        </w:rPr>
        <w:t xml:space="preserve"> u zk.ul.br. 3413, k.o. Galižana, k.č.br. 767/1, stambena zgrada, Monte Lesso 17/B, dvorište, ukupne površine 548 m2, i to:</w:t>
      </w:r>
      <w:r w:rsidR="00206DA3" w:rsidRPr="00836254">
        <w:rPr>
          <w:rFonts w:hAnsi="Times New Roman" w:ascii="Times New Roman"/>
          <w:color w:val="000000"/>
          <w:szCs w:val="24"/>
        </w:rPr>
        <w:t xml:space="preserve"> </w:t>
      </w:r>
    </w:p>
    <w:p w:rsidRDefault="0070723C" w:rsidP="0070723C" w:rsidR="0070723C" w:rsidRPr="00836254">
      <w:pPr>
        <w:pStyle w:val="Tijeloteksta"/>
        <w:numPr>
          <w:ilvl w:val="0"/>
          <w:numId w:val="18"/>
        </w:numPr>
        <w:rPr>
          <w:rFonts w:hAnsi="Times New Roman" w:ascii="Times New Roman"/>
          <w:szCs w:val="24"/>
        </w:rPr>
      </w:pPr>
      <w:r w:rsidRPr="00836254">
        <w:rPr>
          <w:rFonts w:hAnsi="Times New Roman" w:ascii="Times New Roman"/>
          <w:szCs w:val="24"/>
        </w:rPr>
        <w:t>1. Suvlasnički dio: 2171/10000 Etažno vlasništvo (E-1)</w:t>
      </w:r>
    </w:p>
    <w:p w:rsidRDefault="0070723C" w:rsidP="001218B4" w:rsidR="0070723C" w:rsidRPr="00836254">
      <w:pPr>
        <w:pStyle w:val="Tijeloteksta"/>
        <w:ind w:left="709"/>
        <w:rPr>
          <w:rFonts w:hAnsi="Times New Roman" w:ascii="Times New Roman"/>
          <w:szCs w:val="24"/>
        </w:rPr>
      </w:pPr>
      <w:r w:rsidRPr="00836254">
        <w:rPr>
          <w:rFonts w:hAnsi="Times New Roman" w:ascii="Times New Roman"/>
          <w:szCs w:val="24"/>
        </w:rPr>
        <w:t>s kojim je povezano pravo vlasništva na trosobni stan u prizemlju (oznake A), sadržaja dnevni boravak s blagovanjem, ulazni prostor, kuhinja, kupaona, soba, soba, površine 66,83 m2 s terasom površine 8,10 m2, kojem pripada spremište oznake Sp1 u podrumu površine 13,75 m2, parkirališno mjesto oznake P5 u dvorištu površine 11,04 m2, parkirališno mjesto oznake P6 u dvorištu površine 11,04 m2, vrt oznake V1 u dvorištu površine 116 m2 označeno u planu posebnih dijelova zgrade crvenom bojom, po utvrđenoj vrijednosti od 897.518,00 kn</w:t>
      </w:r>
    </w:p>
    <w:p w:rsidRDefault="0070723C" w:rsidP="001218B4" w:rsidR="0070723C" w:rsidRPr="00836254">
      <w:pPr>
        <w:pStyle w:val="Tijeloteksta"/>
        <w:ind w:left="709"/>
        <w:rPr>
          <w:rFonts w:hAnsi="Times New Roman" w:ascii="Times New Roman"/>
          <w:szCs w:val="24"/>
        </w:rPr>
      </w:pPr>
      <w:r w:rsidRPr="00836254">
        <w:rPr>
          <w:rFonts w:hAnsi="Times New Roman" w:ascii="Times New Roman"/>
          <w:szCs w:val="24"/>
        </w:rPr>
        <w:t>Na nekretnini 1. Suvlasnički dio: 2171/10000 Etažno vlasništvo (E-1) uknjiženo je založno pravo (ustupanje založnog prava) za korist TRANS E.A.S.T. d.o.o. Žminj, Industrijska ulica 5, OIB 18801886088, pod brojem Z-1944/17</w:t>
      </w:r>
    </w:p>
    <w:p w:rsidRDefault="0070723C" w:rsidP="0070723C" w:rsidR="0070723C" w:rsidRPr="00836254">
      <w:pPr>
        <w:pStyle w:val="Tijeloteksta"/>
        <w:rPr>
          <w:rFonts w:hAnsi="Times New Roman" w:ascii="Times New Roman"/>
          <w:szCs w:val="24"/>
        </w:rPr>
      </w:pPr>
    </w:p>
    <w:p w:rsidRDefault="006E658E" w:rsidP="006E658E" w:rsidR="006E658E" w:rsidRPr="00836254">
      <w:pPr>
        <w:pStyle w:val="Tijeloteksta"/>
        <w:numPr>
          <w:ilvl w:val="0"/>
          <w:numId w:val="18"/>
        </w:numPr>
        <w:rPr>
          <w:rFonts w:hAnsi="Times New Roman" w:ascii="Times New Roman"/>
          <w:szCs w:val="24"/>
        </w:rPr>
      </w:pPr>
      <w:r w:rsidRPr="00836254">
        <w:rPr>
          <w:rFonts w:hAnsi="Times New Roman" w:ascii="Times New Roman"/>
          <w:szCs w:val="24"/>
        </w:rPr>
        <w:t xml:space="preserve">2. Suvlasnički dio: 1340/10000 Etažno vlasništvo (E-2) </w:t>
      </w:r>
    </w:p>
    <w:p w:rsidRDefault="006E658E" w:rsidP="001218B4" w:rsidR="006E658E" w:rsidRPr="00836254">
      <w:pPr>
        <w:pStyle w:val="Tijeloteksta"/>
        <w:ind w:left="709"/>
        <w:rPr>
          <w:rFonts w:hAnsi="Times New Roman" w:ascii="Times New Roman"/>
          <w:szCs w:val="24"/>
        </w:rPr>
      </w:pPr>
      <w:r w:rsidRPr="00836254">
        <w:rPr>
          <w:rFonts w:hAnsi="Times New Roman" w:ascii="Times New Roman"/>
          <w:szCs w:val="24"/>
        </w:rPr>
        <w:t xml:space="preserve">s kojim je povezano pravo vlasništva na dvosobni stan u prizemlju (oznake B), sadržaja dnevni boravak s kuhinjom, ulazni prostor, kupaona, soba, površine 44,67 m2 s terasom površine 6,36 m2, kojem pripada spremište oznake Sp2 u podrumu površine 9,45 m2, parkirališno mjesto oznake P4 u dvorištu površine 11,04 m2, vrt oznake V2 u dvorištu površine 53,55 m2 označeno u planu posebnih dijelova zgrade žutom bojom, po utvrđenoj vrijednosti od 513.944,00 kn. </w:t>
      </w:r>
    </w:p>
    <w:p w:rsidRDefault="006E658E" w:rsidP="006E658E" w:rsidR="0070723C" w:rsidRPr="00836254">
      <w:pPr>
        <w:pStyle w:val="Tijeloteksta"/>
        <w:ind w:left="720"/>
        <w:rPr>
          <w:rFonts w:hAnsi="Times New Roman" w:ascii="Times New Roman"/>
          <w:szCs w:val="24"/>
        </w:rPr>
      </w:pPr>
      <w:r w:rsidRPr="00836254">
        <w:rPr>
          <w:rFonts w:hAnsi="Times New Roman" w:ascii="Times New Roman"/>
          <w:szCs w:val="24"/>
        </w:rPr>
        <w:t>Na nekretnini 2. Suvlasnički dio: 1340/10000 Etažno vlasništvo (E-2) uknjiženo je založno pravo (ustupanje založnog prava) za korist TRANS E.A.S.T. d.o.o. Žminj, Industrijska ulica 5, OIB 18801886088, pod brojem Z-1944/17</w:t>
      </w:r>
    </w:p>
    <w:p w:rsidRDefault="0070723C" w:rsidP="0070723C" w:rsidR="0070723C" w:rsidRPr="00836254">
      <w:pPr>
        <w:tabs>
          <w:tab w:pos="426" w:val="left"/>
        </w:tabs>
        <w:ind w:left="720"/>
        <w:contextualSpacing/>
        <w:jc w:val="both"/>
        <w:rPr>
          <w:rFonts w:hAnsi="Times New Roman" w:ascii="Times New Roman"/>
          <w:color w:val="000000"/>
          <w:szCs w:val="24"/>
        </w:rPr>
      </w:pPr>
    </w:p>
    <w:p w:rsidRDefault="006E658E" w:rsidP="006E658E" w:rsidR="006E658E" w:rsidRPr="00836254">
      <w:pPr>
        <w:pStyle w:val="Tijeloteksta"/>
        <w:numPr>
          <w:ilvl w:val="0"/>
          <w:numId w:val="18"/>
        </w:numPr>
        <w:rPr>
          <w:rFonts w:hAnsi="Times New Roman" w:ascii="Times New Roman"/>
          <w:szCs w:val="24"/>
        </w:rPr>
      </w:pPr>
      <w:r w:rsidRPr="00836254">
        <w:rPr>
          <w:rFonts w:hAnsi="Times New Roman" w:ascii="Times New Roman"/>
          <w:szCs w:val="24"/>
        </w:rPr>
        <w:t>3. Suvlasnički dio: 1538/10000 Etažno vlasništvo (E-3)</w:t>
      </w:r>
    </w:p>
    <w:p w:rsidRDefault="006E658E" w:rsidP="001218B4" w:rsidR="006E658E" w:rsidRPr="00836254">
      <w:pPr>
        <w:pStyle w:val="Tijeloteksta"/>
        <w:ind w:left="709"/>
        <w:rPr>
          <w:rFonts w:hAnsi="Times New Roman" w:ascii="Times New Roman"/>
          <w:szCs w:val="24"/>
        </w:rPr>
      </w:pPr>
      <w:r w:rsidRPr="00836254">
        <w:rPr>
          <w:rFonts w:hAnsi="Times New Roman" w:ascii="Times New Roman"/>
          <w:szCs w:val="24"/>
        </w:rPr>
        <w:t>s kojim je povezano pravo vlasništva na trosobni stan na 1. katu (oznake C), sadržaja dnevni boravak s blagovanjem, ulazni prostor, kuhinja, kupaona, soba, soba, površine 66,83 m2 s terasom površine 8,10 m2, kojem pripada spremište oznake Sp3 u podrumu površine 10,34 m2, parkirališno mjesto oznake P2 u dvorištu površine 11,00 m2, označeno u planu posebnih dijelova zgrade zelenom bojom, po utvrđenoj vrijednosti od 610.634,00 kn.</w:t>
      </w:r>
    </w:p>
    <w:p w:rsidRDefault="006E658E" w:rsidP="006E658E" w:rsidR="00DE6300" w:rsidRPr="00836254">
      <w:pPr>
        <w:pStyle w:val="Odlomakpopisa"/>
        <w:tabs>
          <w:tab w:pos="426" w:val="left"/>
        </w:tabs>
        <w:jc w:val="both"/>
        <w:rPr>
          <w:rFonts w:hAnsi="Times New Roman" w:ascii="Times New Roman"/>
          <w:color w:val="000000"/>
          <w:sz w:val="24"/>
          <w:szCs w:val="24"/>
        </w:rPr>
      </w:pPr>
      <w:r w:rsidRPr="00836254">
        <w:rPr>
          <w:rFonts w:hAnsi="Times New Roman" w:ascii="Times New Roman"/>
          <w:sz w:val="24"/>
          <w:szCs w:val="24"/>
        </w:rPr>
        <w:t>Na nekretnini 3. Suvlasnički dio: 1538/10000 Etažno vlasništvo (E-3) uknjiženo je založno pravo (ustupanje založnog prava) za korist TRANS E.A.S.T. d.o.o. Žminj, Industrijska ulica 5, OIB 18801886088, pod brojem Z-1944/17</w:t>
      </w:r>
    </w:p>
    <w:p w:rsidRDefault="006E658E" w:rsidP="006E658E" w:rsidR="006E658E" w:rsidRPr="00836254">
      <w:pPr>
        <w:tabs>
          <w:tab w:pos="426" w:val="left"/>
        </w:tabs>
        <w:jc w:val="both"/>
        <w:rPr>
          <w:rFonts w:hAnsi="Times New Roman" w:ascii="Times New Roman"/>
          <w:szCs w:val="24"/>
        </w:rPr>
      </w:pPr>
    </w:p>
    <w:p w:rsidRDefault="006E658E" w:rsidP="006E658E" w:rsidR="006E658E" w:rsidRPr="00836254">
      <w:pPr>
        <w:pStyle w:val="Tijeloteksta"/>
        <w:numPr>
          <w:ilvl w:val="0"/>
          <w:numId w:val="18"/>
        </w:numPr>
        <w:rPr>
          <w:rFonts w:hAnsi="Times New Roman" w:ascii="Times New Roman"/>
          <w:szCs w:val="24"/>
        </w:rPr>
      </w:pPr>
      <w:r w:rsidRPr="00836254">
        <w:rPr>
          <w:rFonts w:hAnsi="Times New Roman" w:ascii="Times New Roman"/>
          <w:szCs w:val="24"/>
        </w:rPr>
        <w:t>4. Suvlasnički dio 1074/10000 Etažno vlasništvo (E-4)</w:t>
      </w:r>
    </w:p>
    <w:p w:rsidRDefault="006E658E" w:rsidP="001218B4" w:rsidR="006E658E" w:rsidRPr="00836254">
      <w:pPr>
        <w:pStyle w:val="Tijeloteksta"/>
        <w:ind w:left="709"/>
        <w:rPr>
          <w:rFonts w:hAnsi="Times New Roman" w:ascii="Times New Roman"/>
          <w:szCs w:val="24"/>
        </w:rPr>
      </w:pPr>
      <w:r w:rsidRPr="00836254">
        <w:rPr>
          <w:rFonts w:hAnsi="Times New Roman" w:ascii="Times New Roman"/>
          <w:szCs w:val="24"/>
        </w:rPr>
        <w:t xml:space="preserve">s kojim je povezano pravo vlasništva na dvosobni stan na 1. katu (oznake D), sadržaja dnevni boravak kuhinjom, ulazni prostor, kupaona, soba, površine 44,67 m2 s terasom površine 6,36 m2, kojem pripada spremište oznake Sp4 u podrumu površine 8,08 m2, parkirališno mjesto oznake P3 u dvorištu površine 11,04 m2, označeno u planu posebnih dijelova zgrade svjetlo plavom bojom, po utvrđenoj vrijednosti od 426.463,00 kn. </w:t>
      </w:r>
    </w:p>
    <w:p w:rsidRDefault="006E658E" w:rsidP="006E658E" w:rsidR="006E658E" w:rsidRPr="00836254">
      <w:pPr>
        <w:tabs>
          <w:tab w:pos="426" w:val="left"/>
        </w:tabs>
        <w:ind w:left="709"/>
        <w:jc w:val="both"/>
        <w:rPr>
          <w:rFonts w:hAnsi="Times New Roman" w:ascii="Times New Roman"/>
          <w:szCs w:val="24"/>
        </w:rPr>
      </w:pPr>
      <w:r w:rsidRPr="00836254">
        <w:rPr>
          <w:rFonts w:hAnsi="Times New Roman" w:ascii="Times New Roman"/>
          <w:szCs w:val="24"/>
        </w:rPr>
        <w:t>Na nekretnini 4. Suvlasnički dio 1074/10000 Etažno vlasništvo (E-4) uknjiženo je založno pravo (ustupanje založnog prava) za korist TRANS E.A.S.T. d.o.o. Žminj, Industrijska ulica 5, OIB 18801886088, pod brojem Z-1944/17</w:t>
      </w:r>
    </w:p>
    <w:p w:rsidRDefault="006E658E" w:rsidP="006E658E" w:rsidR="006E658E">
      <w:pPr>
        <w:tabs>
          <w:tab w:pos="426" w:val="left"/>
        </w:tabs>
        <w:jc w:val="both"/>
        <w:rPr>
          <w:rFonts w:hAnsi="Times New Roman" w:ascii="Times New Roman"/>
          <w:szCs w:val="24"/>
        </w:rPr>
      </w:pPr>
    </w:p>
    <w:p w:rsidRDefault="002E7646" w:rsidP="006E658E" w:rsidR="002E7646" w:rsidRPr="00836254">
      <w:pPr>
        <w:tabs>
          <w:tab w:pos="426" w:val="left"/>
        </w:tabs>
        <w:jc w:val="both"/>
        <w:rPr>
          <w:rFonts w:hAnsi="Times New Roman" w:ascii="Times New Roman"/>
          <w:szCs w:val="24"/>
        </w:rPr>
      </w:pPr>
    </w:p>
    <w:p w:rsidRDefault="006E658E" w:rsidP="006E658E" w:rsidR="006E658E" w:rsidRPr="00836254">
      <w:pPr>
        <w:pStyle w:val="Tijeloteksta"/>
        <w:numPr>
          <w:ilvl w:val="0"/>
          <w:numId w:val="18"/>
        </w:numPr>
        <w:rPr>
          <w:rFonts w:hAnsi="Times New Roman" w:ascii="Times New Roman"/>
          <w:szCs w:val="24"/>
        </w:rPr>
      </w:pPr>
      <w:r w:rsidRPr="00836254">
        <w:rPr>
          <w:rFonts w:hAnsi="Times New Roman" w:ascii="Times New Roman"/>
          <w:szCs w:val="24"/>
        </w:rPr>
        <w:lastRenderedPageBreak/>
        <w:t>5. Suvlasnički dio: 1507/10000 Etažno vlasništvo (E-5)</w:t>
      </w:r>
    </w:p>
    <w:p w:rsidRDefault="006E658E" w:rsidP="001218B4" w:rsidR="006E658E" w:rsidRPr="00836254">
      <w:pPr>
        <w:pStyle w:val="Tijeloteksta"/>
        <w:ind w:left="709"/>
        <w:rPr>
          <w:rFonts w:hAnsi="Times New Roman" w:ascii="Times New Roman"/>
          <w:szCs w:val="24"/>
        </w:rPr>
      </w:pPr>
      <w:r w:rsidRPr="00836254">
        <w:rPr>
          <w:rFonts w:hAnsi="Times New Roman" w:ascii="Times New Roman"/>
          <w:szCs w:val="24"/>
        </w:rPr>
        <w:t xml:space="preserve">s kojim je povezano pravo vlasništva na trosobni stan na 2. katu (oznake E), sadržaja dnevni boravak s blagovanjem, ulazni prostor, kuhinja, kupaona, soba, soba, površine 66,83 m2 s terasom površine 8,10 m2, kojem pripada spremište oznake Sp5 u podrumu površine 8,08 m2, parkirališno mjesto oznake P1 u dvorištu površine 11,00 m2, označeno u planu posebnih dijelova zgrade tamno plavom bojom, po utvrđenoj vrijednosti od 598.190,00. </w:t>
      </w:r>
    </w:p>
    <w:p w:rsidRDefault="006E658E" w:rsidP="006E658E" w:rsidR="006E658E" w:rsidRPr="00836254">
      <w:pPr>
        <w:pStyle w:val="Tijeloteksta"/>
        <w:ind w:left="709"/>
        <w:rPr>
          <w:rFonts w:hAnsi="Times New Roman" w:ascii="Times New Roman"/>
          <w:szCs w:val="24"/>
        </w:rPr>
      </w:pPr>
      <w:r w:rsidRPr="00836254">
        <w:rPr>
          <w:rFonts w:hAnsi="Times New Roman" w:ascii="Times New Roman"/>
          <w:szCs w:val="24"/>
        </w:rPr>
        <w:t xml:space="preserve">Na nekretnini 5. Suvlasnički dio: 1507/10000 Etažno vlasništvo (E-5) uknjiženo je založno pravo (ustupanje založnog prava) za korist TRANS E.A.S.T. d.o.o. Žminj, Industrijska ulica 5, OIB 18801886088, pod brojem Z-1944/17 </w:t>
      </w:r>
    </w:p>
    <w:p w:rsidRDefault="006E658E" w:rsidP="006E658E" w:rsidR="006E658E" w:rsidRPr="00836254">
      <w:pPr>
        <w:pStyle w:val="Tijeloteksta"/>
        <w:rPr>
          <w:rFonts w:hAnsi="Times New Roman" w:ascii="Times New Roman"/>
          <w:szCs w:val="24"/>
        </w:rPr>
      </w:pPr>
    </w:p>
    <w:p w:rsidRDefault="006E658E" w:rsidP="006E658E" w:rsidR="006E658E" w:rsidRPr="00836254">
      <w:pPr>
        <w:pStyle w:val="Tijeloteksta"/>
        <w:numPr>
          <w:ilvl w:val="0"/>
          <w:numId w:val="18"/>
        </w:numPr>
        <w:rPr>
          <w:rFonts w:hAnsi="Times New Roman" w:ascii="Times New Roman"/>
          <w:szCs w:val="24"/>
        </w:rPr>
      </w:pPr>
      <w:r w:rsidRPr="00836254">
        <w:rPr>
          <w:rFonts w:hAnsi="Times New Roman" w:ascii="Times New Roman"/>
          <w:szCs w:val="24"/>
        </w:rPr>
        <w:t>6. Suvlasnički dio: 2370/10000 Etažno vlasništvo (E-6)</w:t>
      </w:r>
    </w:p>
    <w:p w:rsidRDefault="006E658E" w:rsidP="001218B4" w:rsidR="006E658E" w:rsidRPr="00836254">
      <w:pPr>
        <w:pStyle w:val="Tijeloteksta"/>
        <w:ind w:left="709"/>
        <w:rPr>
          <w:rFonts w:hAnsi="Times New Roman" w:ascii="Times New Roman"/>
          <w:szCs w:val="24"/>
        </w:rPr>
      </w:pPr>
      <w:r w:rsidRPr="00836254">
        <w:rPr>
          <w:rFonts w:hAnsi="Times New Roman" w:ascii="Times New Roman"/>
          <w:szCs w:val="24"/>
        </w:rPr>
        <w:t xml:space="preserve">s kojim je povezano pravo vlasništva na četverosobni stan na mansardi (oznake F), sadržaja kuhinja s blagovanjem, dnevni boravak, ulazni prostor, kupaona, soba, soba, soba, predprostor, wc, površine 81,98 m2 s terasom površine 36,60 m2, kojem pripada spremište oznake Sp6 na 2. katu površine 1,20 m2, dva garažna mjesta oznake G u podrumu površine 48,30 m2, označeno u planu posebnih dijelova zgrade rozom bojom, po utvrđenoj vrijednosti od 910.205,00 kn.  </w:t>
      </w:r>
    </w:p>
    <w:p w:rsidRDefault="006E658E" w:rsidP="006E658E" w:rsidR="006E658E" w:rsidRPr="00836254">
      <w:pPr>
        <w:pStyle w:val="Tijeloteksta"/>
        <w:ind w:left="720"/>
        <w:rPr>
          <w:rFonts w:hAnsi="Times New Roman" w:ascii="Times New Roman"/>
          <w:szCs w:val="24"/>
        </w:rPr>
      </w:pPr>
      <w:r w:rsidRPr="00836254">
        <w:rPr>
          <w:rFonts w:hAnsi="Times New Roman" w:ascii="Times New Roman"/>
          <w:szCs w:val="24"/>
        </w:rPr>
        <w:t>Na nekretnini 6. Suvlasnički dio: 2370/10000 Etažno vlasništvo (E-6) uknjiženo je založno pravo (ustupanje založnog prava) za korist Krijan Antonio, OIB 51572904939, Negrijeva ulica 22 A, Pula, pod brojem Z-1944/17, i uknjižen je stvarni teret u korist Bralo Želimir, OIB 07273030038, Vladimira Nazora 64, Zagreb, pod brojem Z-57/12.</w:t>
      </w:r>
    </w:p>
    <w:p w:rsidRDefault="006E658E" w:rsidP="006E658E" w:rsidR="006E658E" w:rsidRPr="00836254">
      <w:pPr>
        <w:pStyle w:val="Odlomakpopisa"/>
        <w:tabs>
          <w:tab w:pos="426" w:val="left"/>
        </w:tabs>
        <w:jc w:val="both"/>
        <w:rPr>
          <w:rFonts w:hAnsi="Times New Roman" w:ascii="Times New Roman"/>
          <w:sz w:val="24"/>
          <w:szCs w:val="24"/>
        </w:rPr>
      </w:pPr>
    </w:p>
    <w:p w:rsidRDefault="006E658E" w:rsidP="006E658E" w:rsidR="006E658E" w:rsidRPr="00836254">
      <w:pPr>
        <w:tabs>
          <w:tab w:pos="426" w:val="left"/>
        </w:tabs>
        <w:jc w:val="both"/>
        <w:rPr>
          <w:rFonts w:hAnsi="Times New Roman" w:ascii="Times New Roman"/>
          <w:szCs w:val="24"/>
        </w:rPr>
      </w:pPr>
    </w:p>
    <w:p w:rsidRDefault="00CD72E4" w:rsidP="00633EA9" w:rsidR="00CD72E4" w:rsidRPr="00836254">
      <w:pPr>
        <w:pStyle w:val="Tijeloteksta"/>
        <w:numPr>
          <w:ilvl w:val="0"/>
          <w:numId w:val="12"/>
        </w:numPr>
        <w:rPr>
          <w:rFonts w:hAnsi="Times New Roman" w:ascii="Times New Roman"/>
          <w:szCs w:val="24"/>
        </w:rPr>
      </w:pPr>
      <w:r w:rsidRPr="00836254">
        <w:rPr>
          <w:rFonts w:hAnsi="Times New Roman" w:ascii="Times New Roman"/>
          <w:szCs w:val="24"/>
        </w:rPr>
        <w:t>Utvrđena vrijednost nekretnine iz točke IV.1.</w:t>
      </w:r>
      <w:r w:rsidR="00633EA9" w:rsidRPr="00836254">
        <w:rPr>
          <w:rFonts w:hAnsi="Times New Roman" w:ascii="Times New Roman"/>
          <w:szCs w:val="24"/>
        </w:rPr>
        <w:t>a) 1. Suvlasnički dio: 2171/10000 Etažno vlasništvo (E-1)</w:t>
      </w:r>
      <w:r w:rsidRPr="00836254">
        <w:rPr>
          <w:rFonts w:hAnsi="Times New Roman" w:ascii="Times New Roman"/>
          <w:szCs w:val="24"/>
        </w:rPr>
        <w:t xml:space="preserve"> je kako je navedeno u toj točki te se ne može prodati:</w:t>
      </w:r>
    </w:p>
    <w:p w:rsidRDefault="00CD72E4" w:rsidP="00CD72E4" w:rsidR="00CD72E4"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prvoj dražbi ispod tri četvrtine utvrđene vrijednosti nekretnine odnosno ispod </w:t>
      </w:r>
      <w:r w:rsidR="00E70E70">
        <w:rPr>
          <w:rFonts w:hAnsi="Times New Roman" w:ascii="Times New Roman"/>
          <w:szCs w:val="24"/>
        </w:rPr>
        <w:t>673.138,50</w:t>
      </w:r>
      <w:r w:rsidRPr="00836254">
        <w:rPr>
          <w:rFonts w:hAnsi="Times New Roman" w:ascii="Times New Roman"/>
          <w:szCs w:val="24"/>
        </w:rPr>
        <w:t xml:space="preserve"> kn</w:t>
      </w:r>
    </w:p>
    <w:p w:rsidRDefault="00CD72E4" w:rsidP="00CD72E4" w:rsidR="00CD72E4"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drugoj dražbi ispod jedne polovine utvrđene vrijednosti nekretnine odnosno ispod </w:t>
      </w:r>
      <w:r w:rsidR="00E70E70">
        <w:rPr>
          <w:rFonts w:hAnsi="Times New Roman" w:ascii="Times New Roman"/>
          <w:szCs w:val="24"/>
        </w:rPr>
        <w:t>448.759,00</w:t>
      </w:r>
      <w:r w:rsidRPr="00836254">
        <w:rPr>
          <w:rFonts w:hAnsi="Times New Roman" w:ascii="Times New Roman"/>
          <w:szCs w:val="24"/>
        </w:rPr>
        <w:t xml:space="preserve"> kn</w:t>
      </w:r>
    </w:p>
    <w:p w:rsidRDefault="00CD72E4" w:rsidP="00CD72E4" w:rsidR="00CD72E4"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trećoj dražbi ispod jedne četvrtine utvrđene vrijednosti nekretnine odnosno ispod </w:t>
      </w:r>
      <w:r w:rsidR="00E70E70">
        <w:rPr>
          <w:rFonts w:hAnsi="Times New Roman" w:ascii="Times New Roman"/>
          <w:szCs w:val="24"/>
        </w:rPr>
        <w:t>224.379,50</w:t>
      </w:r>
      <w:r w:rsidRPr="00836254">
        <w:rPr>
          <w:rFonts w:hAnsi="Times New Roman" w:ascii="Times New Roman"/>
          <w:szCs w:val="24"/>
        </w:rPr>
        <w:t xml:space="preserve"> kn</w:t>
      </w:r>
    </w:p>
    <w:p w:rsidRDefault="00CD72E4" w:rsidP="00CD72E4" w:rsidR="00CD72E4" w:rsidRPr="00836254">
      <w:pPr>
        <w:numPr>
          <w:ilvl w:val="0"/>
          <w:numId w:val="11"/>
        </w:numPr>
        <w:contextualSpacing/>
        <w:jc w:val="both"/>
        <w:rPr>
          <w:rFonts w:hAnsi="Times New Roman" w:ascii="Times New Roman"/>
          <w:szCs w:val="24"/>
        </w:rPr>
      </w:pPr>
      <w:r w:rsidRPr="00836254">
        <w:rPr>
          <w:rFonts w:hAnsi="Times New Roman" w:ascii="Times New Roman"/>
          <w:szCs w:val="24"/>
        </w:rPr>
        <w:t>na četvrtoj dražbi nekretnina se prodaje po početnoj cijeni od 1,00 kune</w:t>
      </w:r>
    </w:p>
    <w:p w:rsidRDefault="00CD72E4" w:rsidP="00CD72E4" w:rsidR="00CD72E4" w:rsidRPr="00836254">
      <w:pPr>
        <w:ind w:left="1134"/>
        <w:contextualSpacing/>
        <w:jc w:val="both"/>
        <w:rPr>
          <w:rFonts w:hAnsi="Times New Roman" w:ascii="Times New Roman"/>
          <w:szCs w:val="24"/>
        </w:rPr>
      </w:pPr>
      <w:r w:rsidRPr="00836254">
        <w:rPr>
          <w:rFonts w:hAnsi="Times New Roman" w:ascii="Times New Roman"/>
          <w:szCs w:val="24"/>
        </w:rPr>
        <w:tab/>
        <w:t>(čl.</w:t>
      </w:r>
      <w:r w:rsidR="008A1C30" w:rsidRPr="00836254">
        <w:rPr>
          <w:rFonts w:hAnsi="Times New Roman" w:ascii="Times New Roman"/>
          <w:szCs w:val="24"/>
        </w:rPr>
        <w:t xml:space="preserve"> </w:t>
      </w:r>
      <w:r w:rsidRPr="00836254">
        <w:rPr>
          <w:rFonts w:hAnsi="Times New Roman" w:ascii="Times New Roman"/>
          <w:szCs w:val="24"/>
        </w:rPr>
        <w:t>247. st. 5. i 6. SZ-a).</w:t>
      </w:r>
    </w:p>
    <w:p w:rsidRDefault="00633EA9" w:rsidP="00CD72E4" w:rsidR="00633EA9" w:rsidRPr="00836254">
      <w:pPr>
        <w:ind w:left="1134"/>
        <w:contextualSpacing/>
        <w:jc w:val="both"/>
        <w:rPr>
          <w:rFonts w:hAnsi="Times New Roman" w:ascii="Times New Roman"/>
          <w:szCs w:val="24"/>
        </w:rPr>
      </w:pPr>
    </w:p>
    <w:p w:rsidRDefault="00633EA9" w:rsidP="00633EA9" w:rsidR="00633EA9" w:rsidRPr="00836254">
      <w:pPr>
        <w:pStyle w:val="Tijeloteksta"/>
        <w:ind w:left="720"/>
        <w:rPr>
          <w:rFonts w:hAnsi="Times New Roman" w:ascii="Times New Roman"/>
          <w:szCs w:val="24"/>
        </w:rPr>
      </w:pPr>
      <w:r w:rsidRPr="00836254">
        <w:rPr>
          <w:rFonts w:hAnsi="Times New Roman" w:ascii="Times New Roman"/>
          <w:szCs w:val="24"/>
        </w:rPr>
        <w:t>Utvrđena vrijednost nekretnine iz točke IV.1.b) 2. Suvlasnički dio: 1340/10000 Etažno vlasništvo (E-2)  je kako je navedeno u toj točki te se ne može prodati:</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prvoj dražbi ispod tri četvrtine utvrđene vrijednosti nekretnine odnosno ispod </w:t>
      </w:r>
      <w:r w:rsidR="000E1FE4">
        <w:rPr>
          <w:rFonts w:hAnsi="Times New Roman" w:ascii="Times New Roman"/>
          <w:szCs w:val="24"/>
        </w:rPr>
        <w:t>385.458,00</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drugoj dražbi ispod jedne polovine utvrđene vrijednosti nekretnine odnosno ispod </w:t>
      </w:r>
      <w:r w:rsidR="000E1FE4">
        <w:rPr>
          <w:rFonts w:hAnsi="Times New Roman" w:ascii="Times New Roman"/>
          <w:szCs w:val="24"/>
        </w:rPr>
        <w:t>256.972,00</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trećoj dražbi ispod jedne četvrtine utvrđene vrijednosti nekretnine odnosno ispod </w:t>
      </w:r>
      <w:r w:rsidR="000E1FE4">
        <w:rPr>
          <w:rFonts w:hAnsi="Times New Roman" w:ascii="Times New Roman"/>
          <w:szCs w:val="24"/>
        </w:rPr>
        <w:t>128.486,00</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na četvrtoj dražbi nekretnina se prodaje po početnoj cijeni od 1,00 kune</w:t>
      </w:r>
    </w:p>
    <w:p w:rsidRDefault="00633EA9" w:rsidP="00633EA9" w:rsidR="00633EA9" w:rsidRPr="00836254">
      <w:pPr>
        <w:ind w:left="1134"/>
        <w:contextualSpacing/>
        <w:jc w:val="both"/>
        <w:rPr>
          <w:rFonts w:hAnsi="Times New Roman" w:ascii="Times New Roman"/>
          <w:szCs w:val="24"/>
        </w:rPr>
      </w:pPr>
      <w:r w:rsidRPr="00836254">
        <w:rPr>
          <w:rFonts w:hAnsi="Times New Roman" w:ascii="Times New Roman"/>
          <w:szCs w:val="24"/>
        </w:rPr>
        <w:tab/>
        <w:t>(čl. 247. st. 5. i 6. SZ-a).</w:t>
      </w:r>
    </w:p>
    <w:p w:rsidRDefault="00633EA9" w:rsidP="00633EA9" w:rsidR="00633EA9" w:rsidRPr="00836254">
      <w:pPr>
        <w:ind w:left="1134"/>
        <w:contextualSpacing/>
        <w:jc w:val="both"/>
        <w:rPr>
          <w:rFonts w:hAnsi="Times New Roman" w:ascii="Times New Roman"/>
          <w:szCs w:val="24"/>
        </w:rPr>
      </w:pPr>
    </w:p>
    <w:p w:rsidRDefault="00633EA9" w:rsidP="00633EA9" w:rsidR="00633EA9" w:rsidRPr="00836254">
      <w:pPr>
        <w:pStyle w:val="Tijeloteksta"/>
        <w:ind w:left="720"/>
        <w:rPr>
          <w:rFonts w:hAnsi="Times New Roman" w:ascii="Times New Roman"/>
          <w:szCs w:val="24"/>
        </w:rPr>
      </w:pPr>
      <w:r w:rsidRPr="00836254">
        <w:rPr>
          <w:rFonts w:hAnsi="Times New Roman" w:ascii="Times New Roman"/>
          <w:szCs w:val="24"/>
        </w:rPr>
        <w:t>Utvrđena vrijednost nekretnine iz točke IV.1.c) 3. Suvlasnički dio: 1538/10000 Etažno vlasništvo (E-3) je kako je navedeno u toj točki te se ne može prodati:</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prvoj dražbi ispod tri četvrtine utvrđene vrijednosti nekretnine odnosno ispod </w:t>
      </w:r>
      <w:r w:rsidR="00BE3B80">
        <w:rPr>
          <w:rFonts w:hAnsi="Times New Roman" w:ascii="Times New Roman"/>
          <w:szCs w:val="24"/>
        </w:rPr>
        <w:t>457.975,50</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lastRenderedPageBreak/>
        <w:t xml:space="preserve">na drugoj dražbi ispod jedne polovine utvrđene vrijednosti nekretnine odnosno ispod </w:t>
      </w:r>
      <w:r w:rsidR="00BE3B80">
        <w:rPr>
          <w:rFonts w:hAnsi="Times New Roman" w:ascii="Times New Roman"/>
          <w:szCs w:val="24"/>
        </w:rPr>
        <w:t>305.317,00</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trećoj dražbi ispod jedne četvrtine utvrđene vrijednosti nekretnine odnosno ispod </w:t>
      </w:r>
      <w:r w:rsidR="00BE3B80">
        <w:rPr>
          <w:rFonts w:hAnsi="Times New Roman" w:ascii="Times New Roman"/>
          <w:szCs w:val="24"/>
        </w:rPr>
        <w:t>152.658,50</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na četvrtoj dražbi nekretnina se prodaje po početnoj cijeni od 1,00 kune</w:t>
      </w:r>
    </w:p>
    <w:p w:rsidRDefault="00633EA9" w:rsidP="00633EA9" w:rsidR="00633EA9" w:rsidRPr="00836254">
      <w:pPr>
        <w:ind w:left="1134"/>
        <w:contextualSpacing/>
        <w:jc w:val="both"/>
        <w:rPr>
          <w:rFonts w:hAnsi="Times New Roman" w:ascii="Times New Roman"/>
          <w:szCs w:val="24"/>
        </w:rPr>
      </w:pPr>
      <w:r w:rsidRPr="00836254">
        <w:rPr>
          <w:rFonts w:hAnsi="Times New Roman" w:ascii="Times New Roman"/>
          <w:szCs w:val="24"/>
        </w:rPr>
        <w:tab/>
        <w:t>(čl. 247. st. 5. i 6. SZ-a).</w:t>
      </w:r>
    </w:p>
    <w:p w:rsidRDefault="00633EA9" w:rsidP="00633EA9" w:rsidR="00633EA9" w:rsidRPr="00836254">
      <w:pPr>
        <w:ind w:left="1134"/>
        <w:contextualSpacing/>
        <w:jc w:val="both"/>
        <w:rPr>
          <w:rFonts w:hAnsi="Times New Roman" w:ascii="Times New Roman"/>
          <w:szCs w:val="24"/>
        </w:rPr>
      </w:pPr>
    </w:p>
    <w:p w:rsidRDefault="00633EA9" w:rsidP="00633EA9" w:rsidR="00633EA9" w:rsidRPr="00836254">
      <w:pPr>
        <w:pStyle w:val="Tijeloteksta"/>
        <w:ind w:left="720"/>
        <w:rPr>
          <w:rFonts w:hAnsi="Times New Roman" w:ascii="Times New Roman"/>
          <w:szCs w:val="24"/>
        </w:rPr>
      </w:pPr>
      <w:r w:rsidRPr="00836254">
        <w:rPr>
          <w:rFonts w:hAnsi="Times New Roman" w:ascii="Times New Roman"/>
          <w:szCs w:val="24"/>
        </w:rPr>
        <w:t>Utvrđena vrijednost nekretnine iz točke IV.1.d) 4. Suvlasnički dio 1074/10000 Etažno vlasništvo (E-4) je kako je navedeno u toj točki te se ne može prodati:</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prvoj dražbi ispod tri četvrtine utvrđene vrijednosti nekretnine odnosno ispod </w:t>
      </w:r>
      <w:r w:rsidR="00886D49">
        <w:rPr>
          <w:rFonts w:hAnsi="Times New Roman" w:ascii="Times New Roman"/>
          <w:szCs w:val="24"/>
        </w:rPr>
        <w:t>319.847,25</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drugoj dražbi ispod jedne polovine utvrđene vrijednosti nekretnine odnosno ispod </w:t>
      </w:r>
      <w:r w:rsidR="004D77DC">
        <w:rPr>
          <w:rFonts w:hAnsi="Times New Roman" w:ascii="Times New Roman"/>
          <w:szCs w:val="24"/>
        </w:rPr>
        <w:t>213.231,50</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trećoj dražbi ispod jedne četvrtine utvrđene vrijednosti nekretnine odnosno ispod </w:t>
      </w:r>
      <w:r w:rsidR="004D77DC">
        <w:rPr>
          <w:rFonts w:hAnsi="Times New Roman" w:ascii="Times New Roman"/>
          <w:szCs w:val="24"/>
        </w:rPr>
        <w:t>106.615,75</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na četvrtoj dražbi nekretnina se prodaje po početnoj cijeni od 1,00 kune</w:t>
      </w:r>
    </w:p>
    <w:p w:rsidRDefault="00633EA9" w:rsidP="00633EA9" w:rsidR="00633EA9" w:rsidRPr="00836254">
      <w:pPr>
        <w:ind w:left="1134"/>
        <w:contextualSpacing/>
        <w:jc w:val="both"/>
        <w:rPr>
          <w:rFonts w:hAnsi="Times New Roman" w:ascii="Times New Roman"/>
          <w:szCs w:val="24"/>
        </w:rPr>
      </w:pPr>
      <w:r w:rsidRPr="00836254">
        <w:rPr>
          <w:rFonts w:hAnsi="Times New Roman" w:ascii="Times New Roman"/>
          <w:szCs w:val="24"/>
        </w:rPr>
        <w:tab/>
        <w:t>(čl. 247. st. 5. i 6. SZ-a).</w:t>
      </w:r>
    </w:p>
    <w:p w:rsidRDefault="00633EA9" w:rsidP="00633EA9" w:rsidR="00633EA9" w:rsidRPr="00836254">
      <w:pPr>
        <w:ind w:left="1134"/>
        <w:contextualSpacing/>
        <w:jc w:val="both"/>
        <w:rPr>
          <w:rFonts w:hAnsi="Times New Roman" w:ascii="Times New Roman"/>
          <w:szCs w:val="24"/>
        </w:rPr>
      </w:pPr>
    </w:p>
    <w:p w:rsidRDefault="00633EA9" w:rsidP="00633EA9" w:rsidR="00633EA9" w:rsidRPr="00836254">
      <w:pPr>
        <w:pStyle w:val="Tijeloteksta"/>
        <w:ind w:left="720"/>
        <w:rPr>
          <w:rFonts w:hAnsi="Times New Roman" w:ascii="Times New Roman"/>
          <w:szCs w:val="24"/>
        </w:rPr>
      </w:pPr>
      <w:r w:rsidRPr="00836254">
        <w:rPr>
          <w:rFonts w:hAnsi="Times New Roman" w:ascii="Times New Roman"/>
          <w:szCs w:val="24"/>
        </w:rPr>
        <w:t>Utvrđena vrijednost nekretnine iz točke IV.1.e</w:t>
      </w:r>
      <w:r w:rsidR="00836254">
        <w:rPr>
          <w:rFonts w:hAnsi="Times New Roman" w:ascii="Times New Roman"/>
          <w:szCs w:val="24"/>
        </w:rPr>
        <w:t xml:space="preserve">) </w:t>
      </w:r>
      <w:r w:rsidRPr="00836254">
        <w:rPr>
          <w:rFonts w:hAnsi="Times New Roman" w:ascii="Times New Roman"/>
          <w:szCs w:val="24"/>
        </w:rPr>
        <w:t>5. Suvlasnički dio: 1507/10000 Etažno vlasništvo (E-5)  je kako je navedeno u toj točki te se ne može prodati:</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na prvoj dražbi ispod tri četvrtine utvrđene vrije</w:t>
      </w:r>
      <w:r w:rsidR="004D77DC">
        <w:rPr>
          <w:rFonts w:hAnsi="Times New Roman" w:ascii="Times New Roman"/>
          <w:szCs w:val="24"/>
        </w:rPr>
        <w:t>dnosti nekretnine odnosno ispod 448.642,50</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na drugoj dražbi ispod jedne polovine utvrđene vrije</w:t>
      </w:r>
      <w:r w:rsidR="004D77DC">
        <w:rPr>
          <w:rFonts w:hAnsi="Times New Roman" w:ascii="Times New Roman"/>
          <w:szCs w:val="24"/>
        </w:rPr>
        <w:t>dnosti nekretnine odnosno ispod 299.095,00</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trećoj dražbi ispod jedne četvrtine utvrđene vrijednosti nekretnine odnosno ispod </w:t>
      </w:r>
      <w:r w:rsidR="004D77DC">
        <w:rPr>
          <w:rFonts w:hAnsi="Times New Roman" w:ascii="Times New Roman"/>
          <w:szCs w:val="24"/>
        </w:rPr>
        <w:t>149.547,50</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na četvrtoj dražbi nekretnina se prodaje po početnoj cijeni od 1,00 kune</w:t>
      </w:r>
    </w:p>
    <w:p w:rsidRDefault="00633EA9" w:rsidP="00633EA9" w:rsidR="00633EA9" w:rsidRPr="00836254">
      <w:pPr>
        <w:ind w:left="1134"/>
        <w:contextualSpacing/>
        <w:jc w:val="both"/>
        <w:rPr>
          <w:rFonts w:hAnsi="Times New Roman" w:ascii="Times New Roman"/>
          <w:szCs w:val="24"/>
        </w:rPr>
      </w:pPr>
      <w:r w:rsidRPr="00836254">
        <w:rPr>
          <w:rFonts w:hAnsi="Times New Roman" w:ascii="Times New Roman"/>
          <w:szCs w:val="24"/>
        </w:rPr>
        <w:tab/>
        <w:t>(čl. 247. st. 5. i 6. SZ-a).</w:t>
      </w:r>
    </w:p>
    <w:p w:rsidRDefault="00633EA9" w:rsidP="00633EA9" w:rsidR="00633EA9" w:rsidRPr="00836254">
      <w:pPr>
        <w:ind w:left="1134"/>
        <w:contextualSpacing/>
        <w:jc w:val="both"/>
        <w:rPr>
          <w:rFonts w:hAnsi="Times New Roman" w:ascii="Times New Roman"/>
          <w:szCs w:val="24"/>
        </w:rPr>
      </w:pPr>
    </w:p>
    <w:p w:rsidRDefault="00633EA9" w:rsidP="00633EA9" w:rsidR="00633EA9" w:rsidRPr="00836254">
      <w:pPr>
        <w:pStyle w:val="Tijeloteksta"/>
        <w:ind w:left="720"/>
        <w:rPr>
          <w:rFonts w:hAnsi="Times New Roman" w:ascii="Times New Roman"/>
          <w:szCs w:val="24"/>
        </w:rPr>
      </w:pPr>
      <w:r w:rsidRPr="00836254">
        <w:rPr>
          <w:rFonts w:hAnsi="Times New Roman" w:ascii="Times New Roman"/>
          <w:szCs w:val="24"/>
        </w:rPr>
        <w:t xml:space="preserve">Utvrđena vrijednost nekretnine iz točke IV.1.f) </w:t>
      </w:r>
      <w:r w:rsidR="00F9079A" w:rsidRPr="00836254">
        <w:rPr>
          <w:rFonts w:hAnsi="Times New Roman" w:ascii="Times New Roman"/>
          <w:szCs w:val="24"/>
        </w:rPr>
        <w:t>6. Suvlasnički dio: 2370/10000 Etažno vlasništvo (E-6)</w:t>
      </w:r>
      <w:r w:rsidRPr="00836254">
        <w:rPr>
          <w:rFonts w:hAnsi="Times New Roman" w:ascii="Times New Roman"/>
          <w:szCs w:val="24"/>
        </w:rPr>
        <w:t xml:space="preserve"> je kako je navedeno u toj točki te se ne može prodati:</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prvoj dražbi ispod tri četvrtine utvrđene vrijednosti nekretnine odnosno ispod </w:t>
      </w:r>
      <w:r w:rsidR="004D77DC">
        <w:rPr>
          <w:rFonts w:hAnsi="Times New Roman" w:ascii="Times New Roman"/>
          <w:szCs w:val="24"/>
        </w:rPr>
        <w:t>682.653,75</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drugoj dražbi ispod jedne polovine utvrđene vrijednosti nekretnine odnosno ispod </w:t>
      </w:r>
      <w:r w:rsidR="004D77DC">
        <w:rPr>
          <w:rFonts w:hAnsi="Times New Roman" w:ascii="Times New Roman"/>
          <w:szCs w:val="24"/>
        </w:rPr>
        <w:t>455.102,50</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 xml:space="preserve">na trećoj dražbi ispod jedne četvrtine utvrđene vrijednosti nekretnine odnosno ispod </w:t>
      </w:r>
      <w:r w:rsidR="004D77DC">
        <w:rPr>
          <w:rFonts w:hAnsi="Times New Roman" w:ascii="Times New Roman"/>
          <w:szCs w:val="24"/>
        </w:rPr>
        <w:t>227.551,25</w:t>
      </w:r>
      <w:r w:rsidRPr="00836254">
        <w:rPr>
          <w:rFonts w:hAnsi="Times New Roman" w:ascii="Times New Roman"/>
          <w:szCs w:val="24"/>
        </w:rPr>
        <w:t xml:space="preserve"> kn</w:t>
      </w:r>
    </w:p>
    <w:p w:rsidRDefault="00633EA9" w:rsidP="00633EA9" w:rsidR="00633EA9" w:rsidRPr="00836254">
      <w:pPr>
        <w:numPr>
          <w:ilvl w:val="0"/>
          <w:numId w:val="11"/>
        </w:numPr>
        <w:contextualSpacing/>
        <w:jc w:val="both"/>
        <w:rPr>
          <w:rFonts w:hAnsi="Times New Roman" w:ascii="Times New Roman"/>
          <w:szCs w:val="24"/>
        </w:rPr>
      </w:pPr>
      <w:r w:rsidRPr="00836254">
        <w:rPr>
          <w:rFonts w:hAnsi="Times New Roman" w:ascii="Times New Roman"/>
          <w:szCs w:val="24"/>
        </w:rPr>
        <w:t>na četvrtoj dražbi nekretnina se prodaje po početnoj cijeni od 1,00 kune</w:t>
      </w:r>
    </w:p>
    <w:p w:rsidRDefault="00633EA9" w:rsidP="00633EA9" w:rsidR="00633EA9" w:rsidRPr="00836254">
      <w:pPr>
        <w:ind w:left="1134"/>
        <w:contextualSpacing/>
        <w:jc w:val="both"/>
        <w:rPr>
          <w:rFonts w:hAnsi="Times New Roman" w:ascii="Times New Roman"/>
          <w:szCs w:val="24"/>
        </w:rPr>
      </w:pPr>
      <w:r w:rsidRPr="00836254">
        <w:rPr>
          <w:rFonts w:hAnsi="Times New Roman" w:ascii="Times New Roman"/>
          <w:szCs w:val="24"/>
        </w:rPr>
        <w:tab/>
        <w:t>(čl. 247. st. 5. i 6. SZ-a).</w:t>
      </w:r>
    </w:p>
    <w:p w:rsidRDefault="00CD72E4" w:rsidP="00CD72E4" w:rsidR="00CD72E4">
      <w:pPr>
        <w:ind w:left="1134"/>
        <w:contextualSpacing/>
        <w:jc w:val="both"/>
        <w:rPr>
          <w:rFonts w:hAnsi="Times New Roman" w:ascii="Times New Roman"/>
          <w:szCs w:val="24"/>
        </w:rPr>
      </w:pPr>
    </w:p>
    <w:p w:rsidRDefault="002E7646" w:rsidP="00CD72E4" w:rsidR="002E7646" w:rsidRPr="00836254">
      <w:pPr>
        <w:ind w:left="1134"/>
        <w:contextualSpacing/>
        <w:jc w:val="both"/>
        <w:rPr>
          <w:rFonts w:hAnsi="Times New Roman" w:ascii="Times New Roman"/>
          <w:szCs w:val="24"/>
        </w:rPr>
      </w:pPr>
    </w:p>
    <w:p w:rsidRDefault="00CD72E4" w:rsidP="006E658E" w:rsidR="00CD72E4" w:rsidRPr="00836254">
      <w:pPr>
        <w:pStyle w:val="Odlomakpopisa"/>
        <w:numPr>
          <w:ilvl w:val="0"/>
          <w:numId w:val="12"/>
        </w:numPr>
        <w:jc w:val="both"/>
        <w:rPr>
          <w:rFonts w:hAnsi="Times New Roman" w:ascii="Times New Roman"/>
          <w:sz w:val="24"/>
          <w:szCs w:val="24"/>
        </w:rPr>
      </w:pPr>
      <w:r w:rsidRPr="00836254">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836254">
      <w:pPr>
        <w:ind w:left="1134"/>
        <w:contextualSpacing/>
        <w:rPr>
          <w:rFonts w:hAnsi="Times New Roman" w:ascii="Times New Roman"/>
          <w:szCs w:val="24"/>
        </w:rPr>
      </w:pPr>
    </w:p>
    <w:p w:rsidRDefault="00CD72E4" w:rsidP="006E658E" w:rsidR="00CD72E4" w:rsidRPr="00836254">
      <w:pPr>
        <w:numPr>
          <w:ilvl w:val="0"/>
          <w:numId w:val="12"/>
        </w:numPr>
        <w:contextualSpacing/>
        <w:jc w:val="both"/>
        <w:rPr>
          <w:rFonts w:hAnsi="Times New Roman" w:ascii="Times New Roman"/>
          <w:szCs w:val="24"/>
        </w:rPr>
      </w:pPr>
      <w:r w:rsidRPr="00836254">
        <w:rPr>
          <w:rFonts w:hAnsi="Times New Roman" w:ascii="Times New Roman"/>
          <w:szCs w:val="24"/>
        </w:rPr>
        <w:lastRenderedPageBreak/>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836254">
      <w:pPr>
        <w:ind w:firstLine="708"/>
        <w:jc w:val="both"/>
        <w:rPr>
          <w:rFonts w:hAnsi="Times New Roman" w:ascii="Times New Roman"/>
          <w:szCs w:val="24"/>
        </w:rPr>
      </w:pPr>
    </w:p>
    <w:p w:rsidRDefault="00CD72E4" w:rsidP="006E658E" w:rsidR="00CD72E4" w:rsidRPr="00836254">
      <w:pPr>
        <w:numPr>
          <w:ilvl w:val="0"/>
          <w:numId w:val="12"/>
        </w:numPr>
        <w:contextualSpacing/>
        <w:jc w:val="both"/>
        <w:rPr>
          <w:rFonts w:hAnsi="Times New Roman" w:ascii="Times New Roman"/>
          <w:szCs w:val="24"/>
        </w:rPr>
      </w:pPr>
      <w:r w:rsidRPr="00836254">
        <w:rPr>
          <w:rFonts w:hAnsi="Times New Roman" w:ascii="Times New Roman"/>
          <w:szCs w:val="24"/>
        </w:rPr>
        <w:t xml:space="preserve">Kupac je dužan položiti kupovninu u roku od </w:t>
      </w:r>
      <w:r w:rsidR="00CA50AE" w:rsidRPr="00836254">
        <w:rPr>
          <w:rFonts w:hAnsi="Times New Roman" w:ascii="Times New Roman"/>
          <w:szCs w:val="24"/>
        </w:rPr>
        <w:t>3</w:t>
      </w:r>
      <w:r w:rsidRPr="00836254">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836254">
      <w:pPr>
        <w:ind w:left="720"/>
        <w:contextualSpacing/>
        <w:rPr>
          <w:rFonts w:hAnsi="Times New Roman" w:ascii="Times New Roman"/>
          <w:szCs w:val="24"/>
        </w:rPr>
      </w:pPr>
    </w:p>
    <w:p w:rsidRDefault="00CD72E4" w:rsidP="006E658E" w:rsidR="00CD72E4" w:rsidRPr="00836254">
      <w:pPr>
        <w:numPr>
          <w:ilvl w:val="0"/>
          <w:numId w:val="12"/>
        </w:numPr>
        <w:contextualSpacing/>
        <w:jc w:val="both"/>
        <w:rPr>
          <w:rFonts w:hAnsi="Times New Roman" w:ascii="Times New Roman"/>
          <w:szCs w:val="24"/>
        </w:rPr>
      </w:pPr>
      <w:r w:rsidRPr="00836254">
        <w:rPr>
          <w:rFonts w:hAnsi="Times New Roman" w:ascii="Times New Roman"/>
          <w:szCs w:val="24"/>
        </w:rPr>
        <w:t>Ako kupac u tom roku ne položi kupovninu, sud će rješenjem prodaju proglasiti nevažećom i odrediti novu prodaju</w:t>
      </w:r>
      <w:r w:rsidR="006636CC" w:rsidRPr="00836254">
        <w:rPr>
          <w:rFonts w:hAnsi="Times New Roman" w:ascii="Times New Roman"/>
          <w:szCs w:val="24"/>
        </w:rPr>
        <w:t>, uz uvjete određene za prodaju koja je oglašena nevažećom</w:t>
      </w:r>
      <w:r w:rsidRPr="00836254">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836254">
        <w:rPr>
          <w:rFonts w:hAnsi="Times New Roman" w:ascii="Times New Roman"/>
          <w:szCs w:val="24"/>
        </w:rPr>
        <w:t xml:space="preserve">i 3. </w:t>
      </w:r>
      <w:r w:rsidRPr="00836254">
        <w:rPr>
          <w:rFonts w:hAnsi="Times New Roman" w:ascii="Times New Roman"/>
          <w:szCs w:val="24"/>
        </w:rPr>
        <w:t>OZ-a).</w:t>
      </w:r>
    </w:p>
    <w:p w:rsidRDefault="00CD72E4" w:rsidP="00CD72E4" w:rsidR="00CD72E4" w:rsidRPr="00836254">
      <w:pPr>
        <w:ind w:firstLine="708"/>
        <w:jc w:val="both"/>
        <w:rPr>
          <w:rFonts w:hAnsi="Times New Roman" w:ascii="Times New Roman"/>
          <w:szCs w:val="24"/>
        </w:rPr>
      </w:pPr>
    </w:p>
    <w:p w:rsidRDefault="00CD72E4" w:rsidP="006E658E" w:rsidR="00CD72E4" w:rsidRPr="00836254">
      <w:pPr>
        <w:numPr>
          <w:ilvl w:val="0"/>
          <w:numId w:val="12"/>
        </w:numPr>
        <w:contextualSpacing/>
        <w:jc w:val="both"/>
        <w:rPr>
          <w:rFonts w:hAnsi="Times New Roman" w:ascii="Times New Roman"/>
          <w:szCs w:val="24"/>
        </w:rPr>
      </w:pPr>
      <w:r w:rsidRPr="00836254">
        <w:rPr>
          <w:rFonts w:hAnsi="Times New Roman" w:ascii="Times New Roman"/>
          <w:szCs w:val="24"/>
        </w:rPr>
        <w:t xml:space="preserve"> Kao kupci mogu sudjelovati samo osobe koje su prethodno dale jamčevinu u visini od 10% utvrđene vrijednosti nekretnine iz točke </w:t>
      </w:r>
      <w:r w:rsidR="00AB7170" w:rsidRPr="00836254">
        <w:rPr>
          <w:rFonts w:hAnsi="Times New Roman" w:ascii="Times New Roman"/>
          <w:szCs w:val="24"/>
        </w:rPr>
        <w:t>I</w:t>
      </w:r>
      <w:r w:rsidRPr="00836254">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836254">
        <w:rPr>
          <w:rFonts w:hAnsi="Times New Roman" w:ascii="Times New Roman"/>
          <w:szCs w:val="24"/>
        </w:rPr>
        <w:t xml:space="preserve"> u tekstu</w:t>
      </w:r>
      <w:r w:rsidRPr="00836254">
        <w:rPr>
          <w:rFonts w:hAnsi="Times New Roman" w:ascii="Times New Roman"/>
          <w:szCs w:val="24"/>
        </w:rPr>
        <w:t>:</w:t>
      </w:r>
      <w:r w:rsidR="008A1C30" w:rsidRPr="00836254">
        <w:rPr>
          <w:rFonts w:hAnsi="Times New Roman" w:ascii="Times New Roman"/>
          <w:szCs w:val="24"/>
        </w:rPr>
        <w:t xml:space="preserve"> </w:t>
      </w:r>
      <w:r w:rsidRPr="00836254">
        <w:rPr>
          <w:rFonts w:hAnsi="Times New Roman" w:ascii="Times New Roman"/>
          <w:szCs w:val="24"/>
        </w:rPr>
        <w:t>Pravilnik).</w:t>
      </w:r>
    </w:p>
    <w:p w:rsidRDefault="00CD72E4" w:rsidP="00CD72E4" w:rsidR="00CD72E4" w:rsidRPr="00836254">
      <w:pPr>
        <w:ind w:left="720"/>
        <w:contextualSpacing/>
        <w:rPr>
          <w:rFonts w:hAnsi="Times New Roman" w:ascii="Times New Roman"/>
          <w:szCs w:val="24"/>
        </w:rPr>
      </w:pPr>
    </w:p>
    <w:p w:rsidRDefault="00CD72E4" w:rsidP="006E658E" w:rsidR="00CD72E4" w:rsidRPr="00836254">
      <w:pPr>
        <w:numPr>
          <w:ilvl w:val="0"/>
          <w:numId w:val="12"/>
        </w:numPr>
        <w:contextualSpacing/>
        <w:jc w:val="both"/>
        <w:rPr>
          <w:rFonts w:hAnsi="Times New Roman" w:ascii="Times New Roman"/>
          <w:szCs w:val="24"/>
        </w:rPr>
      </w:pPr>
      <w:r w:rsidRPr="00836254">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836254">
      <w:pPr>
        <w:ind w:left="720"/>
        <w:contextualSpacing/>
        <w:jc w:val="both"/>
        <w:rPr>
          <w:rFonts w:hAnsi="Times New Roman" w:ascii="Times New Roman"/>
          <w:szCs w:val="24"/>
        </w:rPr>
      </w:pPr>
    </w:p>
    <w:p w:rsidRDefault="00CD72E4" w:rsidP="006E658E" w:rsidR="00CD72E4" w:rsidRPr="00836254">
      <w:pPr>
        <w:numPr>
          <w:ilvl w:val="0"/>
          <w:numId w:val="12"/>
        </w:numPr>
        <w:contextualSpacing/>
        <w:jc w:val="both"/>
        <w:rPr>
          <w:rFonts w:hAnsi="Times New Roman" w:ascii="Times New Roman"/>
          <w:szCs w:val="24"/>
        </w:rPr>
      </w:pPr>
      <w:r w:rsidRPr="00836254">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836254">
      <w:pPr>
        <w:ind w:left="720"/>
        <w:contextualSpacing/>
        <w:rPr>
          <w:rFonts w:hAnsi="Times New Roman" w:ascii="Times New Roman"/>
          <w:szCs w:val="24"/>
        </w:rPr>
      </w:pPr>
    </w:p>
    <w:p w:rsidRDefault="00CD72E4" w:rsidP="006E658E" w:rsidR="00CD72E4" w:rsidRPr="00836254">
      <w:pPr>
        <w:numPr>
          <w:ilvl w:val="0"/>
          <w:numId w:val="12"/>
        </w:numPr>
        <w:contextualSpacing/>
        <w:jc w:val="both"/>
        <w:rPr>
          <w:rFonts w:hAnsi="Times New Roman" w:ascii="Times New Roman"/>
          <w:szCs w:val="24"/>
        </w:rPr>
      </w:pPr>
      <w:r w:rsidRPr="00836254">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836254">
      <w:pPr>
        <w:ind w:firstLine="708"/>
        <w:jc w:val="both"/>
        <w:rPr>
          <w:rFonts w:hAnsi="Times New Roman" w:ascii="Times New Roman"/>
          <w:szCs w:val="24"/>
        </w:rPr>
      </w:pPr>
    </w:p>
    <w:p w:rsidRDefault="00CD72E4" w:rsidP="006E658E" w:rsidR="00CD72E4" w:rsidRPr="00836254">
      <w:pPr>
        <w:numPr>
          <w:ilvl w:val="0"/>
          <w:numId w:val="12"/>
        </w:numPr>
        <w:contextualSpacing/>
        <w:jc w:val="both"/>
        <w:rPr>
          <w:rFonts w:hAnsi="Times New Roman" w:ascii="Times New Roman"/>
          <w:szCs w:val="24"/>
        </w:rPr>
      </w:pPr>
      <w:r w:rsidRPr="00836254">
        <w:rPr>
          <w:rFonts w:hAnsi="Times New Roman" w:ascii="Times New Roman"/>
          <w:szCs w:val="24"/>
        </w:rPr>
        <w:t>Nekretnina koja je predmetom prodaje može se razgledati uz prethodni dogovor sa stečajnim upraviteljem</w:t>
      </w:r>
      <w:r w:rsidR="008A1C30" w:rsidRPr="00836254">
        <w:rPr>
          <w:rFonts w:hAnsi="Times New Roman" w:ascii="Times New Roman"/>
          <w:szCs w:val="24"/>
        </w:rPr>
        <w:t xml:space="preserve"> </w:t>
      </w:r>
      <w:r w:rsidR="002E7646">
        <w:rPr>
          <w:rFonts w:hAnsi="Times New Roman" w:ascii="Times New Roman"/>
          <w:szCs w:val="24"/>
        </w:rPr>
        <w:t>Milanom Kanjerom</w:t>
      </w:r>
      <w:r w:rsidRPr="00836254">
        <w:rPr>
          <w:rFonts w:hAnsi="Times New Roman" w:ascii="Times New Roman"/>
          <w:szCs w:val="24"/>
        </w:rPr>
        <w:t xml:space="preserve"> na broj telefona </w:t>
      </w:r>
      <w:r w:rsidR="00DE6300" w:rsidRPr="00836254">
        <w:rPr>
          <w:rFonts w:hAnsi="Times New Roman" w:ascii="Times New Roman"/>
          <w:szCs w:val="24"/>
        </w:rPr>
        <w:t>091/</w:t>
      </w:r>
      <w:r w:rsidR="002E7646">
        <w:rPr>
          <w:rFonts w:hAnsi="Times New Roman" w:ascii="Times New Roman"/>
          <w:szCs w:val="24"/>
        </w:rPr>
        <w:t>3823-035</w:t>
      </w:r>
      <w:r w:rsidRPr="00836254">
        <w:rPr>
          <w:rFonts w:hAnsi="Times New Roman" w:ascii="Times New Roman"/>
          <w:szCs w:val="24"/>
        </w:rPr>
        <w:t>.</w:t>
      </w:r>
    </w:p>
    <w:p w:rsidRDefault="00CD72E4" w:rsidP="00CD72E4" w:rsidR="00CD72E4" w:rsidRPr="00836254">
      <w:pPr>
        <w:ind w:left="720"/>
        <w:contextualSpacing/>
        <w:rPr>
          <w:rFonts w:hAnsi="Times New Roman" w:ascii="Times New Roman"/>
          <w:szCs w:val="24"/>
        </w:rPr>
      </w:pPr>
    </w:p>
    <w:p w:rsidRDefault="00CD72E4" w:rsidP="006E658E" w:rsidR="00CD72E4" w:rsidRPr="00836254">
      <w:pPr>
        <w:numPr>
          <w:ilvl w:val="0"/>
          <w:numId w:val="12"/>
        </w:numPr>
        <w:contextualSpacing/>
        <w:jc w:val="both"/>
        <w:rPr>
          <w:rFonts w:hAnsi="Times New Roman" w:ascii="Times New Roman"/>
          <w:szCs w:val="24"/>
        </w:rPr>
      </w:pPr>
      <w:r w:rsidRPr="00836254">
        <w:rPr>
          <w:rFonts w:hAnsi="Times New Roman" w:ascii="Times New Roman"/>
          <w:szCs w:val="24"/>
        </w:rPr>
        <w:t xml:space="preserve"> Sve poreze i pristojbe u svezi s prodajom snosi kupac.</w:t>
      </w:r>
    </w:p>
    <w:p w:rsidRDefault="00CD72E4" w:rsidP="00CD72E4" w:rsidR="00CD72E4" w:rsidRPr="00836254">
      <w:pPr>
        <w:ind w:firstLine="708"/>
        <w:jc w:val="both"/>
        <w:rPr>
          <w:rFonts w:hAnsi="Times New Roman" w:ascii="Times New Roman"/>
          <w:szCs w:val="24"/>
        </w:rPr>
      </w:pPr>
    </w:p>
    <w:p w:rsidRDefault="00CD72E4" w:rsidP="006E658E" w:rsidR="00CD72E4" w:rsidRPr="00836254">
      <w:pPr>
        <w:numPr>
          <w:ilvl w:val="0"/>
          <w:numId w:val="12"/>
        </w:numPr>
        <w:contextualSpacing/>
        <w:jc w:val="both"/>
        <w:rPr>
          <w:rFonts w:hAnsi="Times New Roman" w:ascii="Times New Roman"/>
          <w:szCs w:val="24"/>
        </w:rPr>
      </w:pPr>
      <w:r w:rsidRPr="00836254">
        <w:rPr>
          <w:rFonts w:hAnsi="Times New Roman" w:ascii="Times New Roman"/>
          <w:szCs w:val="24"/>
        </w:rPr>
        <w:t xml:space="preserve"> Prodaja se obavlja po načelu „viđeno-kupljeno“ što isključuje sve naknad</w:t>
      </w:r>
      <w:r w:rsidR="009D5222" w:rsidRPr="00836254">
        <w:rPr>
          <w:rFonts w:hAnsi="Times New Roman" w:ascii="Times New Roman"/>
          <w:szCs w:val="24"/>
        </w:rPr>
        <w:t>n</w:t>
      </w:r>
      <w:r w:rsidRPr="00836254">
        <w:rPr>
          <w:rFonts w:hAnsi="Times New Roman" w:ascii="Times New Roman"/>
          <w:szCs w:val="24"/>
        </w:rPr>
        <w:t xml:space="preserve">e prigovore      </w:t>
      </w:r>
    </w:p>
    <w:p w:rsidRDefault="00CD72E4" w:rsidP="00CD72E4" w:rsidR="00CD72E4" w:rsidRPr="00836254">
      <w:pPr>
        <w:ind w:left="720"/>
        <w:contextualSpacing/>
        <w:jc w:val="both"/>
        <w:rPr>
          <w:rFonts w:hAnsi="Times New Roman" w:ascii="Times New Roman"/>
          <w:szCs w:val="24"/>
        </w:rPr>
      </w:pPr>
      <w:r w:rsidRPr="00836254">
        <w:rPr>
          <w:rFonts w:hAnsi="Times New Roman" w:ascii="Times New Roman"/>
          <w:szCs w:val="24"/>
        </w:rPr>
        <w:t xml:space="preserve"> kupca.</w:t>
      </w:r>
    </w:p>
    <w:p w:rsidRDefault="00CD72E4" w:rsidP="00CD72E4" w:rsidR="00CD72E4" w:rsidRPr="00836254">
      <w:pPr>
        <w:ind w:left="720"/>
        <w:contextualSpacing/>
        <w:jc w:val="both"/>
        <w:rPr>
          <w:rFonts w:hAnsi="Times New Roman" w:ascii="Times New Roman"/>
          <w:szCs w:val="24"/>
        </w:rPr>
      </w:pPr>
    </w:p>
    <w:p w:rsidRDefault="00955EFE" w:rsidP="00CD72E4" w:rsidR="00955EFE" w:rsidRPr="00836254">
      <w:pPr>
        <w:jc w:val="center"/>
        <w:rPr>
          <w:rFonts w:hAnsi="Times New Roman" w:ascii="Times New Roman"/>
          <w:szCs w:val="24"/>
        </w:rPr>
      </w:pPr>
      <w:r w:rsidRPr="00836254">
        <w:rPr>
          <w:rFonts w:hAnsi="Times New Roman" w:ascii="Times New Roman"/>
          <w:szCs w:val="24"/>
        </w:rPr>
        <w:t xml:space="preserve">U </w:t>
      </w:r>
      <w:r w:rsidR="007D750D" w:rsidRPr="00836254">
        <w:rPr>
          <w:rFonts w:hAnsi="Times New Roman" w:ascii="Times New Roman"/>
          <w:szCs w:val="24"/>
        </w:rPr>
        <w:t>Karlovcu</w:t>
      </w:r>
      <w:r w:rsidRPr="00836254">
        <w:rPr>
          <w:rFonts w:hAnsi="Times New Roman" w:ascii="Times New Roman"/>
          <w:szCs w:val="24"/>
        </w:rPr>
        <w:t xml:space="preserve">, </w:t>
      </w:r>
      <w:r w:rsidR="002E7646">
        <w:rPr>
          <w:rFonts w:hAnsi="Times New Roman" w:ascii="Times New Roman"/>
          <w:szCs w:val="24"/>
        </w:rPr>
        <w:t>12. listopada</w:t>
      </w:r>
      <w:r w:rsidR="00DE6300" w:rsidRPr="00836254">
        <w:rPr>
          <w:rFonts w:hAnsi="Times New Roman" w:ascii="Times New Roman"/>
          <w:szCs w:val="24"/>
        </w:rPr>
        <w:t xml:space="preserve"> 2017</w:t>
      </w:r>
      <w:r w:rsidRPr="00836254">
        <w:rPr>
          <w:rFonts w:hAnsi="Times New Roman" w:ascii="Times New Roman"/>
          <w:szCs w:val="24"/>
        </w:rPr>
        <w:t>. godine</w:t>
      </w:r>
    </w:p>
    <w:p w:rsidRDefault="00955EFE" w:rsidP="00955EFE" w:rsidR="00955EFE" w:rsidRPr="00836254">
      <w:pPr>
        <w:jc w:val="both"/>
        <w:rPr>
          <w:rFonts w:hAnsi="Times New Roman" w:ascii="Times New Roman"/>
          <w:szCs w:val="24"/>
        </w:rPr>
      </w:pPr>
      <w:r w:rsidRPr="00836254">
        <w:rPr>
          <w:rFonts w:hAnsi="Times New Roman" w:ascii="Times New Roman"/>
          <w:szCs w:val="24"/>
        </w:rPr>
        <w:tab/>
      </w:r>
    </w:p>
    <w:p w:rsidRDefault="007D750D" w:rsidP="007D750D" w:rsidR="00955EFE" w:rsidRPr="00836254">
      <w:pPr>
        <w:ind w:firstLine="708" w:left="5664"/>
        <w:jc w:val="both"/>
        <w:rPr>
          <w:rFonts w:hAnsi="Times New Roman" w:ascii="Times New Roman"/>
          <w:szCs w:val="24"/>
        </w:rPr>
      </w:pPr>
      <w:r w:rsidRPr="00836254">
        <w:rPr>
          <w:rFonts w:hAnsi="Times New Roman" w:ascii="Times New Roman"/>
          <w:szCs w:val="24"/>
        </w:rPr>
        <w:t xml:space="preserve"> </w:t>
      </w:r>
      <w:r w:rsidR="007A18DC" w:rsidRPr="00836254">
        <w:rPr>
          <w:rFonts w:hAnsi="Times New Roman" w:ascii="Times New Roman"/>
          <w:szCs w:val="24"/>
        </w:rPr>
        <w:t xml:space="preserve">   </w:t>
      </w:r>
      <w:r w:rsidRPr="00836254">
        <w:rPr>
          <w:rFonts w:hAnsi="Times New Roman" w:ascii="Times New Roman"/>
          <w:szCs w:val="24"/>
        </w:rPr>
        <w:t xml:space="preserve"> S</w:t>
      </w:r>
      <w:r w:rsidR="00955EFE" w:rsidRPr="00836254">
        <w:rPr>
          <w:rFonts w:hAnsi="Times New Roman" w:ascii="Times New Roman"/>
          <w:szCs w:val="24"/>
        </w:rPr>
        <w:t>udac:</w:t>
      </w:r>
    </w:p>
    <w:p w:rsidRDefault="00955EFE" w:rsidP="00955EFE" w:rsidR="00955EFE" w:rsidRPr="00836254">
      <w:pPr>
        <w:jc w:val="both"/>
        <w:rPr>
          <w:rFonts w:hAnsi="Times New Roman" w:ascii="Times New Roman"/>
          <w:szCs w:val="24"/>
        </w:rPr>
      </w:pPr>
      <w:r w:rsidRPr="00836254">
        <w:rPr>
          <w:rFonts w:hAnsi="Times New Roman" w:ascii="Times New Roman"/>
          <w:szCs w:val="24"/>
        </w:rPr>
        <w:tab/>
      </w:r>
      <w:r w:rsidRPr="00836254">
        <w:rPr>
          <w:rFonts w:hAnsi="Times New Roman" w:ascii="Times New Roman"/>
          <w:szCs w:val="24"/>
        </w:rPr>
        <w:tab/>
      </w:r>
      <w:r w:rsidRPr="00836254">
        <w:rPr>
          <w:rFonts w:hAnsi="Times New Roman" w:ascii="Times New Roman"/>
          <w:szCs w:val="24"/>
        </w:rPr>
        <w:tab/>
      </w:r>
      <w:r w:rsidRPr="00836254">
        <w:rPr>
          <w:rFonts w:hAnsi="Times New Roman" w:ascii="Times New Roman"/>
          <w:szCs w:val="24"/>
        </w:rPr>
        <w:tab/>
      </w:r>
      <w:r w:rsidRPr="00836254">
        <w:rPr>
          <w:rFonts w:hAnsi="Times New Roman" w:ascii="Times New Roman"/>
          <w:szCs w:val="24"/>
        </w:rPr>
        <w:tab/>
      </w:r>
      <w:r w:rsidRPr="00836254">
        <w:rPr>
          <w:rFonts w:hAnsi="Times New Roman" w:ascii="Times New Roman"/>
          <w:szCs w:val="24"/>
        </w:rPr>
        <w:tab/>
      </w:r>
      <w:r w:rsidRPr="00836254">
        <w:rPr>
          <w:rFonts w:hAnsi="Times New Roman" w:ascii="Times New Roman"/>
          <w:szCs w:val="24"/>
        </w:rPr>
        <w:tab/>
      </w:r>
      <w:r w:rsidRPr="00836254">
        <w:rPr>
          <w:rFonts w:hAnsi="Times New Roman" w:ascii="Times New Roman"/>
          <w:szCs w:val="24"/>
        </w:rPr>
        <w:tab/>
      </w:r>
      <w:r w:rsidRPr="00836254">
        <w:rPr>
          <w:rFonts w:hAnsi="Times New Roman" w:ascii="Times New Roman"/>
          <w:szCs w:val="24"/>
        </w:rPr>
        <w:tab/>
      </w:r>
      <w:r w:rsidR="007A18DC" w:rsidRPr="00836254">
        <w:rPr>
          <w:rFonts w:hAnsi="Times New Roman" w:ascii="Times New Roman"/>
          <w:szCs w:val="24"/>
        </w:rPr>
        <w:t xml:space="preserve">   </w:t>
      </w:r>
      <w:r w:rsidR="007D750D" w:rsidRPr="00836254">
        <w:rPr>
          <w:rFonts w:hAnsi="Times New Roman" w:ascii="Times New Roman"/>
          <w:szCs w:val="24"/>
        </w:rPr>
        <w:t>Goranka Boljkovac</w:t>
      </w:r>
      <w:r w:rsidR="007A18DC" w:rsidRPr="00836254">
        <w:rPr>
          <w:rFonts w:hAnsi="Times New Roman" w:ascii="Times New Roman"/>
          <w:szCs w:val="24"/>
        </w:rPr>
        <w:t>, v.r.</w:t>
      </w:r>
      <w:r w:rsidRPr="00836254">
        <w:rPr>
          <w:rFonts w:hAnsi="Times New Roman" w:ascii="Times New Roman"/>
          <w:szCs w:val="24"/>
        </w:rPr>
        <w:t xml:space="preserve"> </w:t>
      </w:r>
    </w:p>
    <w:p w:rsidRDefault="00955EFE" w:rsidP="00955EFE" w:rsidR="00955EFE" w:rsidRPr="00836254">
      <w:pPr>
        <w:jc w:val="both"/>
        <w:rPr>
          <w:rFonts w:hAnsi="Times New Roman" w:ascii="Times New Roman"/>
          <w:szCs w:val="24"/>
        </w:rPr>
      </w:pPr>
    </w:p>
    <w:p w:rsidRDefault="007A18DC" w:rsidP="007A18DC" w:rsidR="007A18DC" w:rsidRPr="00836254">
      <w:pPr>
        <w:tabs>
          <w:tab w:pos="6900" w:val="left"/>
        </w:tabs>
        <w:jc w:val="both"/>
        <w:rPr>
          <w:rFonts w:hAnsi="Times New Roman" w:ascii="Times New Roman"/>
          <w:szCs w:val="24"/>
        </w:rPr>
      </w:pPr>
      <w:r w:rsidRPr="00836254">
        <w:rPr>
          <w:rFonts w:hAnsi="Times New Roman" w:ascii="Times New Roman"/>
          <w:szCs w:val="24"/>
        </w:rPr>
        <w:tab/>
        <w:t>Za točnost otpravka-</w:t>
      </w:r>
    </w:p>
    <w:p w:rsidRDefault="007A18DC" w:rsidP="007A18DC" w:rsidR="007A18DC" w:rsidRPr="00836254">
      <w:pPr>
        <w:pStyle w:val="Tijeloteksta"/>
        <w:tabs>
          <w:tab w:pos="6900" w:val="left"/>
        </w:tabs>
        <w:rPr>
          <w:rFonts w:hAnsi="Times New Roman" w:ascii="Times New Roman"/>
          <w:szCs w:val="24"/>
        </w:rPr>
      </w:pPr>
      <w:r w:rsidRPr="00836254">
        <w:rPr>
          <w:rFonts w:hAnsi="Times New Roman" w:ascii="Times New Roman"/>
          <w:szCs w:val="24"/>
        </w:rPr>
        <w:t xml:space="preserve"> </w:t>
      </w:r>
      <w:r w:rsidRPr="00836254">
        <w:rPr>
          <w:rFonts w:hAnsi="Times New Roman" w:ascii="Times New Roman"/>
          <w:szCs w:val="24"/>
        </w:rPr>
        <w:tab/>
        <w:t>ovlašteni službenik:</w:t>
      </w:r>
    </w:p>
    <w:p w:rsidRDefault="007A18DC" w:rsidP="007A18DC" w:rsidR="00955EFE" w:rsidRPr="00836254">
      <w:pPr>
        <w:tabs>
          <w:tab w:pos="6531" w:val="left"/>
        </w:tabs>
        <w:jc w:val="both"/>
        <w:rPr>
          <w:rFonts w:hAnsi="Times New Roman" w:ascii="Times New Roman"/>
          <w:szCs w:val="24"/>
        </w:rPr>
      </w:pPr>
      <w:r w:rsidRPr="00836254">
        <w:rPr>
          <w:rFonts w:hAnsi="Times New Roman" w:ascii="Times New Roman"/>
          <w:szCs w:val="24"/>
        </w:rPr>
        <w:t xml:space="preserve">                                                 </w:t>
      </w:r>
      <w:r w:rsidRPr="00836254">
        <w:rPr>
          <w:rFonts w:hAnsi="Times New Roman" w:ascii="Times New Roman"/>
          <w:szCs w:val="24"/>
        </w:rPr>
        <w:tab/>
        <w:t xml:space="preserve">        Renata Klokočki</w:t>
      </w:r>
    </w:p>
    <w:p w:rsidRDefault="00955EFE" w:rsidP="00955EFE" w:rsidR="00955EFE" w:rsidRPr="00836254">
      <w:pPr>
        <w:jc w:val="both"/>
        <w:rPr>
          <w:rFonts w:hAnsi="Times New Roman" w:ascii="Times New Roman"/>
          <w:szCs w:val="24"/>
        </w:rPr>
      </w:pPr>
    </w:p>
    <w:p w:rsidRDefault="00955EFE" w:rsidP="00955EFE" w:rsidR="00955EFE" w:rsidRPr="00836254">
      <w:pPr>
        <w:jc w:val="both"/>
        <w:rPr>
          <w:rFonts w:hAnsi="Times New Roman" w:ascii="Times New Roman"/>
          <w:szCs w:val="24"/>
        </w:rPr>
      </w:pPr>
      <w:r w:rsidRPr="00836254">
        <w:rPr>
          <w:rFonts w:hAnsi="Times New Roman" w:ascii="Times New Roman"/>
          <w:szCs w:val="24"/>
        </w:rPr>
        <w:t>POUKA O PRAVNOM LIJEKU</w:t>
      </w:r>
    </w:p>
    <w:p w:rsidRDefault="00955EFE" w:rsidP="00955EFE" w:rsidR="007D750D" w:rsidRPr="00836254">
      <w:pPr>
        <w:jc w:val="both"/>
        <w:rPr>
          <w:rFonts w:hAnsi="Times New Roman" w:ascii="Times New Roman"/>
          <w:szCs w:val="24"/>
        </w:rPr>
      </w:pPr>
      <w:r w:rsidRPr="00836254">
        <w:rPr>
          <w:rFonts w:hAnsi="Times New Roman" w:ascii="Times New Roman"/>
          <w:szCs w:val="24"/>
        </w:rPr>
        <w:t>Proti</w:t>
      </w:r>
      <w:r w:rsidR="007D750D" w:rsidRPr="00836254">
        <w:rPr>
          <w:rFonts w:hAnsi="Times New Roman" w:ascii="Times New Roman"/>
          <w:szCs w:val="24"/>
        </w:rPr>
        <w:t>v ovog zaključka nije dopušten pravni lijek</w:t>
      </w:r>
    </w:p>
    <w:p w:rsidRDefault="00955EFE" w:rsidP="00955EFE" w:rsidR="002E7646">
      <w:pPr>
        <w:jc w:val="both"/>
        <w:rPr>
          <w:rFonts w:hAnsi="Times New Roman" w:ascii="Times New Roman"/>
          <w:szCs w:val="24"/>
        </w:rPr>
      </w:pPr>
      <w:r w:rsidRPr="00836254">
        <w:rPr>
          <w:rFonts w:hAnsi="Times New Roman" w:ascii="Times New Roman"/>
          <w:szCs w:val="24"/>
        </w:rPr>
        <w:t>(čl. 11.</w:t>
      </w:r>
      <w:r w:rsidR="007D750D" w:rsidRPr="00836254">
        <w:rPr>
          <w:rFonts w:hAnsi="Times New Roman" w:ascii="Times New Roman"/>
          <w:szCs w:val="24"/>
        </w:rPr>
        <w:t xml:space="preserve"> st. 5.</w:t>
      </w:r>
      <w:r w:rsidRPr="00836254">
        <w:rPr>
          <w:rFonts w:hAnsi="Times New Roman" w:ascii="Times New Roman"/>
          <w:szCs w:val="24"/>
        </w:rPr>
        <w:t xml:space="preserve"> OZ</w:t>
      </w:r>
      <w:r w:rsidR="007D750D" w:rsidRPr="00836254">
        <w:rPr>
          <w:rFonts w:hAnsi="Times New Roman" w:ascii="Times New Roman"/>
          <w:szCs w:val="24"/>
        </w:rPr>
        <w:t>-a</w:t>
      </w:r>
      <w:r w:rsidRPr="00836254">
        <w:rPr>
          <w:rFonts w:hAnsi="Times New Roman" w:ascii="Times New Roman"/>
          <w:szCs w:val="24"/>
        </w:rPr>
        <w:t>).</w:t>
      </w:r>
    </w:p>
    <w:sectPr w:rsidSect="0091485F" w:rsidR="002E7646">
      <w:headerReference w:type="even" r:id="rId10"/>
      <w:headerReference w:type="default" r:id="rId11"/>
      <w:pgSz w:h="16838" w:w="11906"/>
      <w:pgMar w:gutter="0" w:footer="720" w:header="720" w:left="1418" w:bottom="1135"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2738">
      <w:rPr>
        <w:rStyle w:val="Brojstranice"/>
      </w:rPr>
      <w:t>6</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D42319">
      <w:rPr>
        <w:rFonts w:hAnsi="Times New Roman" w:ascii="Times New Roman"/>
      </w:rPr>
      <w:t>6216</w:t>
    </w:r>
    <w:r w:rsidR="00ED52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9">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0">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1">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2">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3">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5">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8">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9">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7"/>
  </w:num>
  <w:num w:numId="2">
    <w:abstractNumId w:val="16"/>
  </w:num>
  <w:num w:numId="3">
    <w:abstractNumId w:val="4"/>
  </w:num>
  <w:num w:numId="4">
    <w:abstractNumId w:val="1"/>
  </w:num>
  <w:num w:numId="5">
    <w:abstractNumId w:val="6"/>
  </w:num>
  <w:num w:numId="6">
    <w:abstractNumId w:val="0"/>
  </w:num>
  <w:num w:numId="7">
    <w:abstractNumId w:val="11"/>
  </w:num>
  <w:num w:numId="8">
    <w:abstractNumId w:val="9"/>
  </w:num>
  <w:num w:numId="9">
    <w:abstractNumId w:val="2"/>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5"/>
  </w:num>
  <w:num w:numId="15">
    <w:abstractNumId w:val="14"/>
  </w:num>
  <w:num w:numId="16">
    <w:abstractNumId w:val="8"/>
  </w:num>
  <w:num w:numId="17">
    <w:abstractNumId w:val="3"/>
  </w:num>
  <w:num w:numId="18">
    <w:abstractNumId w:val="7"/>
  </w:num>
  <w:num w:numId="19">
    <w:abstractNumId w:val="18"/>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2738"/>
    <w:rsid w:val="00206DA3"/>
    <w:rsid w:val="00237199"/>
    <w:rsid w:val="00245E30"/>
    <w:rsid w:val="002D5B99"/>
    <w:rsid w:val="002E7646"/>
    <w:rsid w:val="00311D29"/>
    <w:rsid w:val="0032271E"/>
    <w:rsid w:val="00326CC7"/>
    <w:rsid w:val="00341D81"/>
    <w:rsid w:val="00354874"/>
    <w:rsid w:val="00362D40"/>
    <w:rsid w:val="0037105C"/>
    <w:rsid w:val="00381043"/>
    <w:rsid w:val="0039023B"/>
    <w:rsid w:val="00393171"/>
    <w:rsid w:val="003A377D"/>
    <w:rsid w:val="003B7EB5"/>
    <w:rsid w:val="003D357F"/>
    <w:rsid w:val="0044415B"/>
    <w:rsid w:val="00467623"/>
    <w:rsid w:val="00473DCE"/>
    <w:rsid w:val="00475446"/>
    <w:rsid w:val="00480933"/>
    <w:rsid w:val="004846DD"/>
    <w:rsid w:val="004A141B"/>
    <w:rsid w:val="004A2424"/>
    <w:rsid w:val="004D77DC"/>
    <w:rsid w:val="00501E2C"/>
    <w:rsid w:val="0051047D"/>
    <w:rsid w:val="0051183F"/>
    <w:rsid w:val="00514886"/>
    <w:rsid w:val="0052001A"/>
    <w:rsid w:val="00520899"/>
    <w:rsid w:val="005360E3"/>
    <w:rsid w:val="00566675"/>
    <w:rsid w:val="00566B1D"/>
    <w:rsid w:val="00577F43"/>
    <w:rsid w:val="00594221"/>
    <w:rsid w:val="005A0E12"/>
    <w:rsid w:val="005E53AC"/>
    <w:rsid w:val="006275C1"/>
    <w:rsid w:val="0063170F"/>
    <w:rsid w:val="00633EA9"/>
    <w:rsid w:val="006521A5"/>
    <w:rsid w:val="006636CC"/>
    <w:rsid w:val="006E658E"/>
    <w:rsid w:val="0070723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36254"/>
    <w:rsid w:val="00843B1C"/>
    <w:rsid w:val="00855310"/>
    <w:rsid w:val="00886D49"/>
    <w:rsid w:val="008A1C30"/>
    <w:rsid w:val="008A1EAD"/>
    <w:rsid w:val="008D212B"/>
    <w:rsid w:val="008D31EA"/>
    <w:rsid w:val="008F12BE"/>
    <w:rsid w:val="009067E1"/>
    <w:rsid w:val="0091485F"/>
    <w:rsid w:val="009338DF"/>
    <w:rsid w:val="00937ECE"/>
    <w:rsid w:val="009432E4"/>
    <w:rsid w:val="00955EFE"/>
    <w:rsid w:val="00991E8E"/>
    <w:rsid w:val="00992055"/>
    <w:rsid w:val="009A4E8F"/>
    <w:rsid w:val="009B56B4"/>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50BDC"/>
    <w:rsid w:val="00BB32EC"/>
    <w:rsid w:val="00BB5EB8"/>
    <w:rsid w:val="00BE3B80"/>
    <w:rsid w:val="00BF1F68"/>
    <w:rsid w:val="00C1283B"/>
    <w:rsid w:val="00C2061F"/>
    <w:rsid w:val="00C20895"/>
    <w:rsid w:val="00C3364F"/>
    <w:rsid w:val="00C4751B"/>
    <w:rsid w:val="00C639BF"/>
    <w:rsid w:val="00C902C9"/>
    <w:rsid w:val="00C91624"/>
    <w:rsid w:val="00CA50AE"/>
    <w:rsid w:val="00CA539C"/>
    <w:rsid w:val="00CC5157"/>
    <w:rsid w:val="00CD72E4"/>
    <w:rsid w:val="00CE0A00"/>
    <w:rsid w:val="00CE7FA6"/>
    <w:rsid w:val="00CF4808"/>
    <w:rsid w:val="00CF4C16"/>
    <w:rsid w:val="00D214D8"/>
    <w:rsid w:val="00D42319"/>
    <w:rsid w:val="00D47A43"/>
    <w:rsid w:val="00D92440"/>
    <w:rsid w:val="00DB1F37"/>
    <w:rsid w:val="00DB4CD4"/>
    <w:rsid w:val="00DC4C5B"/>
    <w:rsid w:val="00DE6300"/>
    <w:rsid w:val="00E207D3"/>
    <w:rsid w:val="00E345F5"/>
    <w:rsid w:val="00E347E2"/>
    <w:rsid w:val="00E7063B"/>
    <w:rsid w:val="00E70E70"/>
    <w:rsid w:val="00EB121D"/>
    <w:rsid w:val="00ED1913"/>
    <w:rsid w:val="00ED5211"/>
    <w:rsid w:val="00F24D30"/>
    <w:rsid w:val="00F5464F"/>
    <w:rsid w:val="00F555AE"/>
    <w:rsid w:val="00F6123A"/>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202738"/>
    <w:rPr>
      <w:color w:val="808080"/>
      <w:bdr w:space="0" w:sz="0" w:color="auto" w:val="none"/>
      <w:shd w:fill="auto" w:color="auto" w:val="clear"/>
    </w:rPr>
  </w:style>
  <w:style w:customStyle="true" w:styleId="eSPISCCParagraphDefaultFont" w:type="character">
    <w:name w:val="eSPIS_CC_Paragraph Default Font"/>
    <w:basedOn w:val="Zadanifontodlomka"/>
    <w:rsid w:val="002027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0273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027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027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202738"/>
    <w:rPr>
      <w:color w:val="808080"/>
      <w:bdr w:color="auto" w:space="0" w:sz="0" w:val="none"/>
      <w:shd w:color="auto" w:fill="auto" w:val="clear"/>
    </w:rPr>
  </w:style>
  <w:style w:customStyle="1" w:styleId="eSPISCCParagraphDefaultFont" w:type="character">
    <w:name w:val="eSPIS_CC_Paragraph Default Font"/>
    <w:basedOn w:val="Zadanifontodlomka"/>
    <w:rsid w:val="002027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0273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027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027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6216</izvorni_sadrzaj>
    <derivirana_varijabla naziv="DomainObject.Predmet.Broj_1">6216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St-6216/2016</izvorni_sadrzaj>
    <derivirana_varijabla naziv="DomainObject.Predmet.OznakaBroj_1">St-6216/2016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BRALO GRADNJA d.o.o. za građenje i usluge u stečaju zastupanog po punomoćniku Ivana Luetić Mihoci</izvorni_sadrzaj>
    <derivirana_varijabla naziv="DomainObject.Predmet.ProtustrankaFormated_1">  BRALO GRADNJA d.o.o. za građenje i usluge u stečaju zastupanog po punomoćniku Ivana Luetić Mihoci</derivirana_varijabla>
  </DomainObject.Predmet.ProtustrankaFormated>
  <DomainObject.Predmet.ProtustrankaFormatedOIB>
    <izvorni_sadrzaj>  BRALO GRADNJA d.o.o. za građenje i usluge u stečaju, OIB 82771025500 zastupanog po punomoćniku Ivana Luetić Mihoci</izvorni_sadrzaj>
    <derivirana_varijabla naziv="DomainObject.Predmet.ProtustrankaFormatedOIB_1">  BRALO GRADNJA d.o.o. za građenje i usluge u stečaju, OIB 82771025500 zastupanog po punomoćniku Ivana Luetić Mihoci</derivirana_varijabla>
  </DomainObject.Predmet.ProtustrankaFormatedOIB>
  <DomainObject.Predmet.ProtustrankaFormatedWithAdress>
    <izvorni_sadrzaj> BRALO GRADNJA d.o.o. za građenje i usluge u stečaju, Nazorova 64, 10000 Zagreb zastupanog po punomoćniku Ivana Luetić Mihoci</izvorni_sadrzaj>
    <derivirana_varijabla naziv="DomainObject.Predmet.ProtustrankaFormatedWithAdress_1"> BRALO GRADNJA d.o.o. za građenje i usluge u stečaju, Nazorova 64, 10000 Zagreb zastupanog po punomoćniku Ivana Luetić Mihoci</derivirana_varijabla>
  </DomainObject.Predmet.ProtustrankaFormatedWithAdress>
  <DomainObject.Predmet.ProtustrankaFormatedWithAdressOIB>
    <izvorni_sadrzaj> BRALO GRADNJA d.o.o. za građenje i usluge u stečaju, OIB 82771025500, Nazorova 64, 10000 Zagreb zastupanog po punomoćniku Ivana Luetić Mihoci</izvorni_sadrzaj>
    <derivirana_varijabla naziv="DomainObject.Predmet.ProtustrankaFormatedWithAdressOIB_1"> BRALO GRADNJA d.o.o. za građenje i usluge u stečaju, OIB 82771025500, Nazorova 64, 10000 Zagreb zastupanog po punomoćniku Ivana Luetić Mihoci</derivirana_varijabla>
  </DomainObject.Predmet.ProtustrankaFormatedWithAdressOIB>
  <DomainObject.Predmet.ProtustrankaWithAdress>
    <izvorni_sadrzaj>BRALO GRADNJA d.o.o. za građenje i usluge u stečaju Nazorova 64, 10000 Zagreb</izvorni_sadrzaj>
    <derivirana_varijabla naziv="DomainObject.Predmet.ProtustrankaWithAdress_1">BRALO GRADNJA d.o.o. za građenje i usluge u stečaju Nazorova 64, 10000 Zagreb</derivirana_varijabla>
  </DomainObject.Predmet.ProtustrankaWithAdress>
  <DomainObject.Predmet.ProtustrankaWithAdressOIB>
    <izvorni_sadrzaj>BRALO GRADNJA d.o.o. za građenje i usluge u stečaju, OIB 82771025500, Nazorova 64, 10000 Zagreb</izvorni_sadrzaj>
    <derivirana_varijabla naziv="DomainObject.Predmet.ProtustrankaWithAdressOIB_1">BRALO GRADNJA d.o.o. za građenje i usluge u stečaju, OIB 82771025500, Nazorova 64, 10000 Zagreb</derivirana_varijabla>
  </DomainObject.Predmet.ProtustrankaWithAdressOIB>
  <DomainObject.Predmet.ProtustrankaNazivFormated>
    <izvorni_sadrzaj>BRALO GRADNJA d.o.o. za građenje i usluge u stečaju</izvorni_sadrzaj>
    <derivirana_varijabla naziv="DomainObject.Predmet.ProtustrankaNazivFormated_1">BRALO GRADNJA d.o.o. za građenje i usluge u stečaju</derivirana_varijabla>
  </DomainObject.Predmet.ProtustrankaNazivFormated>
  <DomainObject.Predmet.ProtustrankaNazivFormatedOIB>
    <izvorni_sadrzaj>BRALO GRADNJA d.o.o. za građenje i usluge u stečaju, OIB 82771025500</izvorni_sadrzaj>
    <derivirana_varijabla naziv="DomainObject.Predmet.ProtustrankaNazivFormatedOIB_1">BRALO GRADNJA d.o.o. za građenje i usluge u stečaju, OIB 82771025500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BRALO GRADNJA d.o.o. za građenje i usluge u stečaju zastupanog po punomoćniku Ivana Luetić Mihoci</item>
    </izvorni_sadrzaj>
    <derivirana_varijabla naziv="DomainObject.Predmet.ProtuStrankaListFormated_1">
      <item>BRALO GRADNJA d.o.o. za građenje i usluge u stečaju zastupanog po punomoćniku Ivana Luetić Mihoci</item>
    </derivirana_varijabla>
  </DomainObject.Predmet.ProtuStrankaListFormated>
  <DomainObject.Predmet.ProtuStrankaListFormatedOIB>
    <izvorni_sadrzaj>
      <item>BRALO GRADNJA d.o.o. za građenje i usluge u stečaju, OIB 82771025500 zastupanog po punomoćniku Ivana Luetić Mihoci</item>
    </izvorni_sadrzaj>
    <derivirana_varijabla naziv="DomainObject.Predmet.ProtuStrankaListFormatedOIB_1">
      <item>BRALO GRADNJA d.o.o. za građenje i usluge u stečaju, OIB 82771025500 zastupanog po punomoćniku Ivana Luetić Mihoci</item>
    </derivirana_varijabla>
  </DomainObject.Predmet.ProtuStrankaListFormatedOIB>
  <DomainObject.Predmet.ProtuStrankaListFormatedWithAdress>
    <izvorni_sadrzaj>
      <item>BRALO GRADNJA d.o.o. za građenje i usluge u stečaju, Nazorova 64, 10000 Zagreb zastupanog po punomoćniku Ivana Luetić Mihoci</item>
    </izvorni_sadrzaj>
    <derivirana_varijabla naziv="DomainObject.Predmet.ProtuStrankaListFormatedWithAdress_1">
      <item>BRALO GRADNJA d.o.o. za građenje i usluge u stečaju, Nazorova 64, 10000 Zagreb zastupanog po punomoćniku Ivana Luetić Mihoci</item>
    </derivirana_varijabla>
  </DomainObject.Predmet.ProtuStrankaListFormatedWithAdress>
  <DomainObject.Predmet.ProtuStrankaListFormatedWithAdressOIB>
    <izvorni_sadrzaj>
      <item>BRALO GRADNJA d.o.o. za građenje i usluge u stečaju, OIB 82771025500, Nazorova 64, 10000 Zagreb zastupanog po punomoćniku Ivana Luetić Mihoci</item>
    </izvorni_sadrzaj>
    <derivirana_varijabla naziv="DomainObject.Predmet.ProtuStrankaListFormatedWithAdressOIB_1">
      <item>BRALO GRADNJA d.o.o. za građenje i usluge u stečaju, OIB 82771025500, Nazorova 64, 10000 Zagreb zastupanog po punomoćniku Ivana Luetić Mihoci</item>
    </derivirana_varijabla>
  </DomainObject.Predmet.ProtuStrankaListFormatedWithAdressOIB>
  <DomainObject.Predmet.ProtuStrankaListNazivFormated>
    <izvorni_sadrzaj>
      <item>BRALO GRADNJA d.o.o. za građenje i usluge u stečaju</item>
    </izvorni_sadrzaj>
    <derivirana_varijabla naziv="DomainObject.Predmet.ProtuStrankaListNazivFormated_1">
      <item>BRALO GRADNJA d.o.o. za građenje i usluge u stečaju</item>
    </derivirana_varijabla>
  </DomainObject.Predmet.ProtuStrankaListNazivFormated>
  <DomainObject.Predmet.ProtuStrankaListNazivFormatedOIB>
    <izvorni_sadrzaj>
      <item>BRALO GRADNJA d.o.o. za građenje i usluge u stečaju, OIB 82771025500</item>
    </izvorni_sadrzaj>
    <derivirana_varijabla naziv="DomainObject.Predmet.ProtuStrankaListNazivFormatedOIB_1">
      <item>BRALO GRADNJA d.o.o. za građenje i usluge u stečaju, OIB 82771025500</item>
    </derivirana_varijabla>
  </DomainObject.Predmet.ProtuStrankaListNazivFormatedOIB>
  <DomainObject.Predmet.OstaliListFormated>
    <izvorni_sadrzaj>
      <item>Friedrich Želimir Bralo</item>
      <item>Ivana Luetić Mihoci punomoćnik sudionika u postupku BRALO GRADNJA d.o.o. za građenje i usluge u stečaju</item>
      <item>Odvjetničko društvo Mačešić &amp; Partneri</item>
    </izvorni_sadrzaj>
    <derivirana_varijabla naziv="DomainObject.Predmet.OstaliListFormated_1">
      <item>Friedrich Želimir Bralo</item>
      <item>Ivana Luetić Mihoci punomoćnik sudionika u postupku BRALO GRADNJA d.o.o. za građenje i usluge u stečaju</item>
      <item>Odvjetničko društvo Mačešić &amp; Partneri</item>
    </derivirana_varijabla>
  </DomainObject.Predmet.OstaliListFormated>
  <DomainObject.Predmet.OstaliListFormatedOIB>
    <izvorni_sadrzaj>
      <item>Friedrich Želimir Bralo, OIB 07273030038</item>
      <item>Ivana Luetić Mihoci, OIB 84149388706 punomoćnik sudionika u postupku BRALO GRADNJA d.o.o. za građenje i usluge u stečaju</item>
      <item>Odvjetničko društvo Mačešić &amp; Partneri</item>
    </izvorni_sadrzaj>
    <derivirana_varijabla naziv="DomainObject.Predmet.OstaliListFormatedOIB_1">
      <item>Friedrich Želimir Bralo, OIB 07273030038</item>
      <item>Ivana Luetić Mihoci, OIB 84149388706 punomoćnik sudionika u postupku BRALO GRADNJA d.o.o. za građenje i usluge u stečaju</item>
      <item>Odvjetničko društvo Mačešić &amp; Partneri</item>
    </derivirana_varijabla>
  </DomainObject.Predmet.OstaliListFormatedOIB>
  <DomainObject.Predmet.OstaliListFormatedWithAdress>
    <izvorni_sadrzaj>
      <item>Friedrich Želimir Bralo, Ulica Monte Lesso 17 B, 52100 Pula</item>
      <item>Ivana Luetić Mihoci, Đorđićeva Ulica 20, 10000 Zagreb punomoćnik sudionika u postupku BRALO GRADNJA d.o.o. za građenje i usluge u stečaju</item>
      <item>Odvjetničko društvo Mačešić &amp; Partneri, Pod Kaštelom 4, 51000 Rijeka</item>
    </izvorni_sadrzaj>
    <derivirana_varijabla naziv="DomainObject.Predmet.OstaliListFormatedWithAdress_1">
      <item>Friedrich Želimir Bralo, Ulica Monte Lesso 17 B, 52100 Pula</item>
      <item>Ivana Luetić Mihoci, Đorđićeva Ulica 20, 10000 Zagreb punomoćnik sudionika u postupku BRALO GRADNJA d.o.o. za građenje i usluge u stečaju</item>
      <item>Odvjetničko društvo Mačešić &amp; Partneri, Pod Kaštelom 4, 51000 Rijeka</item>
    </derivirana_varijabla>
  </DomainObject.Predmet.OstaliListFormatedWithAdress>
  <DomainObject.Predmet.OstaliListFormatedWithAdressOIB>
    <izvorni_sadrzaj>
      <item>Friedrich Želimir Bralo, OIB 07273030038, Ulica Monte Lesso 17 B, 52100 Pula</item>
      <item>Ivana Luetić Mihoci, OIB 84149388706, Đorđićeva Ulica 20, 10000 Zagreb punomoćnik sudionika u postupku BRALO GRADNJA d.o.o. za građenje i usluge u stečaju</item>
      <item>Odvjetničko društvo Mačešić &amp; Partneri, Pod Kaštelom 4, 51000 Rijeka</item>
    </izvorni_sadrzaj>
    <derivirana_varijabla naziv="DomainObject.Predmet.OstaliListFormatedWithAdressOIB_1">
      <item>Friedrich Želimir Bralo, OIB 07273030038, Ulica Monte Lesso 17 B, 52100 Pula</item>
      <item>Ivana Luetić Mihoci, OIB 84149388706, Đorđićeva Ulica 20, 10000 Zagreb punomoćnik sudionika u postupku BRALO GRADNJA d.o.o. za građenje i usluge u stečaju</item>
      <item>Odvjetničko društvo Mačešić &amp; Partneri, Pod Kaštelom 4, 51000 Rijeka</item>
    </derivirana_varijabla>
  </DomainObject.Predmet.OstaliListFormatedWithAdressOIB>
  <DomainObject.Predmet.OstaliListNazivFormated>
    <izvorni_sadrzaj>
      <item>Friedrich Želimir Bralo</item>
      <item>Ivana Luetić Mihoci</item>
      <item>Odvjetničko društvo Mačešić &amp; Partneri</item>
    </izvorni_sadrzaj>
    <derivirana_varijabla naziv="DomainObject.Predmet.OstaliListNazivFormated_1">
      <item>Friedrich Želimir Bralo</item>
      <item>Ivana Luetić Mihoci</item>
      <item>Odvjetničko društvo Mačešić &amp; Partneri</item>
    </derivirana_varijabla>
  </DomainObject.Predmet.OstaliListNazivFormated>
  <DomainObject.Predmet.OstaliListNazivFormatedOIB>
    <izvorni_sadrzaj>
      <item>Friedrich Želimir Bralo, OIB 07273030038</item>
      <item>Ivana Luetić Mihoci, OIB 84149388706</item>
      <item>Odvjetničko društvo Mačešić &amp; Partneri</item>
    </izvorni_sadrzaj>
    <derivirana_varijabla naziv="DomainObject.Predmet.OstaliListNazivFormatedOIB_1">
      <item>Friedrich Želimir Bralo, OIB 07273030038</item>
      <item>Ivana Luetić Mihoci, OIB 84149388706</item>
      <item>Odvjetničko društvo Mačešić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BRALO GRADNJA d.o.o. za građenje i usluge u stečaju</izvorni_sadrzaj>
    <derivirana_varijabla naziv="DomainObject.Predmet.ProtustrankaIDrugi_1">BRALO GRADNJA d.o.o. za građenje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BRALO GRADNJA d.o.o. za građenje i usluge u stečaju, OIB 82771025500, Nazorova 64, 10000 Zagreb</izvorni_sadrzaj>
    <derivirana_varijabla naziv="DomainObject.Predmet.ProtustrankaIDrugiAdressOIB_1">BRALO GRADNJA d.o.o. za građenje i usluge u stečaju, OIB 82771025500, Nazorova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BRALO GRADNJA d.o.o. za građenje i usluge u stečaju</item>
      <item>FINA Regionalni centar Zagreb</item>
      <item>Friedrich Želimir Bralo</item>
      <item>Ivana Luetić Mihoci</item>
      <item>Odvjetničko društvo Mačešić &amp; Partneri</item>
      <item>B2  KAPITAL d.o.o. za poslovne usluge</item>
    </izvorni_sadrzaj>
    <derivirana_varijabla naziv="DomainObject.Predmet.SudioniciListNaziv_1">
      <item>BRALO GRADNJA d.o.o. za građenje i usluge u stečaju</item>
      <item>FINA Regionalni centar Zagreb</item>
      <item>Friedrich Želimir Bralo</item>
      <item>Ivana Luetić Mihoci</item>
      <item>Odvjetničko društvo Mačešić &amp; Partneri</item>
      <item>B2  KAPITAL d.o.o. za poslovne usluge</item>
    </derivirana_varijabla>
  </DomainObject.Predmet.SudioniciListNaziv>
  <DomainObject.Predmet.SudioniciListAdressOIB>
    <izvorni_sadrzaj>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izvorni_sadrzaj>
    <derivirana_varijabla naziv="DomainObject.Predmet.SudioniciListAdressOIB_1">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82771025500</item>
      <item>, OIB 85821130368</item>
      <item>, OIB 07273030038</item>
      <item>, OIB 84149388706</item>
      <item>, OIB null</item>
      <item>, OIB 57509775367</item>
    </izvorni_sadrzaj>
    <derivirana_varijabla naziv="DomainObject.Predmet.SudioniciListNazivOIB_1">
      <item>, OIB 82771025500</item>
      <item>, OIB 85821130368</item>
      <item>, OIB 07273030038</item>
      <item>, OIB 84149388706</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6</properties:Pages>
  <properties:Words>2486</properties:Words>
  <properties:Characters>13765</properties:Characters>
  <properties:Lines>302</properties:Lines>
  <properties:Paragraphs>105</properties:Paragraphs>
  <properties:TotalTime>127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2017-10-12T07:11:00Z</dcterms:created>
  <dc:creator>x</dc:creator>
  <cp:lastModifiedBy>Goranka Boljkovac</cp:lastModifiedBy>
  <cp:lastPrinted>2017-10-12T10:30:00Z</cp:lastPrinted>
  <dcterms:modified xmlns:xsi="http://www.w3.org/2001/XMLSchema-instance" xsi:type="dcterms:W3CDTF">2017-10-12T10:32:00Z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