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46c5" w14:paraId="28646c5" w:rsidRDefault="002609F2" w:rsidP="002609F2" w:rsidR="002609F2">
      <w:pPr>
        <w:tabs>
          <w:tab w:pos="7245" w:val="left"/>
        </w:tabs>
        <w:jc w:val="right"/>
        <w15:collapsed w:val="false"/>
      </w:pPr>
      <w:bookmarkStart w:name="_GoBack" w:id="0"/>
      <w:bookmarkEnd w:id="0"/>
      <w:r>
        <w:t>14 St-114/14-</w:t>
      </w:r>
      <w:r w:rsidR="00D3431B">
        <w:t>6</w:t>
      </w:r>
      <w:r w:rsidR="0070623D">
        <w:t>57</w:t>
      </w:r>
    </w:p>
    <w:p w:rsidRDefault="002609F2" w:rsidP="002609F2" w:rsidR="002609F2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9F2" w:rsidP="002609F2" w:rsidR="002609F2"/>
    <w:p w:rsidRDefault="002609F2" w:rsidP="002609F2" w:rsidR="002609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09F2" w:rsidP="002609F2" w:rsidR="002609F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09F2" w:rsidP="002609F2" w:rsidR="002609F2">
      <w:pPr>
        <w:tabs>
          <w:tab w:pos="7245" w:val="left"/>
        </w:tabs>
      </w:pPr>
    </w:p>
    <w:p w:rsidRDefault="002609F2" w:rsidP="002609F2" w:rsidR="002609F2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70623D" w:rsidRPr="0070623D">
        <w:t xml:space="preserve">1. veljače </w:t>
      </w:r>
      <w:r w:rsidR="000E5BC2" w:rsidRPr="000E5BC2">
        <w:t>2018</w:t>
      </w:r>
      <w:r>
        <w:t>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numPr>
          <w:ilvl w:val="0"/>
          <w:numId w:val="1"/>
        </w:numPr>
        <w:jc w:val="both"/>
      </w:pPr>
      <w:r>
        <w:t xml:space="preserve">Određuje se </w:t>
      </w:r>
      <w:r w:rsidR="00730A0D">
        <w:t>dvadeset</w:t>
      </w:r>
      <w:r w:rsidR="0070623D">
        <w:t>pe</w:t>
      </w:r>
      <w:r w:rsidR="00EF321D">
        <w:t>t</w:t>
      </w:r>
      <w:r w:rsidR="00730A0D">
        <w:t>a</w:t>
      </w:r>
      <w:r>
        <w:t xml:space="preserve">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2609F2" w:rsidP="002609F2" w:rsidR="002609F2">
      <w:pPr>
        <w:ind w:left="1425"/>
        <w:jc w:val="both"/>
      </w:pPr>
    </w:p>
    <w:p w:rsidRDefault="002609F2" w:rsidP="00632728" w:rsidR="002609F2">
      <w:pPr>
        <w:pStyle w:val="Odlomakpopisa"/>
        <w:numPr>
          <w:ilvl w:val="0"/>
          <w:numId w:val="2"/>
        </w:numPr>
        <w:ind w:hanging="425" w:left="1843"/>
      </w:pPr>
      <w:r>
        <w:t xml:space="preserve">upisane u zk.ul.br. </w:t>
      </w:r>
      <w:r w:rsidR="00632728" w:rsidRPr="00632728">
        <w:t>7997 k.o. Vukovar, kč.br. 3163/1, kuća br. 36 površine 156 m</w:t>
      </w:r>
      <w:r w:rsidR="00632728" w:rsidRPr="00734F01">
        <w:rPr>
          <w:vertAlign w:val="superscript"/>
        </w:rPr>
        <w:t>2</w:t>
      </w:r>
      <w:r w:rsidR="00632728" w:rsidRPr="00632728">
        <w:t xml:space="preserve"> i dvorište površine 444 m</w:t>
      </w:r>
      <w:r w:rsidR="00632728" w:rsidRPr="00734F01">
        <w:rPr>
          <w:vertAlign w:val="superscript"/>
        </w:rPr>
        <w:t>2</w:t>
      </w:r>
      <w:r w:rsidR="00632728" w:rsidRPr="00632728">
        <w:t xml:space="preserve"> ul A. Mihanovića</w:t>
      </w:r>
    </w:p>
    <w:p w:rsidRDefault="002609F2" w:rsidP="00734F01" w:rsidR="00734F01">
      <w:pPr>
        <w:pStyle w:val="Odlomakpopisa"/>
        <w:ind w:left="1843"/>
      </w:pPr>
      <w:r>
        <w:t xml:space="preserve">po početnoj cijeni u iznosu od </w:t>
      </w:r>
      <w:r w:rsidR="0010760F">
        <w:t>12.182,82</w:t>
      </w:r>
      <w:r>
        <w:t xml:space="preserve"> kn</w:t>
      </w:r>
      <w:r w:rsidR="00734F01">
        <w:t>,</w:t>
      </w:r>
      <w:r>
        <w:t xml:space="preserve"> </w:t>
      </w:r>
      <w:r w:rsidR="00734F01">
        <w:t xml:space="preserve">PDV </w:t>
      </w:r>
      <w:r w:rsidR="006905AE">
        <w:t>3.</w:t>
      </w:r>
      <w:r w:rsidR="0010760F">
        <w:t>045,72</w:t>
      </w:r>
      <w:r w:rsidR="00734F01">
        <w:t xml:space="preserve"> kn, UKUPNO </w:t>
      </w:r>
      <w:r w:rsidR="006905AE">
        <w:t>1</w:t>
      </w:r>
      <w:r w:rsidR="0010760F">
        <w:t>5</w:t>
      </w:r>
      <w:r w:rsidR="006905AE">
        <w:t>.</w:t>
      </w:r>
      <w:r w:rsidR="0010760F">
        <w:t>2</w:t>
      </w:r>
      <w:r w:rsidR="006905AE">
        <w:t>2</w:t>
      </w:r>
      <w:r w:rsidR="0010760F">
        <w:t>8</w:t>
      </w:r>
      <w:r w:rsidR="006905AE">
        <w:t>,</w:t>
      </w:r>
      <w:r w:rsidR="0010760F">
        <w:t>54</w:t>
      </w:r>
      <w:r w:rsidR="00734F01">
        <w:t xml:space="preserve"> kn</w:t>
      </w:r>
    </w:p>
    <w:p w:rsidRDefault="00730A0D" w:rsidP="00734F01" w:rsidR="00730A0D">
      <w:pPr>
        <w:pStyle w:val="Odlomakpopisa"/>
        <w:ind w:hanging="425"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2609F2" w:rsidP="002609F2" w:rsidR="00730A0D">
      <w:pPr>
        <w:pStyle w:val="Odlomakpopisa"/>
        <w:ind w:left="1843"/>
      </w:pPr>
      <w:r>
        <w:t xml:space="preserve">po početnoj cijeni u iznosu od </w:t>
      </w:r>
      <w:r w:rsidR="00F54078">
        <w:t>39.726,60</w:t>
      </w:r>
      <w:r>
        <w:t xml:space="preserve"> kn, PDV </w:t>
      </w:r>
      <w:r w:rsidR="00F54078">
        <w:t>9.931,63</w:t>
      </w:r>
      <w:r>
        <w:t xml:space="preserve"> kn, UKUPNO </w:t>
      </w:r>
      <w:r w:rsidR="00F54078">
        <w:t>49.658,23</w:t>
      </w:r>
      <w:r>
        <w:t xml:space="preserve"> kn</w:t>
      </w:r>
    </w:p>
    <w:p w:rsidRDefault="002609F2" w:rsidP="002609F2" w:rsidR="007826C7">
      <w:pPr>
        <w:pStyle w:val="Odlomakpopisa"/>
        <w:ind w:left="1843"/>
      </w:pPr>
      <w:r>
        <w:t xml:space="preserve"> </w:t>
      </w: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2580 k.o. Vukovar, kč.br. 3162, oranica Supoderica lijeva, površine 286 m</w:t>
      </w:r>
      <w:r>
        <w:rPr>
          <w:vertAlign w:val="superscript"/>
        </w:rPr>
        <w:t>2</w:t>
      </w:r>
      <w:r>
        <w:t>, kč.br. 3163/8, oranica Supoderica lijeva, površine 5768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F54078">
        <w:t>27.219,69</w:t>
      </w:r>
      <w:r>
        <w:t xml:space="preserve"> kn, PDV </w:t>
      </w:r>
      <w:r w:rsidR="00F54078">
        <w:t>6.804,93</w:t>
      </w:r>
      <w:r>
        <w:t xml:space="preserve"> kn, UKUPNO </w:t>
      </w:r>
      <w:r w:rsidR="00004E3F">
        <w:t>34.024,62</w:t>
      </w:r>
      <w:r>
        <w:t xml:space="preserve"> kn</w:t>
      </w:r>
    </w:p>
    <w:p w:rsidRDefault="00730A0D" w:rsidP="002609F2" w:rsidR="00730A0D">
      <w:pPr>
        <w:pStyle w:val="Odlomakpopisa"/>
        <w:ind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560" w:val="left"/>
          <w:tab w:pos="1843" w:val="num"/>
        </w:tabs>
        <w:ind w:hanging="425" w:left="1843"/>
      </w:pPr>
      <w:r>
        <w:lastRenderedPageBreak/>
        <w:t>upisane u zk.ul.br. 9597 k.o. Vukovar, kč.br. 5188/8 oranica ulica Sajmište, ukupne površine 7000 m</w:t>
      </w:r>
      <w:r>
        <w:rPr>
          <w:vertAlign w:val="superscript"/>
        </w:rPr>
        <w:t>2</w:t>
      </w:r>
      <w:r>
        <w:t xml:space="preserve"> 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923771">
        <w:t>3</w:t>
      </w:r>
      <w:r w:rsidR="00004E3F">
        <w:t>1</w:t>
      </w:r>
      <w:r w:rsidR="00923771">
        <w:t>.</w:t>
      </w:r>
      <w:r w:rsidR="00004E3F">
        <w:t>4</w:t>
      </w:r>
      <w:r w:rsidR="006E3323">
        <w:t>7</w:t>
      </w:r>
      <w:r w:rsidR="00004E3F">
        <w:t>3</w:t>
      </w:r>
      <w:r w:rsidR="006E3323">
        <w:t>,0</w:t>
      </w:r>
      <w:r w:rsidR="00004E3F">
        <w:t>6</w:t>
      </w:r>
      <w:r>
        <w:t xml:space="preserve"> kn, PDV </w:t>
      </w:r>
      <w:r w:rsidR="00004E3F">
        <w:t>7.868,26</w:t>
      </w:r>
      <w:r>
        <w:t xml:space="preserve"> kn, UKUPNO </w:t>
      </w:r>
      <w:r w:rsidR="00004E3F">
        <w:t>39.341,32</w:t>
      </w:r>
      <w:r>
        <w:t xml:space="preserve"> kn </w:t>
      </w:r>
    </w:p>
    <w:p w:rsidRDefault="002609F2" w:rsidP="002609F2" w:rsidR="002609F2">
      <w:pPr>
        <w:pStyle w:val="Odlomakpopisa"/>
        <w:tabs>
          <w:tab w:pos="1560" w:val="left"/>
        </w:tabs>
        <w:ind w:left="2345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ind w:left="540"/>
        <w:jc w:val="center"/>
      </w:pPr>
      <w:r>
        <w:t xml:space="preserve">dana </w:t>
      </w:r>
      <w:r w:rsidR="00004E3F">
        <w:t>8</w:t>
      </w:r>
      <w:r>
        <w:t xml:space="preserve">. </w:t>
      </w:r>
      <w:r w:rsidR="00004E3F">
        <w:t>ožujk</w:t>
      </w:r>
      <w:r w:rsidR="00C43066">
        <w:t xml:space="preserve">a </w:t>
      </w:r>
      <w:r>
        <w:t>201</w:t>
      </w:r>
      <w:r w:rsidR="006E3323">
        <w:t>8</w:t>
      </w:r>
      <w:r>
        <w:t xml:space="preserve">. godine u </w:t>
      </w:r>
      <w:r w:rsidR="00004E3F">
        <w:t>9</w:t>
      </w:r>
      <w:r>
        <w:t xml:space="preserve">,00 sati </w:t>
      </w:r>
    </w:p>
    <w:p w:rsidRDefault="002609F2" w:rsidP="002609F2" w:rsidR="002609F2">
      <w:pPr>
        <w:ind w:left="540"/>
        <w:jc w:val="center"/>
      </w:pPr>
      <w:r>
        <w:t xml:space="preserve">u prostorijama Trgovačkog suda u Osijeku, </w:t>
      </w:r>
    </w:p>
    <w:p w:rsidRDefault="002609F2" w:rsidP="002609F2" w:rsidR="002609F2">
      <w:pPr>
        <w:ind w:left="540"/>
        <w:jc w:val="center"/>
      </w:pPr>
      <w:r>
        <w:t>Zagrebačka broj 2, soba broj 39/II.</w:t>
      </w:r>
    </w:p>
    <w:p w:rsidRDefault="002609F2" w:rsidP="002609F2" w:rsidR="002609F2"/>
    <w:p w:rsidRDefault="002609F2" w:rsidP="002609F2" w:rsidR="002609F2">
      <w:pPr>
        <w:pStyle w:val="Odlomakpopisa"/>
        <w:numPr>
          <w:ilvl w:val="0"/>
          <w:numId w:val="2"/>
        </w:numPr>
      </w:pPr>
      <w:r>
        <w:t xml:space="preserve">Kao kupci na javnoj dražbi mogu sudjelovati samo osobe koje su najkasnije do </w:t>
      </w:r>
      <w:r w:rsidR="00EB0519">
        <w:t>5</w:t>
      </w:r>
      <w:r>
        <w:t>.</w:t>
      </w:r>
      <w:r w:rsidR="006E3323">
        <w:t>0</w:t>
      </w:r>
      <w:r w:rsidR="00EB0519">
        <w:t>3</w:t>
      </w:r>
      <w:r>
        <w:t>.201</w:t>
      </w:r>
      <w:r w:rsidR="006E3323">
        <w:t>8</w:t>
      </w:r>
      <w:r>
        <w:t>. godine uplatile jamčevinu u iznosu od 10% utvrđene vrijednosti imovine, na žiro račun Trgovačkog suda u Osijeku, broj HR31239000113000 00200 otvoren kod Hrvatske poštanske banke d.d. s uplatnim pozivom na broj HR05 272-114-14 i dokaz o tome predoče stečajnom sucu prije početka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Sudionicima dražbe, koji ne uspiju u javnoj dražbi, jamčevina će se vratiti odmah nakon zaključenja javne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Poreze (osim PDV-a), pristojbe i sve troškove u svezi s prodajom i prijenosom vlasništva dužan je platiti kupac.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 xml:space="preserve">Prodaja se odvija po načelu „viđeno-kupljeno“, te su isključeni svi naknadni prigovori. 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Imovina iz t. 1. opterećena je založnim pravima, koja će se brisati nakon pravomoćnosti rješenja o dosudi.</w:t>
      </w:r>
    </w:p>
    <w:p w:rsidRDefault="002609F2" w:rsidP="002609F2" w:rsidR="002609F2">
      <w:pPr>
        <w:ind w:left="540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2609F2" w:rsidP="002609F2" w:rsidR="002609F2">
      <w:pPr>
        <w:pStyle w:val="Odlomakpopisa"/>
        <w:ind w:left="1425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2609F2" w:rsidP="002609F2" w:rsidR="002609F2">
      <w:pPr>
        <w:ind w:left="708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Nalaže se stečajnom upravitelju da odmah objavi oglas predmetnog sadržaja u dnevnom tisku „Glas Slavonije“.</w:t>
      </w:r>
    </w:p>
    <w:p w:rsidRDefault="00EB0519" w:rsidP="002609F2" w:rsidR="00EB0519">
      <w:pPr>
        <w:ind w:left="540"/>
        <w:jc w:val="center"/>
      </w:pPr>
    </w:p>
    <w:p w:rsidRDefault="00EB0519" w:rsidP="002609F2" w:rsidR="00EB0519">
      <w:pPr>
        <w:ind w:left="540"/>
        <w:jc w:val="center"/>
      </w:pPr>
    </w:p>
    <w:p w:rsidRDefault="00EB0519" w:rsidP="002609F2" w:rsidR="00EB0519">
      <w:pPr>
        <w:ind w:left="540"/>
        <w:jc w:val="center"/>
      </w:pPr>
    </w:p>
    <w:p w:rsidRDefault="00EB0519" w:rsidP="002609F2" w:rsidR="00EB0519">
      <w:pPr>
        <w:ind w:left="540"/>
        <w:jc w:val="center"/>
      </w:pPr>
    </w:p>
    <w:p w:rsidRDefault="00EB0519" w:rsidP="002609F2" w:rsidR="00EB0519">
      <w:pPr>
        <w:ind w:left="540"/>
        <w:jc w:val="center"/>
      </w:pPr>
    </w:p>
    <w:p w:rsidRDefault="002609F2" w:rsidP="002609F2" w:rsidR="002609F2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2609F2" w:rsidP="002609F2" w:rsidR="002609F2">
      <w:pPr>
        <w:ind w:left="540"/>
        <w:jc w:val="center"/>
        <w:rPr>
          <w:bCs/>
        </w:rPr>
      </w:pPr>
    </w:p>
    <w:p w:rsidRDefault="002609F2" w:rsidP="002609F2" w:rsidR="002609F2">
      <w:pPr>
        <w:rPr>
          <w:b/>
        </w:rPr>
      </w:pPr>
    </w:p>
    <w:p w:rsidRDefault="002609F2" w:rsidP="002609F2" w:rsidR="002609F2">
      <w:pPr>
        <w:jc w:val="both"/>
      </w:pPr>
      <w:r>
        <w:tab/>
        <w:t xml:space="preserve">Sukladno odluci skupštine vjerovnika od 3.09.2014., mišljenja odbora vjerovnika od </w:t>
      </w:r>
      <w:r w:rsidR="0074074B">
        <w:t>28</w:t>
      </w:r>
      <w:r w:rsidR="00ED29B7">
        <w:t>.</w:t>
      </w:r>
      <w:r w:rsidR="0074074B">
        <w:t xml:space="preserve"> i 29.09.2017.</w:t>
      </w:r>
      <w:r>
        <w:t xml:space="preserve"> i </w:t>
      </w:r>
      <w:r w:rsidR="0074074B">
        <w:t>2</w:t>
      </w:r>
      <w:r>
        <w:t>.</w:t>
      </w:r>
      <w:r w:rsidR="0074074B">
        <w:t>10</w:t>
      </w:r>
      <w:r>
        <w:t xml:space="preserve">.2017. i prijedloga stečajnog upravitelja od </w:t>
      </w:r>
      <w:r w:rsidR="00D960C9">
        <w:t>2</w:t>
      </w:r>
      <w:r w:rsidR="00EB0519">
        <w:t>5</w:t>
      </w:r>
      <w:r>
        <w:t>.</w:t>
      </w:r>
      <w:r w:rsidR="00EB0519">
        <w:t>0</w:t>
      </w:r>
      <w:r w:rsidR="0074074B">
        <w:t>1</w:t>
      </w:r>
      <w:r>
        <w:t>.201</w:t>
      </w:r>
      <w:r w:rsidR="00EB0519">
        <w:t>8</w:t>
      </w:r>
      <w:r>
        <w:t xml:space="preserve">. godine, sud je odlučio kao u izreci zaključka, te je smanjio početnu cijenu za 10 % u odnosu na cijene s prethodne prodaje, </w:t>
      </w:r>
      <w:r w:rsidR="00D960C9">
        <w:t xml:space="preserve">za sve nekretnine, osim nekretnine pod brojem 1.1., </w:t>
      </w:r>
      <w:r>
        <w:t>a sve u vezi s čl. 97. i 99. OZ-a i čl. 164. Stečajnog zakona (NN 44/96, 29/99, 129/00, 123/03, 82/06, 116/10, 25/12 i 133/12), a u vezi s čl. 441. Stečajnog zakona (NN 71/15).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U Osijeku </w:t>
      </w:r>
      <w:r w:rsidR="0070623D" w:rsidRPr="0070623D">
        <w:rPr>
          <w:bCs/>
        </w:rPr>
        <w:t xml:space="preserve">1. veljače </w:t>
      </w:r>
      <w:r w:rsidR="000E5BC2" w:rsidRPr="000E5BC2">
        <w:rPr>
          <w:bCs/>
        </w:rPr>
        <w:t>2018</w:t>
      </w:r>
      <w:r>
        <w:rPr>
          <w:bCs/>
        </w:rPr>
        <w:t xml:space="preserve">. </w:t>
      </w:r>
    </w:p>
    <w:p w:rsidRDefault="002609F2" w:rsidP="002609F2" w:rsidR="002609F2">
      <w:pPr>
        <w:jc w:val="center"/>
        <w:rPr>
          <w:bCs/>
        </w:rPr>
      </w:pPr>
    </w:p>
    <w:p w:rsidRDefault="002609F2" w:rsidP="002609F2" w:rsidR="002609F2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74074B" w:rsidP="002609F2" w:rsidR="002609F2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3431B">
        <w:rPr>
          <w:bCs/>
        </w:rPr>
        <w:t xml:space="preserve">    </w:t>
      </w:r>
      <w:r w:rsidR="002609F2">
        <w:rPr>
          <w:bCs/>
        </w:rPr>
        <w:tab/>
      </w:r>
      <w:r w:rsidR="002609F2">
        <w:rPr>
          <w:bCs/>
        </w:rPr>
        <w:tab/>
      </w:r>
      <w:r w:rsidR="002609F2">
        <w:rPr>
          <w:bCs/>
        </w:rPr>
        <w:tab/>
        <w:t xml:space="preserve">               </w:t>
      </w:r>
      <w:r w:rsidR="00D3431B">
        <w:rPr>
          <w:bCs/>
        </w:rPr>
        <w:t xml:space="preserve">             </w:t>
      </w:r>
      <w:r w:rsidR="002609F2">
        <w:rPr>
          <w:bCs/>
        </w:rPr>
        <w:t xml:space="preserve">      mr.sc. Tihomir Kovačević</w:t>
      </w:r>
    </w:p>
    <w:p w:rsidRDefault="002609F2" w:rsidP="002609F2" w:rsidR="002609F2"/>
    <w:p w:rsidRDefault="002609F2" w:rsidP="002609F2" w:rsidR="002609F2"/>
    <w:p w:rsidRDefault="002609F2" w:rsidP="002609F2" w:rsidR="002609F2">
      <w:r>
        <w:t>D N A :</w:t>
      </w:r>
    </w:p>
    <w:p w:rsidRDefault="001E2839" w:rsidP="002609F2" w:rsidR="001E2839">
      <w:pPr>
        <w:numPr>
          <w:ilvl w:val="0"/>
          <w:numId w:val="3"/>
        </w:numPr>
      </w:pPr>
      <w:r>
        <w:t>Stečajni upravitelj dr. sc. Boris Ljubanović</w:t>
      </w:r>
    </w:p>
    <w:p w:rsidRDefault="002609F2" w:rsidP="002609F2" w:rsidR="002609F2">
      <w:pPr>
        <w:numPr>
          <w:ilvl w:val="0"/>
          <w:numId w:val="3"/>
        </w:numPr>
      </w:pPr>
      <w:r>
        <w:t xml:space="preserve">Mrežna stranica e-Oglasna ploča sudova </w:t>
      </w:r>
    </w:p>
    <w:p w:rsidRDefault="002609F2" w:rsidP="002609F2" w:rsidR="002609F2">
      <w:pPr>
        <w:numPr>
          <w:ilvl w:val="0"/>
          <w:numId w:val="3"/>
        </w:numPr>
      </w:pPr>
      <w:r>
        <w:t>Predsjedništvo</w:t>
      </w:r>
    </w:p>
    <w:p w:rsidRDefault="00F2439E" w:rsidR="00F2439E"/>
    <w:sectPr w:rsidSect="003D069A" w:rsidR="00F2439E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14" w:rsidP="00BA3F14" w:rsidR="00BA3F14">
      <w:r>
        <w:separator/>
      </w:r>
    </w:p>
  </w:endnote>
  <w:endnote w:id="0" w:type="continuationSeparator">
    <w:p w:rsidRDefault="00BA3F14" w:rsidP="00BA3F14" w:rsidR="00BA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14" w:rsidP="00BA3F14" w:rsidR="00BA3F14">
      <w:r>
        <w:separator/>
      </w:r>
    </w:p>
  </w:footnote>
  <w:footnote w:id="0" w:type="continuationSeparator">
    <w:p w:rsidRDefault="00BA3F14" w:rsidP="00BA3F14" w:rsidR="00BA3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P="00102C5F" w:rsidR="00102C5F">
    <w:pPr>
      <w:tabs>
        <w:tab w:pos="7245" w:val="left"/>
      </w:tabs>
      <w:jc w:val="right"/>
    </w:pPr>
    <w:r>
      <w:tab/>
      <w:t>14 St-114/14-6</w:t>
    </w:r>
    <w:r w:rsidR="003D069A">
      <w:t>42</w:t>
    </w:r>
  </w:p>
  <w:p w:rsidRDefault="00102C5F" w:rsidR="00102C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693067"/>
      <w:docPartObj>
        <w:docPartGallery w:val="Page Numbers (Top of Page)"/>
        <w:docPartUnique/>
      </w:docPartObj>
    </w:sdtPr>
    <w:sdtEndPr/>
    <w:sdtContent>
      <w:p w:rsidRDefault="009E001B" w:rsidR="009E00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106">
          <w:rPr>
            <w:noProof/>
          </w:rPr>
          <w:t>3</w:t>
        </w:r>
        <w:r>
          <w:fldChar w:fldCharType="end"/>
        </w:r>
      </w:p>
    </w:sdtContent>
  </w:sdt>
  <w:p w:rsidRDefault="009E001B" w:rsidP="009E001B" w:rsidR="009E001B">
    <w:pPr>
      <w:tabs>
        <w:tab w:pos="7245" w:val="left"/>
      </w:tabs>
      <w:jc w:val="right"/>
    </w:pPr>
    <w:r>
      <w:tab/>
      <w:t>14 St-114/14-6</w:t>
    </w:r>
    <w:r w:rsidR="0070623D">
      <w:t>57</w:t>
    </w:r>
  </w:p>
  <w:p w:rsidRDefault="003342D8" w:rsidR="003342D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R="00102C5F">
    <w:pPr>
      <w:pStyle w:val="Zaglavlje"/>
      <w:jc w:val="center"/>
    </w:pPr>
  </w:p>
  <w:p w:rsidRDefault="00BA3F14" w:rsidR="00BA3F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9F2"/>
    <w:rsid w:val="00004E3F"/>
    <w:rsid w:val="000C1E48"/>
    <w:rsid w:val="000E5BC2"/>
    <w:rsid w:val="00102C5F"/>
    <w:rsid w:val="0010760F"/>
    <w:rsid w:val="0013762C"/>
    <w:rsid w:val="001E2839"/>
    <w:rsid w:val="002609F2"/>
    <w:rsid w:val="002C4345"/>
    <w:rsid w:val="003342D8"/>
    <w:rsid w:val="003D069A"/>
    <w:rsid w:val="004C07B2"/>
    <w:rsid w:val="005545BE"/>
    <w:rsid w:val="005A7192"/>
    <w:rsid w:val="005A767B"/>
    <w:rsid w:val="00632728"/>
    <w:rsid w:val="006905AE"/>
    <w:rsid w:val="006A33E9"/>
    <w:rsid w:val="006E3323"/>
    <w:rsid w:val="006F01D3"/>
    <w:rsid w:val="0070623D"/>
    <w:rsid w:val="00706D78"/>
    <w:rsid w:val="00712B45"/>
    <w:rsid w:val="00730A0D"/>
    <w:rsid w:val="00734F01"/>
    <w:rsid w:val="0074074B"/>
    <w:rsid w:val="007826C7"/>
    <w:rsid w:val="007B0320"/>
    <w:rsid w:val="00923771"/>
    <w:rsid w:val="009E001B"/>
    <w:rsid w:val="00B857E3"/>
    <w:rsid w:val="00BA3F14"/>
    <w:rsid w:val="00BD73DC"/>
    <w:rsid w:val="00C11C79"/>
    <w:rsid w:val="00C43066"/>
    <w:rsid w:val="00C46106"/>
    <w:rsid w:val="00C46398"/>
    <w:rsid w:val="00D03007"/>
    <w:rsid w:val="00D24FB2"/>
    <w:rsid w:val="00D3431B"/>
    <w:rsid w:val="00D77476"/>
    <w:rsid w:val="00D80D5E"/>
    <w:rsid w:val="00D960C9"/>
    <w:rsid w:val="00E9607E"/>
    <w:rsid w:val="00EB0519"/>
    <w:rsid w:val="00ED29B7"/>
    <w:rsid w:val="00EF321D"/>
    <w:rsid w:val="00F2439E"/>
    <w:rsid w:val="00F5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1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1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3748</properties:Characters>
  <properties:Lines>117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2018-02-01T07:30:00Z</dcterms:created>
  <dc:creator>Tihomir Kovačević</dc:creator>
  <cp:lastModifiedBy>Elizabeta Đeke</cp:lastModifiedBy>
  <cp:lastPrinted>2018-02-01T07:35:00Z</cp:lastPrinted>
  <dcterms:modified xmlns:xsi="http://www.w3.org/2001/XMLSchema-instance" xsi:type="dcterms:W3CDTF">2018-02-01T10:11:00Z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