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6718" w14:paraId="7646718" w:rsidRDefault="00146043" w:rsidP="00146043" w:rsidR="00146043" w:rsidRPr="00FC71A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C71A7">
        <w:rPr>
          <w:rFonts w:cstheme="majorBidi" w:hAnsiTheme="majorBidi" w:asciiTheme="majorBidi"/>
          <w:szCs w:val="24"/>
          <w:lang w:val="hr-HR"/>
        </w:rPr>
        <w:t xml:space="preserve">    </w:t>
      </w:r>
      <w:r w:rsidRPr="00FC71A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FC71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FC71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FC71A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FC71A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FC71A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FC71A7">
      <w:pPr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FC71A7">
      <w:pPr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FC71A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C71A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FC71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C71A7">
        <w:rPr>
          <w:rFonts w:cstheme="majorBidi" w:hAnsiTheme="majorBidi" w:asciiTheme="majorBidi"/>
          <w:szCs w:val="24"/>
          <w:lang w:val="hr-HR"/>
        </w:rPr>
        <w:t xml:space="preserve">   </w:t>
      </w:r>
      <w:r w:rsidRPr="00FC71A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FC71A7" w:rsidP="006D4241" w:rsidR="00FC71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P="006D4241" w:rsidR="00146043">
      <w:pPr>
        <w:jc w:val="right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68. St-</w:t>
      </w:r>
      <w:r w:rsidR="006D4241" w:rsidRPr="00FC71A7">
        <w:rPr>
          <w:rFonts w:cstheme="majorBidi" w:hAnsiTheme="majorBidi" w:asciiTheme="majorBidi"/>
          <w:szCs w:val="24"/>
          <w:lang w:val="hr-HR"/>
        </w:rPr>
        <w:t>2533</w:t>
      </w:r>
      <w:r w:rsidRPr="00FC71A7">
        <w:rPr>
          <w:rFonts w:cstheme="majorBidi" w:hAnsiTheme="majorBidi" w:asciiTheme="majorBidi"/>
          <w:szCs w:val="24"/>
          <w:lang w:val="hr-HR"/>
        </w:rPr>
        <w:t>/15</w:t>
      </w:r>
    </w:p>
    <w:p w:rsidRDefault="00FC71A7" w:rsidP="006D4241" w:rsidR="00FC71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C71A7" w:rsidP="006D4241" w:rsidR="00FC71A7" w:rsidRPr="00FC71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FC71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FC71A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FC71A7">
        <w:rPr>
          <w:rFonts w:cstheme="majorBidi" w:hAnsiTheme="majorBidi" w:asciiTheme="majorBidi"/>
          <w:szCs w:val="24"/>
          <w:lang w:val="hr-HR"/>
        </w:rPr>
        <w:t>E</w:t>
      </w:r>
      <w:r w:rsidR="00DB4528" w:rsidRPr="00FC71A7">
        <w:rPr>
          <w:rFonts w:cstheme="majorBidi" w:hAnsiTheme="majorBidi" w:asciiTheme="majorBidi"/>
          <w:szCs w:val="24"/>
          <w:lang w:val="hr-HR"/>
        </w:rPr>
        <w:t xml:space="preserve"> </w:t>
      </w:r>
      <w:r w:rsidRPr="00FC71A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FC71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FC71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FC71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FC71A7" w:rsidR="00F86F83">
      <w:pPr>
        <w:jc w:val="both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ab/>
      </w:r>
      <w:r w:rsidR="00E03AFE" w:rsidRPr="00FC71A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6D4241" w:rsidRPr="00FC71A7">
        <w:rPr>
          <w:rFonts w:cstheme="majorBidi" w:hAnsiTheme="majorBidi" w:asciiTheme="majorBidi"/>
          <w:lang w:val="hr-HR"/>
        </w:rPr>
        <w:t xml:space="preserve">TOM GRUPA d.o.o., Zagreb, Karela Zahradnik 11, MBS: 080200910, OIB: </w:t>
      </w:r>
      <w:r w:rsidR="00FC71A7" w:rsidRPr="00FC71A7">
        <w:rPr>
          <w:rFonts w:cstheme="majorBidi" w:hAnsiTheme="majorBidi" w:asciiTheme="majorBidi"/>
          <w:lang w:val="hr-HR"/>
        </w:rPr>
        <w:t>83228605440</w:t>
      </w:r>
      <w:r w:rsidR="00E03AFE" w:rsidRPr="00FC71A7">
        <w:rPr>
          <w:rFonts w:cstheme="majorBidi" w:hAnsiTheme="majorBidi" w:asciiTheme="majorBidi"/>
          <w:szCs w:val="24"/>
          <w:lang w:val="hr-HR"/>
        </w:rPr>
        <w:t xml:space="preserve">, dana </w:t>
      </w:r>
      <w:r w:rsidR="00FC71A7" w:rsidRPr="00FC71A7">
        <w:rPr>
          <w:rFonts w:cstheme="majorBidi" w:hAnsiTheme="majorBidi" w:asciiTheme="majorBidi"/>
          <w:szCs w:val="24"/>
          <w:lang w:val="hr-HR"/>
        </w:rPr>
        <w:t>16</w:t>
      </w:r>
      <w:r w:rsidR="00AF1213" w:rsidRPr="00FC71A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C71A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FC71A7" w:rsidP="00FC71A7" w:rsidR="00FC71A7" w:rsidRPr="00FC71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AB6C5F" w:rsidP="00E03AFE" w:rsidR="00AB6C5F" w:rsidRPr="00FC71A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FC71A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ab/>
      </w:r>
      <w:r w:rsidR="00182088" w:rsidRPr="00FC71A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FC71A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FC71A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FC71A7">
        <w:rPr>
          <w:rFonts w:cstheme="majorBidi" w:hAnsiTheme="majorBidi" w:asciiTheme="majorBidi"/>
          <w:szCs w:val="24"/>
          <w:lang w:val="hr-HR"/>
        </w:rPr>
        <w:t>e</w:t>
      </w:r>
      <w:r w:rsidRPr="00FC71A7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FC71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C71A7" w:rsidP="00FC71A7" w:rsidR="00146043" w:rsidRPr="00FC71A7">
      <w:pPr>
        <w:pStyle w:val="BodyText21"/>
        <w:ind w:firstLine="720" w:left="0"/>
        <w:rPr>
          <w:rFonts w:cstheme="majorBidi" w:hAnsiTheme="majorBidi" w:asciiTheme="majorBidi"/>
          <w:szCs w:val="24"/>
        </w:rPr>
      </w:pPr>
      <w:r w:rsidRPr="00FC71A7">
        <w:rPr>
          <w:rFonts w:cstheme="majorBidi" w:hAnsiTheme="majorBidi" w:asciiTheme="majorBidi"/>
          <w:szCs w:val="24"/>
        </w:rPr>
        <w:t>Ispravlja se rješenje ovog suda pod brojem St-2533/15 od 2. svibnja 2016. u uvodu, red treći i četvrti te u izreci, stavak I, red prvi i drugi i stavak III, red prvi i drugi na način da umjesto "</w:t>
      </w:r>
      <w:r w:rsidR="006D4241" w:rsidRPr="00FC71A7">
        <w:rPr>
          <w:rFonts w:cstheme="majorBidi" w:hAnsiTheme="majorBidi" w:asciiTheme="majorBidi"/>
        </w:rPr>
        <w:t>TOM GRUPA d.o.o., Zagreb, Karela Zahradnik 11, MBS: 080200910, OIB: 8322865440</w:t>
      </w:r>
      <w:r w:rsidRPr="00FC71A7">
        <w:rPr>
          <w:rFonts w:cstheme="majorBidi" w:hAnsiTheme="majorBidi" w:asciiTheme="majorBidi"/>
        </w:rPr>
        <w:t>" ima pisati " TOM GRUPA d.o.o., Zagreb, Karela Zahradnik 11, MBS: 080200910, OIB: 83228605440</w:t>
      </w:r>
      <w:r w:rsidR="00A57763" w:rsidRPr="00FC71A7">
        <w:rPr>
          <w:rFonts w:cstheme="majorBidi" w:hAnsiTheme="majorBidi" w:asciiTheme="majorBidi"/>
          <w:szCs w:val="24"/>
        </w:rPr>
        <w:t>.</w:t>
      </w:r>
      <w:r w:rsidRPr="00FC71A7">
        <w:rPr>
          <w:rFonts w:cstheme="majorBidi" w:hAnsiTheme="majorBidi" w:asciiTheme="majorBidi"/>
          <w:szCs w:val="24"/>
        </w:rPr>
        <w:t>"</w:t>
      </w:r>
      <w:r w:rsidR="00EE69E5" w:rsidRPr="00FC71A7">
        <w:rPr>
          <w:rFonts w:cstheme="majorBidi" w:hAnsiTheme="majorBidi" w:asciiTheme="majorBidi"/>
          <w:szCs w:val="24"/>
        </w:rPr>
        <w:t xml:space="preserve"> </w:t>
      </w:r>
      <w:r w:rsidR="00A06394" w:rsidRPr="00FC71A7">
        <w:rPr>
          <w:rFonts w:cstheme="majorBidi" w:hAnsiTheme="majorBidi" w:asciiTheme="majorBidi"/>
          <w:szCs w:val="24"/>
        </w:rPr>
        <w:t xml:space="preserve"> </w:t>
      </w:r>
    </w:p>
    <w:p w:rsidRDefault="00FC71A7" w:rsidP="00FC71A7" w:rsidR="00FC71A7" w:rsidRPr="00FC71A7">
      <w:pPr>
        <w:pStyle w:val="BodyText21"/>
        <w:rPr>
          <w:rFonts w:cstheme="majorBidi" w:hAnsiTheme="majorBidi" w:asciiTheme="majorBidi"/>
          <w:szCs w:val="24"/>
        </w:rPr>
      </w:pPr>
    </w:p>
    <w:p w:rsidRDefault="00AB7883" w:rsidP="00C3758E" w:rsidR="00AB7883" w:rsidRPr="00FC71A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FC71A7">
      <w:pPr>
        <w:rPr>
          <w:rFonts w:cstheme="majorBidi" w:hAnsiTheme="majorBidi" w:asciiTheme="majorBidi"/>
          <w:szCs w:val="24"/>
          <w:lang w:val="hr-HR"/>
        </w:rPr>
      </w:pPr>
    </w:p>
    <w:p w:rsidRDefault="00FC71A7" w:rsidP="00FC71A7" w:rsidR="00FC71A7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Budući je prilikom pisanja rješenja od 2. svibnja 2016. došlo do omaške prilikom pisanja brojeva</w:t>
      </w:r>
      <w:r>
        <w:rPr>
          <w:rFonts w:cstheme="majorBidi" w:hAnsiTheme="majorBidi" w:asciiTheme="majorBidi"/>
          <w:szCs w:val="24"/>
          <w:lang w:val="hr-HR"/>
        </w:rPr>
        <w:t xml:space="preserve"> (OIB-a dužnika)</w:t>
      </w:r>
      <w:r w:rsidRPr="00FC71A7">
        <w:rPr>
          <w:rFonts w:cstheme="majorBidi" w:hAnsiTheme="majorBidi" w:asciiTheme="majorBidi"/>
          <w:szCs w:val="24"/>
          <w:lang w:val="hr-HR"/>
        </w:rPr>
        <w:t xml:space="preserve">, odlučeno je primjenom čl. 342, u svezi čl. 347 </w:t>
      </w:r>
      <w:r w:rsidRPr="00FC71A7">
        <w:rPr>
          <w:rFonts w:cstheme="majorBidi" w:hAnsiTheme="majorBidi" w:asciiTheme="majorBidi"/>
          <w:lang w:val="hr-HR"/>
        </w:rPr>
        <w:t xml:space="preserve">Zakona o parničnom postupku (''Narodne novine'' broj 53/91, 91/92, 112/99, 88/01, 117/03, 88/05, 2/07 - odluka USRH, 84/08, 123/08, 57/11, 25/13, 28/13, 89/14 - odluka USRH), sve u svezi čl. 10 Stečajnog zakona ("Narodne novine" broj 71/15) kao u izreci ovog rješenja. </w:t>
      </w:r>
    </w:p>
    <w:p w:rsidRDefault="00FC71A7" w:rsidP="00FC71A7" w:rsidR="00FC71A7" w:rsidRPr="00FC71A7">
      <w:pPr>
        <w:ind w:firstLine="720"/>
        <w:jc w:val="both"/>
        <w:rPr>
          <w:rFonts w:cstheme="majorBidi" w:hAnsiTheme="majorBidi" w:asciiTheme="majorBidi"/>
          <w:lang w:val="hr-HR"/>
        </w:rPr>
      </w:pPr>
    </w:p>
    <w:p w:rsidRDefault="00D44D4F" w:rsidP="00D97DA8" w:rsidR="0014604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FC71A7">
        <w:rPr>
          <w:rFonts w:cstheme="majorBidi" w:hAnsiTheme="majorBidi" w:asciiTheme="majorBidi"/>
          <w:szCs w:val="24"/>
          <w:lang w:val="hr-HR"/>
        </w:rPr>
        <w:t xml:space="preserve">, </w:t>
      </w:r>
      <w:r w:rsidR="00D97DA8">
        <w:rPr>
          <w:rFonts w:cstheme="majorBidi" w:hAnsiTheme="majorBidi" w:asciiTheme="majorBidi"/>
          <w:szCs w:val="24"/>
          <w:lang w:val="hr-HR"/>
        </w:rPr>
        <w:t>16</w:t>
      </w:r>
      <w:r w:rsidR="00AF1213" w:rsidRPr="00FC71A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C71A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C71A7" w:rsidP="00AF1213" w:rsidR="00FC71A7" w:rsidRPr="00FC71A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FC71A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C71A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FC71A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FC71A7">
        <w:rPr>
          <w:rFonts w:cstheme="majorBidi" w:hAnsiTheme="majorBidi" w:asciiTheme="majorBidi"/>
          <w:szCs w:val="24"/>
          <w:lang w:val="hr-HR"/>
        </w:rPr>
        <w:t xml:space="preserve">  </w:t>
      </w:r>
    </w:p>
    <w:p w:rsidRDefault="00146043" w:rsidP="00E03AFE" w:rsidR="00F86F8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 xml:space="preserve">   </w:t>
      </w:r>
    </w:p>
    <w:p w:rsidRDefault="00FC71A7" w:rsidP="00E03AFE" w:rsidR="00FC71A7" w:rsidRPr="00FC71A7">
      <w:pPr>
        <w:ind w:left="6480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FC71A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FC71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FC71A7">
      <w:pPr>
        <w:jc w:val="both"/>
        <w:rPr>
          <w:rFonts w:cstheme="majorBidi" w:hAnsiTheme="majorBidi" w:asciiTheme="majorBidi"/>
          <w:szCs w:val="24"/>
          <w:lang w:val="hr-HR"/>
        </w:rPr>
      </w:pPr>
      <w:r w:rsidRPr="00FC71A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FC71A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FC71A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FC71A7">
        <w:rPr>
          <w:rFonts w:cstheme="majorBidi" w:hAnsiTheme="majorBidi" w:asciiTheme="majorBidi"/>
          <w:szCs w:val="24"/>
          <w:lang w:val="hr-HR"/>
        </w:rPr>
        <w:t xml:space="preserve"> je</w:t>
      </w:r>
      <w:r w:rsidRPr="00FC71A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FC71A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C71A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FC71A7">
        <w:rPr>
          <w:rFonts w:cstheme="majorBidi" w:hAnsiTheme="majorBidi" w:asciiTheme="majorBidi"/>
          <w:szCs w:val="24"/>
          <w:lang w:val="hr-HR"/>
        </w:rPr>
        <w:t>Visok</w:t>
      </w:r>
      <w:r w:rsidR="00E03AFE" w:rsidRPr="00FC71A7">
        <w:rPr>
          <w:rFonts w:cstheme="majorBidi" w:hAnsiTheme="majorBidi" w:asciiTheme="majorBidi"/>
          <w:szCs w:val="24"/>
          <w:lang w:val="hr-HR"/>
        </w:rPr>
        <w:t>i</w:t>
      </w:r>
      <w:r w:rsidR="00F86F83" w:rsidRPr="00FC71A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FC71A7">
        <w:rPr>
          <w:rFonts w:cstheme="majorBidi" w:hAnsiTheme="majorBidi" w:asciiTheme="majorBidi"/>
          <w:szCs w:val="24"/>
          <w:lang w:val="hr-HR"/>
        </w:rPr>
        <w:t>i</w:t>
      </w:r>
      <w:r w:rsidR="00F86F83" w:rsidRPr="00FC71A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FC71A7">
        <w:rPr>
          <w:rFonts w:cstheme="majorBidi" w:hAnsiTheme="majorBidi" w:asciiTheme="majorBidi"/>
          <w:szCs w:val="24"/>
          <w:lang w:val="hr-HR"/>
        </w:rPr>
        <w:t>.</w:t>
      </w:r>
    </w:p>
    <w:p w:rsidRDefault="00FC71A7" w:rsidR="00FC71A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C71A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D424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D4241">
          <w:rPr>
            <w:rFonts w:hAnsi="Times New Roman" w:ascii="Times New Roman"/>
          </w:rPr>
          <w:t>2533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E6250E"/>
    <w:multiLevelType w:val="hybridMultilevel"/>
    <w:tmpl w:val="256CE196"/>
    <w:lvl w:tplc="DB108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7B73"/>
    <w:rsid w:val="00685E1A"/>
    <w:rsid w:val="006866A9"/>
    <w:rsid w:val="006D13C5"/>
    <w:rsid w:val="006D4241"/>
    <w:rsid w:val="006F3197"/>
    <w:rsid w:val="0071050D"/>
    <w:rsid w:val="00730EA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E3C00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97DA8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D0FA1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  <w:rsid w:val="00FC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St-2533/2015-8</izvorni_sadrzaj>
    <derivirana_varijabla naziv="DomainObject.Oznaka_1">St-2533/2015-8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St-2533/2015</izvorni_sadrzaj>
    <derivirana_varijabla naziv="DomainObject.Predmet.OznakaBroj_1">St-2533/2015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GRUPA d.o.o. zastupanog po punomoćniku Nenad Javorina</izvorni_sadrzaj>
    <derivirana_varijabla naziv="DomainObject.Predmet.ProtustrankaFormated_1">  TOM GRUPA d.o.o. zastupanog po punomoćniku Nenad Javorina</derivirana_varijabla>
  </DomainObject.Predmet.ProtustrankaFormated>
  <DomainObject.Predmet.ProtustrankaFormatedOIB>
    <izvorni_sadrzaj>  TOM GRUPA d.o.o., OIB 83228605440 zastupanog po punomoćniku Nenad Javorina</izvorni_sadrzaj>
    <derivirana_varijabla naziv="DomainObject.Predmet.ProtustrankaFormatedOIB_1">  TOM GRUPA d.o.o., OIB 83228605440 zastupanog po punomoćniku Nenad Javorina</derivirana_varijabla>
  </DomainObject.Predmet.ProtustrankaFormatedOIB>
  <DomainObject.Predmet.ProtustrankaFormatedWithAdress>
    <izvorni_sadrzaj> TOM GRUPA d.o.o., Karela Zahradnik 11, 10000 Zagreb zastupanog po punomoćniku Nenad Javorina</izvorni_sadrzaj>
    <derivirana_varijabla naziv="DomainObject.Predmet.ProtustrankaFormatedWithAdress_1"> TOM GRUPA d.o.o., Karela Zahradnik 11, 10000 Zagreb zastupanog po punomoćniku Nenad Javorina</derivirana_varijabla>
  </DomainObject.Predmet.ProtustrankaFormatedWithAdress>
  <DomainObject.Predmet.ProtustrankaFormatedWithAdressOIB>
    <izvorni_sadrzaj> TOM GRUPA d.o.o., OIB 83228605440, Karela Zahradnik 11, 10000 Zagreb zastupanog po punomoćniku Nenad Javorina</izvorni_sadrzaj>
    <derivirana_varijabla naziv="DomainObject.Predmet.ProtustrankaFormatedWithAdressOIB_1"> TOM GRUPA d.o.o., OIB 83228605440, Karela Zahradnik 11, 10000 Zagreb zastupanog po punomoćniku Nenad Javorina</derivirana_varijabla>
  </DomainObject.Predmet.ProtustrankaFormatedWithAdressOIB>
  <DomainObject.Predmet.ProtustrankaWithAdress>
    <izvorni_sadrzaj>TOM GRUPA d.o.o. Karela Zahradnik 11, 10000 Zagreb</izvorni_sadrzaj>
    <derivirana_varijabla naziv="DomainObject.Predmet.ProtustrankaWithAdress_1">TOM GRUPA d.o.o. Karela Zahradnik 11, 10000 Zagreb</derivirana_varijabla>
  </DomainObject.Predmet.ProtustrankaWithAdress>
  <DomainObject.Predmet.ProtustrankaWithAdressOIB>
    <izvorni_sadrzaj>TOM GRUPA d.o.o., OIB 83228605440, Karela Zahradnik 11, 10000 Zagreb</izvorni_sadrzaj>
    <derivirana_varijabla naziv="DomainObject.Predmet.ProtustrankaWithAdressOIB_1">TOM GRUPA d.o.o., OIB 83228605440, Karela Zahradnik 11, 10000 Zagreb</derivirana_varijabla>
  </DomainObject.Predmet.ProtustrankaWithAdressOIB>
  <DomainObject.Predmet.ProtustrankaNazivFormated>
    <izvorni_sadrzaj>TOM GRUPA d.o.o.</izvorni_sadrzaj>
    <derivirana_varijabla naziv="DomainObject.Predmet.ProtustrankaNazivFormated_1">TOM GRUPA d.o.o.</derivirana_varijabla>
  </DomainObject.Predmet.ProtustrankaNazivFormated>
  <DomainObject.Predmet.ProtustrankaNazivFormatedOIB>
    <izvorni_sadrzaj>TOM GRUPA d.o.o., OIB 83228605440</izvorni_sadrzaj>
    <derivirana_varijabla naziv="DomainObject.Predmet.ProtustrankaNazivFormatedOIB_1">TOM GRUPA d.o.o., OIB 83228605440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GRUPA d.o.o. zastupanog po punomoćniku Nenad Javorina</item>
    </izvorni_sadrzaj>
    <derivirana_varijabla naziv="DomainObject.Predmet.ProtuStrankaListFormated_1">
      <item>TOM GRUPA d.o.o. zastupanog po punomoćniku Nenad Javorina</item>
    </derivirana_varijabla>
  </DomainObject.Predmet.ProtuStrankaListFormated>
  <DomainObject.Predmet.ProtuStrankaListFormatedOIB>
    <izvorni_sadrzaj>
      <item>TOM GRUPA d.o.o., OIB 83228605440 zastupanog po punomoćniku Nenad Javorina</item>
    </izvorni_sadrzaj>
    <derivirana_varijabla naziv="DomainObject.Predmet.ProtuStrankaListFormatedOIB_1">
      <item>TOM GRUPA d.o.o., OIB 83228605440 zastupanog po punomoćniku Nenad Javorina</item>
    </derivirana_varijabla>
  </DomainObject.Predmet.ProtuStrankaListFormatedOIB>
  <DomainObject.Predmet.ProtuStrankaListFormatedWithAdress>
    <izvorni_sadrzaj>
      <item>TOM GRUPA d.o.o., Karela Zahradnik 11, 10000 Zagreb zastupanog po punomoćniku Nenad Javorina</item>
    </izvorni_sadrzaj>
    <derivirana_varijabla naziv="DomainObject.Predmet.ProtuStrankaListFormatedWithAdress_1">
      <item>TOM GRUPA d.o.o., Karela Zahradnik 11, 10000 Zagreb zastupanog po punomoćniku Nenad Javorina</item>
    </derivirana_varijabla>
  </DomainObject.Predmet.ProtuStrankaListFormatedWithAdress>
  <DomainObject.Predmet.ProtuStrankaListFormatedWithAdressOIB>
    <izvorni_sadrzaj>
      <item>TOM GRUPA d.o.o., OIB 83228605440, Karela Zahradnik 11, 10000 Zagreb zastupanog po punomoćniku Nenad Javorina</item>
    </izvorni_sadrzaj>
    <derivirana_varijabla naziv="DomainObject.Predmet.ProtuStrankaListFormatedWithAdressOIB_1">
      <item>TOM GRUPA d.o.o., OIB 83228605440, Karela Zahradnik 11, 10000 Zagreb zastupanog po punomoćniku Nenad Javorina</item>
    </derivirana_varijabla>
  </DomainObject.Predmet.ProtuStrankaListFormatedWithAdressOIB>
  <DomainObject.Predmet.ProtuStrankaListNazivFormated>
    <izvorni_sadrzaj>
      <item>TOM GRUPA d.o.o.</item>
    </izvorni_sadrzaj>
    <derivirana_varijabla naziv="DomainObject.Predmet.ProtuStrankaListNazivFormated_1">
      <item>TOM GRUPA d.o.o.</item>
    </derivirana_varijabla>
  </DomainObject.Predmet.ProtuStrankaListNazivFormated>
  <DomainObject.Predmet.ProtuStrankaListNazivFormatedOIB>
    <izvorni_sadrzaj>
      <item>TOM GRUPA d.o.o., OIB 83228605440</item>
    </izvorni_sadrzaj>
    <derivirana_varijabla naziv="DomainObject.Predmet.ProtuStrankaListNazivFormatedOIB_1">
      <item>TOM GRUPA d.o.o., OIB 83228605440</item>
    </derivirana_varijabla>
  </DomainObject.Predmet.ProtuStrankaListNazivFormatedOIB>
  <DomainObject.Predmet.OstaliListFormated>
    <izvorni_sadrzaj>
      <item>Nenad Javorina punomoćnik sudionika u postupku TOM GRUPA d.o.o.</item>
    </izvorni_sadrzaj>
    <derivirana_varijabla naziv="DomainObject.Predmet.OstaliListFormated_1">
      <item>Nenad Javorina punomoćnik sudionika u postupku TOM GRUPA d.o.o.</item>
    </derivirana_varijabla>
  </DomainObject.Predmet.OstaliListFormated>
  <DomainObject.Predmet.OstaliListFormatedOIB>
    <izvorni_sadrzaj>
      <item>Nenad Javorina, OIB 42644351961 punomoćnik sudionika u postupku TOM GRUPA d.o.o.</item>
    </izvorni_sadrzaj>
    <derivirana_varijabla naziv="DomainObject.Predmet.OstaliListFormatedOIB_1">
      <item>Nenad Javorina, OIB 42644351961 punomoćnik sudionika u postupku TOM GRUPA d.o.o.</item>
    </derivirana_varijabla>
  </DomainObject.Predmet.OstaliListFormatedOIB>
  <DomainObject.Predmet.OstaliListFormatedWithAdress>
    <izvorni_sadrzaj>
      <item>Nenad Javorina punomoćnik sudionika u postupku TOM GRUPA d.o.o.</item>
    </izvorni_sadrzaj>
    <derivirana_varijabla naziv="DomainObject.Predmet.OstaliListFormatedWithAdress_1">
      <item>Nenad Javorina punomoćnik sudionika u postupku TOM GRUPA d.o.o.</item>
    </derivirana_varijabla>
  </DomainObject.Predmet.OstaliListFormatedWithAdress>
  <DomainObject.Predmet.OstaliListFormatedWithAdressOIB>
    <izvorni_sadrzaj>
      <item>Nenad Javorina, OIB 42644351961 punomoćnik sudionika u postupku TOM GRUPA d.o.o.</item>
    </izvorni_sadrzaj>
    <derivirana_varijabla naziv="DomainObject.Predmet.OstaliListFormatedWithAdressOIB_1">
      <item>Nenad Javorina, OIB 42644351961 punomoćnik sudionika u postupku TOM GRUPA d.o.o.</item>
    </derivirana_varijabla>
  </DomainObject.Predmet.OstaliListFormatedWithAdressOIB>
  <DomainObject.Predmet.OstaliListNazivFormated>
    <izvorni_sadrzaj>
      <item>Nenad Javorina</item>
    </izvorni_sadrzaj>
    <derivirana_varijabla naziv="DomainObject.Predmet.OstaliListNazivFormated_1">
      <item>Nenad Javorina</item>
    </derivirana_varijabla>
  </DomainObject.Predmet.OstaliListNazivFormated>
  <DomainObject.Predmet.OstaliListNazivFormatedOIB>
    <izvorni_sadrzaj>
      <item>Nenad Javorina, OIB 42644351961</item>
    </izvorni_sadrzaj>
    <derivirana_varijabla naziv="DomainObject.Predmet.OstaliListNazivFormatedOIB_1">
      <item>Nenad Javorina, OIB 42644351961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St-2533/2015-8</izvorni_sadrzaj>
    <derivirana_varijabla naziv="DomainObject.PoslovniBrojDokumenta_1">St-2533/2015-8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GRUPA d.o.o.</izvorni_sadrzaj>
    <derivirana_varijabla naziv="DomainObject.Predmet.ProtustrankaIDrugi_1">TOM GRUPA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TOM GRUPA d.o.o., OIB 83228605440, Karela Zahradnik 11, 10000 Zagreb</izvorni_sadrzaj>
    <derivirana_varijabla naziv="DomainObject.Predmet.ProtustrankaIDrugiAdressOIB_1">TOM GRUPA d.o.o., OIB 83228605440, Karela Zahradnik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St-2533/2015-6</izvorni_sadrzaj>
    <derivirana_varijabla naziv="DomainObject.Predmet.OdlukaRjesenje.Oznaka_1">St-2533/2015-6</derivirana_varijabla>
  </DomainObject.Predmet.OdlukaRjesenje.Oznaka>
  <DomainObject.Predmet.SudioniciListNaziv>
    <izvorni_sadrzaj>
      <item>FINA Regionalni centar Zagreb</item>
      <item>TOM GRUPA d.o.o.</item>
      <item>Nenad Javorina</item>
    </izvorni_sadrzaj>
    <derivirana_varijabla naziv="DomainObject.Predmet.SudioniciListNaziv_1">
      <item>FINA Regionalni centar Zagreb</item>
      <item>TOM GRUPA d.o.o.</item>
      <item>Nenad Javorina</item>
    </derivirana_varijabla>
  </DomainObject.Predmet.SudioniciListNaziv>
  <DomainObject.Predmet.SudioniciListAdressOIB>
    <izvorni_sadrzaj>
      <item>FINA Regionalni centar Zagreb, OIB 85821130368, Trg svibanjskih žrtava  1995. 1,10000 Zagreb</item>
      <item>TOM GRUPA d.o.o., OIB 83228605440, Karela Zahradnik 11,10000 Zagreb</item>
      <item>Nenad Javorina, OIB 42644351961</item>
    </izvorni_sadrzaj>
    <derivirana_varijabla naziv="DomainObject.Predmet.SudioniciListAdressOIB_1">
      <item>FINA Regionalni centar Zagreb, OIB 85821130368, Trg svibanjskih žrtava  1995. 1,10000 Zagreb</item>
      <item>TOM GRUPA d.o.o., OIB 83228605440, Karela Zahradnik 11,10000 Zagreb</item>
      <item>Nenad Javorina, OIB 42644351961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83228605440</item>
      <item>, OIB 42644351961</item>
    </izvorni_sadrzaj>
    <derivirana_varijabla naziv="DomainObject.Predmet.SudioniciListNazivOIB_1">
      <item>, OIB 85821130368</item>
      <item>, OIB 83228605440</item>
      <item>, OIB 42644351961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1C97D-CABF-43AD-855D-A5AF6A919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265</properties:Words>
  <properties:Characters>1251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2016-05-16T11:59:00Z</dcterms:created>
  <dc:creator>Sudsko vijeæe</dc:creator>
  <cp:lastModifiedBy>Maja Hilje</cp:lastModifiedBy>
  <cp:lastPrinted>2016-05-16T12:04:00Z</cp:lastPrinted>
  <dcterms:modified xmlns:xsi="http://www.w3.org/2001/XMLSchema-instance" xsi:type="dcterms:W3CDTF">2016-05-16T12:05:00Z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St-2533/2015-8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