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31ca" w14:paraId="b7931ca" w:rsidRDefault="006D3D13" w:rsidP="006D3D13" w:rsidR="006D3D13" w:rsidRPr="00535686">
      <w:pPr>
        <w:jc w:val="both"/>
        <w15:collapsed w:val="false"/>
      </w:pPr>
      <w:r w:rsidRPr="00535686">
        <w:t xml:space="preserve">                 </w:t>
      </w:r>
      <w:r w:rsidRPr="00535686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D13" w:rsidP="006D3D13" w:rsidR="006D3D13" w:rsidRPr="00535686">
      <w:pPr>
        <w:jc w:val="both"/>
      </w:pPr>
      <w:r w:rsidRPr="00535686">
        <w:t xml:space="preserve">   REPUBLIKA HRVATSKA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</w:t>
      </w:r>
    </w:p>
    <w:p w:rsidRDefault="006D3D13" w:rsidP="006D3D13" w:rsidR="006D3D13" w:rsidRPr="00535686">
      <w:pPr>
        <w:jc w:val="both"/>
      </w:pPr>
      <w:r w:rsidRPr="00535686">
        <w:t>TRGOVAČKI SUD U PAZINU</w:t>
      </w:r>
    </w:p>
    <w:p w:rsidRDefault="006D3D13" w:rsidP="006D3D13" w:rsidR="006D3D13" w:rsidRPr="00535686">
      <w:pPr>
        <w:jc w:val="both"/>
      </w:pPr>
      <w:r w:rsidRPr="00535686">
        <w:t xml:space="preserve">     52000 Pazin, </w:t>
      </w:r>
      <w:proofErr w:type="spellStart"/>
      <w:r w:rsidRPr="00535686">
        <w:t>Drševka</w:t>
      </w:r>
      <w:proofErr w:type="spellEnd"/>
      <w:r w:rsidRPr="00535686">
        <w:t xml:space="preserve"> 1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 </w:t>
      </w:r>
    </w:p>
    <w:p w:rsidRDefault="006D3D13" w:rsidP="006D3D13" w:rsidR="006D3D13">
      <w:pPr>
        <w:jc w:val="both"/>
      </w:pPr>
    </w:p>
    <w:p w:rsidRDefault="006D3D13" w:rsidP="006D3D13" w:rsidR="006D3D13">
      <w:pPr>
        <w:jc w:val="both"/>
      </w:pPr>
    </w:p>
    <w:p w:rsidRDefault="006D3D13" w:rsidP="006D3D13" w:rsidR="006D3D13">
      <w:pPr>
        <w:jc w:val="both"/>
      </w:pPr>
    </w:p>
    <w:p w:rsidRDefault="006D3D13" w:rsidP="006D3D13" w:rsidR="006D3D13">
      <w:pPr>
        <w:jc w:val="both"/>
      </w:pPr>
    </w:p>
    <w:p w:rsidRDefault="006D3D13" w:rsidP="006D3D13" w:rsidR="006D3D13">
      <w:pPr>
        <w:jc w:val="both"/>
      </w:pPr>
    </w:p>
    <w:p w:rsidRDefault="006D3D13" w:rsidP="006D3D13" w:rsidR="006D3D1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8A1348">
        <w:t>2 St-88</w:t>
      </w:r>
      <w:r w:rsidRPr="00535686">
        <w:t>/201</w:t>
      </w:r>
      <w:r w:rsidR="008A1348">
        <w:t>9</w:t>
      </w:r>
      <w:r w:rsidRPr="00535686">
        <w:t>-</w:t>
      </w:r>
      <w:r w:rsidR="008A1348">
        <w:t>5</w:t>
      </w:r>
      <w:r w:rsidR="00D14A69">
        <w:t>7</w:t>
      </w:r>
    </w:p>
    <w:p w:rsidRDefault="006D3D13" w:rsidP="006D3D13" w:rsidR="006D3D13" w:rsidRPr="00535686">
      <w:pPr>
        <w:jc w:val="both"/>
      </w:pPr>
    </w:p>
    <w:p w:rsidRDefault="006D3D13" w:rsidP="006D3D13" w:rsidR="006D3D13" w:rsidRPr="00535686">
      <w:pPr>
        <w:jc w:val="center"/>
      </w:pPr>
      <w:r w:rsidRPr="00535686">
        <w:t>R E P U B L I K A  H R V A T S K A</w:t>
      </w:r>
    </w:p>
    <w:p w:rsidRDefault="006D3D13" w:rsidP="006D3D13" w:rsidR="006D3D13" w:rsidRPr="00535686">
      <w:pPr>
        <w:jc w:val="center"/>
      </w:pPr>
    </w:p>
    <w:p w:rsidRDefault="006D3D13" w:rsidP="006D3D13" w:rsidR="006D3D13" w:rsidRPr="00535686">
      <w:pPr>
        <w:jc w:val="center"/>
      </w:pPr>
      <w:r w:rsidRPr="00535686">
        <w:t>R J E Š E N J E</w:t>
      </w:r>
    </w:p>
    <w:p w:rsidRDefault="006D3D13" w:rsidP="006D3D13" w:rsidR="006D3D13" w:rsidRPr="00535686">
      <w:pPr>
        <w:jc w:val="center"/>
      </w:pPr>
    </w:p>
    <w:p w:rsidRDefault="006D3D13" w:rsidP="006D3D13" w:rsidR="006D3D13" w:rsidRPr="00535686">
      <w:pPr>
        <w:ind w:firstLine="720"/>
        <w:jc w:val="both"/>
      </w:pPr>
      <w:r w:rsidRPr="00535686">
        <w:t>Trgo</w:t>
      </w:r>
      <w:r w:rsidR="00562F93">
        <w:t>vački sud u Pazinu, po stečajnoj</w:t>
      </w:r>
      <w:r w:rsidRPr="00535686">
        <w:t xml:space="preserve"> su</w:t>
      </w:r>
      <w:r w:rsidR="00562F93">
        <w:t>tkinji</w:t>
      </w:r>
      <w:r w:rsidRPr="00535686">
        <w:t xml:space="preserve"> Adrijani Labinjan Skok, u stečajnom postupku nad </w:t>
      </w:r>
      <w:r w:rsidR="008A1348" w:rsidRPr="000A4D66">
        <w:t>Stečajnom masom iza BURIN d.o.o. u stečaju, Zagreb, Petrinjska 28, OIB: 92909448682</w:t>
      </w:r>
      <w:r w:rsidRPr="00415C2D">
        <w:t xml:space="preserve">, </w:t>
      </w:r>
      <w:r w:rsidR="00D14A69">
        <w:t>3. svibnja</w:t>
      </w:r>
      <w:bookmarkStart w:name="_GoBack" w:id="0"/>
      <w:bookmarkEnd w:id="0"/>
      <w:r>
        <w:t xml:space="preserve"> 2019</w:t>
      </w:r>
      <w:r w:rsidRPr="00535686">
        <w:t>.</w:t>
      </w:r>
    </w:p>
    <w:p w:rsidRDefault="006D3D13" w:rsidP="006D3D13" w:rsidR="006D3D13" w:rsidRPr="00535686">
      <w:pPr>
        <w:jc w:val="both"/>
      </w:pPr>
    </w:p>
    <w:p w:rsidRDefault="006D3D13" w:rsidP="006D3D13" w:rsidR="006D3D13" w:rsidRPr="00535686">
      <w:pPr>
        <w:jc w:val="center"/>
      </w:pPr>
      <w:r w:rsidRPr="00535686">
        <w:t>r i j e š i o  j e</w:t>
      </w:r>
    </w:p>
    <w:p w:rsidRDefault="006D3D13" w:rsidP="006D3D13" w:rsidR="006D3D13" w:rsidRPr="00535686">
      <w:pPr>
        <w:jc w:val="center"/>
      </w:pPr>
    </w:p>
    <w:p w:rsidRDefault="006D3D13" w:rsidP="006D3D13" w:rsidR="006D3D13" w:rsidRPr="00535686">
      <w:pPr>
        <w:jc w:val="both"/>
      </w:pPr>
      <w:r w:rsidRPr="00535686">
        <w:tab/>
      </w:r>
      <w:r>
        <w:t xml:space="preserve">I. </w:t>
      </w:r>
      <w:r w:rsidRPr="00535686">
        <w:t xml:space="preserve">U stečajnom postupku nad </w:t>
      </w:r>
      <w:r w:rsidR="008A1348" w:rsidRPr="000A4D66">
        <w:t>Stečajnom masom iza BURIN d.o.o. u stečaju, Zagreb, Petrinjska 28, OIB: 92909448682</w:t>
      </w:r>
      <w:r w:rsidR="00C2109E">
        <w:t>, utvrđene su</w:t>
      </w:r>
      <w:r w:rsidRPr="00535686">
        <w:t>:</w:t>
      </w:r>
    </w:p>
    <w:p w:rsidRDefault="006D3D13" w:rsidP="006D3D13" w:rsidR="006D3D13">
      <w:pPr>
        <w:jc w:val="both"/>
      </w:pPr>
    </w:p>
    <w:p w:rsidRDefault="00D14A69" w:rsidP="00D14A69" w:rsidR="00D14A69" w:rsidRPr="00D14A69">
      <w:pPr>
        <w:pStyle w:val="Odlomakpopisa"/>
        <w:numPr>
          <w:ilvl w:val="0"/>
          <w:numId w:val="3"/>
        </w:numPr>
        <w:jc w:val="both"/>
      </w:pPr>
      <w:r w:rsidRPr="00D14A69">
        <w:t>Tražbin</w:t>
      </w:r>
      <w:r w:rsidRPr="00D14A69">
        <w:t xml:space="preserve">a </w:t>
      </w:r>
      <w:r w:rsidRPr="00D14A69">
        <w:t>I. višeg isplatnog reda:</w:t>
      </w:r>
    </w:p>
    <w:p w:rsidRDefault="00D14A69" w:rsidP="00D14A69" w:rsidR="00D14A69" w:rsidRPr="00D14A69">
      <w:pPr>
        <w:ind w:firstLine="708"/>
        <w:jc w:val="both"/>
      </w:pPr>
      <w:r w:rsidRPr="00D14A69">
        <w:t xml:space="preserve"> </w:t>
      </w:r>
      <w:r w:rsidRPr="00D14A69">
        <w:t>REPUBLIKA HRVATSKA, Ministarstvo financija, Porezna uprava, Katančićeva 5, Zagreb, OIB: 52634238587, u iznosu od 3.244,91 kn</w:t>
      </w:r>
      <w:r w:rsidRPr="00D14A69">
        <w:t xml:space="preserve">. </w:t>
      </w:r>
      <w:r w:rsidRPr="00D14A69">
        <w:t xml:space="preserve"> </w:t>
      </w:r>
    </w:p>
    <w:p w:rsidRDefault="00D14A69" w:rsidP="006D3D13" w:rsidR="00D14A69" w:rsidRPr="00D14A69">
      <w:pPr>
        <w:jc w:val="both"/>
      </w:pPr>
    </w:p>
    <w:p w:rsidRDefault="00D14A69" w:rsidP="006D3D13" w:rsidR="00D14A69" w:rsidRPr="00D14A69">
      <w:pPr>
        <w:jc w:val="both"/>
      </w:pPr>
    </w:p>
    <w:p w:rsidRDefault="006D3D13" w:rsidP="00D14A69" w:rsidR="006D3D13" w:rsidRPr="00D14A69">
      <w:pPr>
        <w:pStyle w:val="Odlomakpopisa"/>
        <w:numPr>
          <w:ilvl w:val="0"/>
          <w:numId w:val="3"/>
        </w:numPr>
        <w:jc w:val="both"/>
      </w:pPr>
      <w:r w:rsidRPr="00D14A69">
        <w:t>Tražbin</w:t>
      </w:r>
      <w:r w:rsidR="00C2109E" w:rsidRPr="00D14A69">
        <w:t>e</w:t>
      </w:r>
      <w:r w:rsidRPr="00D14A69">
        <w:t xml:space="preserve"> II. </w:t>
      </w:r>
      <w:r w:rsidR="00C2109E" w:rsidRPr="00D14A69">
        <w:t>višeg</w:t>
      </w:r>
      <w:r w:rsidRPr="00D14A69">
        <w:t xml:space="preserve"> isplatnog reda:</w:t>
      </w:r>
    </w:p>
    <w:p w:rsidRDefault="006D3D13" w:rsidP="006D3D13" w:rsidR="006D3D13" w:rsidRPr="00D14A69">
      <w:pPr>
        <w:ind w:firstLine="708"/>
        <w:jc w:val="both"/>
      </w:pPr>
    </w:p>
    <w:p w:rsidRDefault="00C2109E" w:rsidP="00C2109E" w:rsidR="006D3D13" w:rsidRPr="00D14A69">
      <w:pPr>
        <w:ind w:firstLine="708"/>
        <w:jc w:val="both"/>
      </w:pPr>
      <w:r w:rsidRPr="00D14A69">
        <w:t>1.) B2 KAPITAL d.o.o. Zagreb, Radnička cesta 41, OIB: 57509775367</w:t>
      </w:r>
      <w:r w:rsidR="006D3D13" w:rsidRPr="00D14A69">
        <w:t xml:space="preserve">, u iznosu od </w:t>
      </w:r>
      <w:r w:rsidRPr="00D14A69">
        <w:t xml:space="preserve">5.387.079,85 </w:t>
      </w:r>
      <w:r w:rsidR="006D3D13" w:rsidRPr="00D14A69">
        <w:t>kn.</w:t>
      </w:r>
    </w:p>
    <w:p w:rsidRDefault="00171DAF" w:rsidP="00C2109E" w:rsidR="00171DAF" w:rsidRPr="00D14A69">
      <w:pPr>
        <w:ind w:firstLine="708"/>
        <w:jc w:val="both"/>
      </w:pPr>
    </w:p>
    <w:p w:rsidRDefault="00171DAF" w:rsidP="006D3D13" w:rsidR="00171DAF" w:rsidRPr="00D14A69">
      <w:pPr>
        <w:ind w:firstLine="708"/>
        <w:jc w:val="both"/>
      </w:pPr>
      <w:r w:rsidRPr="00D14A69">
        <w:t>2.) REPUBLIKA HRVATSKA, Ministarstvo financija, Porezna uprava, Katančićeva 5, Zagreb, OIB: 52634238587, u iznosu od 7.091,72 kn</w:t>
      </w:r>
      <w:r w:rsidR="00D14A69" w:rsidRPr="00D14A69">
        <w:t>.</w:t>
      </w:r>
    </w:p>
    <w:p w:rsidRDefault="00171DAF" w:rsidP="006D3D13" w:rsidR="00171DAF">
      <w:pPr>
        <w:ind w:firstLine="708"/>
        <w:jc w:val="both"/>
      </w:pPr>
    </w:p>
    <w:p w:rsidRDefault="00171DAF" w:rsidP="006D3D13" w:rsidR="00171DAF">
      <w:pPr>
        <w:ind w:firstLine="708"/>
        <w:jc w:val="both"/>
      </w:pPr>
      <w:r>
        <w:t xml:space="preserve">3.) </w:t>
      </w:r>
      <w:r w:rsidRPr="0021028A">
        <w:t xml:space="preserve">CREDO BANKA d.d. – u stečaju, Split, Zrinsko – </w:t>
      </w:r>
      <w:proofErr w:type="spellStart"/>
      <w:r w:rsidRPr="0021028A">
        <w:t>Frankopanska</w:t>
      </w:r>
      <w:proofErr w:type="spellEnd"/>
      <w:r w:rsidRPr="0021028A">
        <w:t xml:space="preserve"> 58, OIB: 94141384086</w:t>
      </w:r>
      <w:r>
        <w:t xml:space="preserve">, u iznosu od </w:t>
      </w:r>
      <w:r w:rsidRPr="0021028A">
        <w:t>42.748,92</w:t>
      </w:r>
      <w:r>
        <w:t xml:space="preserve"> kn.</w:t>
      </w:r>
    </w:p>
    <w:p w:rsidRDefault="00171DAF" w:rsidP="006D3D13" w:rsidR="00171DAF">
      <w:pPr>
        <w:ind w:firstLine="708"/>
        <w:jc w:val="both"/>
      </w:pPr>
    </w:p>
    <w:p w:rsidRDefault="00171DAF" w:rsidP="006D3D13" w:rsidR="00171DAF">
      <w:pPr>
        <w:ind w:firstLine="708"/>
        <w:jc w:val="both"/>
      </w:pPr>
    </w:p>
    <w:p w:rsidRDefault="006D3D13" w:rsidP="006D3D13" w:rsidR="006D3D13" w:rsidRPr="00535686">
      <w:pPr>
        <w:ind w:left="360"/>
        <w:jc w:val="center"/>
      </w:pPr>
      <w:r w:rsidRPr="00535686">
        <w:t>Obrazloženje</w:t>
      </w:r>
    </w:p>
    <w:p w:rsidRDefault="006D3D13" w:rsidP="006D3D13" w:rsidR="006D3D13" w:rsidRPr="00535686">
      <w:pPr>
        <w:ind w:left="360"/>
        <w:jc w:val="center"/>
        <w:rPr>
          <w:color w:themeShade="BF" w:themeColor="accent6" w:val="538135"/>
        </w:rPr>
      </w:pPr>
    </w:p>
    <w:p w:rsidRDefault="006D3D13" w:rsidP="006D3D13" w:rsidR="006D3D13" w:rsidRPr="00535686">
      <w:pPr>
        <w:jc w:val="both"/>
      </w:pPr>
      <w:r w:rsidRPr="00535686">
        <w:tab/>
        <w:t xml:space="preserve">Na ispitnom ročištu održanom </w:t>
      </w:r>
      <w:r w:rsidR="008069E8">
        <w:t>18. travnja</w:t>
      </w:r>
      <w:r>
        <w:t xml:space="preserve"> 2019</w:t>
      </w:r>
      <w:r w:rsidRPr="00535686">
        <w:t>. ispitan</w:t>
      </w:r>
      <w:r>
        <w:t>a</w:t>
      </w:r>
      <w:r w:rsidRPr="00535686">
        <w:t xml:space="preserve"> </w:t>
      </w:r>
      <w:r>
        <w:t>je prijava</w:t>
      </w:r>
      <w:r w:rsidRPr="00535686">
        <w:t xml:space="preserve"> </w:t>
      </w:r>
      <w:r>
        <w:t xml:space="preserve">tražbine </w:t>
      </w:r>
      <w:r w:rsidR="008069E8">
        <w:t>višeg</w:t>
      </w:r>
      <w:r>
        <w:t xml:space="preserve"> isplatnog reda</w:t>
      </w:r>
      <w:r w:rsidRPr="00535686">
        <w:t>. Stečajni sudac je temeljem čl. 264. Stečajnog zakona (Narodne novine broj 71/15, 104/17</w:t>
      </w:r>
      <w:r>
        <w:t>,</w:t>
      </w:r>
      <w:r w:rsidRPr="00AA3B25">
        <w:t xml:space="preserve"> </w:t>
      </w:r>
      <w:r w:rsidRPr="00535686">
        <w:t>dalje: SZ) sastavio tablicu ispitanih</w:t>
      </w:r>
      <w:r w:rsidR="00D14A69">
        <w:t xml:space="preserve"> tražbina u kojoj su za tražbine uneseni podaci u kojoj</w:t>
      </w:r>
      <w:r w:rsidRPr="00535686">
        <w:t xml:space="preserve"> mjeri</w:t>
      </w:r>
      <w:r w:rsidR="00D14A69">
        <w:t xml:space="preserve"> su</w:t>
      </w:r>
      <w:r w:rsidRPr="00535686">
        <w:t xml:space="preserve"> tražbin</w:t>
      </w:r>
      <w:r w:rsidR="00D14A69">
        <w:t>e</w:t>
      </w:r>
      <w:r w:rsidRPr="00535686">
        <w:t xml:space="preserve"> utvrđen</w:t>
      </w:r>
      <w:r w:rsidR="00D14A69">
        <w:t>e</w:t>
      </w:r>
      <w:r w:rsidRPr="00535686">
        <w:t xml:space="preserve"> prema svom iznosu i svom redu.</w:t>
      </w:r>
    </w:p>
    <w:p w:rsidRDefault="006D3D13" w:rsidP="006D3D13" w:rsidR="006D3D13">
      <w:pPr>
        <w:jc w:val="both"/>
      </w:pPr>
      <w:r w:rsidRPr="00535686">
        <w:lastRenderedPageBreak/>
        <w:tab/>
      </w:r>
      <w:r>
        <w:t xml:space="preserve">Tražbine </w:t>
      </w:r>
      <w:r w:rsidR="008069E8">
        <w:t>višeg</w:t>
      </w:r>
      <w:r>
        <w:t xml:space="preserve"> isplatnog reda</w:t>
      </w:r>
      <w:r w:rsidRPr="00535686">
        <w:t xml:space="preserve"> </w:t>
      </w:r>
      <w:r>
        <w:t xml:space="preserve">iz točke I. </w:t>
      </w:r>
      <w:r w:rsidR="00D14A69">
        <w:t>A</w:t>
      </w:r>
      <w:r>
        <w:t xml:space="preserve">) i </w:t>
      </w:r>
      <w:r w:rsidR="00D14A69">
        <w:t>B</w:t>
      </w:r>
      <w:r>
        <w:t xml:space="preserve">) </w:t>
      </w:r>
      <w:r w:rsidRPr="00535686">
        <w:t>izreke ovog rješenja smatraju se utvrđenim, budući ih je priznao stečajni upravitelj a nisu osporili vjerovnici (čl. 263. SZ-a). Tražbine vjerovnika koje su priznate nisu posebno obrazložene.</w:t>
      </w:r>
    </w:p>
    <w:p w:rsidRDefault="00D14A69" w:rsidP="006D3D13" w:rsidR="00D14A69">
      <w:pPr>
        <w:jc w:val="both"/>
      </w:pPr>
      <w:r>
        <w:tab/>
        <w:t xml:space="preserve">Prijavu tražbine s osnova </w:t>
      </w:r>
      <w:r w:rsidRPr="00D14A69">
        <w:t xml:space="preserve">pozajmica </w:t>
      </w:r>
      <w:r w:rsidRPr="00D14A69">
        <w:t xml:space="preserve">u iznosu od 7.496.655,50 </w:t>
      </w:r>
      <w:r w:rsidRPr="00D14A69">
        <w:t xml:space="preserve">kn podnio je </w:t>
      </w:r>
      <w:r>
        <w:t xml:space="preserve">vjerovnik </w:t>
      </w:r>
      <w:proofErr w:type="spellStart"/>
      <w:r>
        <w:t>Luciano</w:t>
      </w:r>
      <w:proofErr w:type="spellEnd"/>
      <w:r>
        <w:t xml:space="preserve"> </w:t>
      </w:r>
      <w:proofErr w:type="spellStart"/>
      <w:r>
        <w:t>Dajčić</w:t>
      </w:r>
      <w:proofErr w:type="spellEnd"/>
      <w:r>
        <w:t xml:space="preserve">, za koju je vjerovnik Republika Hrvatska ukazala da se radi o tražbini nižeg isplatnog reda u smislu odredbe čl. 139. st. 1. t. 5. SZ-a, odnosno o tražbini za povrat zajma ili odgovarajućoj tražbini, te je predložio odbaciti ovu prijavu tražbine. </w:t>
      </w:r>
    </w:p>
    <w:p w:rsidRDefault="00D14A69" w:rsidP="00D14A69" w:rsidR="00D14A69">
      <w:pPr>
        <w:jc w:val="both"/>
      </w:pPr>
      <w:r>
        <w:tab/>
        <w:t xml:space="preserve">Prije donošenja odluke o navedenoj prijavi tražbine sud je zatražio izjašnjenje vjerovnika </w:t>
      </w:r>
      <w:proofErr w:type="spellStart"/>
      <w:r>
        <w:t>Luciana</w:t>
      </w:r>
      <w:proofErr w:type="spellEnd"/>
      <w:r>
        <w:t xml:space="preserve"> </w:t>
      </w:r>
      <w:proofErr w:type="spellStart"/>
      <w:r>
        <w:t>Dajčića</w:t>
      </w:r>
      <w:proofErr w:type="spellEnd"/>
      <w:r>
        <w:t xml:space="preserve"> </w:t>
      </w:r>
      <w:r>
        <w:t xml:space="preserve">u koju svrhu su dane pozajmice društvu BURIN d.o.o., te da li </w:t>
      </w:r>
      <w:r>
        <w:t>mu</w:t>
      </w:r>
      <w:r>
        <w:t xml:space="preserve"> je koji od članova društva (Mirjana </w:t>
      </w:r>
      <w:proofErr w:type="spellStart"/>
      <w:r>
        <w:t>Dajčić</w:t>
      </w:r>
      <w:proofErr w:type="spellEnd"/>
      <w:r>
        <w:t xml:space="preserve"> ili </w:t>
      </w:r>
      <w:proofErr w:type="spellStart"/>
      <w:r>
        <w:t>Michel</w:t>
      </w:r>
      <w:proofErr w:type="spellEnd"/>
      <w:r>
        <w:t xml:space="preserve"> </w:t>
      </w:r>
      <w:proofErr w:type="spellStart"/>
      <w:r>
        <w:t>Dajčić</w:t>
      </w:r>
      <w:proofErr w:type="spellEnd"/>
      <w:r>
        <w:t xml:space="preserve">) dao neko osiguranje za povrat pozajmica ili </w:t>
      </w:r>
      <w:r>
        <w:t>mu</w:t>
      </w:r>
      <w:r>
        <w:t xml:space="preserve"> je to jamčio. </w:t>
      </w:r>
    </w:p>
    <w:p w:rsidRDefault="006D3D13" w:rsidP="006D3D13" w:rsidR="00D14A69">
      <w:pPr>
        <w:jc w:val="both"/>
      </w:pPr>
      <w:r>
        <w:tab/>
      </w:r>
    </w:p>
    <w:p w:rsidRDefault="00D14A69" w:rsidP="006D3D13" w:rsidR="00D14A69">
      <w:pPr>
        <w:jc w:val="both"/>
      </w:pPr>
    </w:p>
    <w:p w:rsidRDefault="006D3D13" w:rsidP="006D3D13" w:rsidR="006D3D13" w:rsidRPr="00535686">
      <w:pPr>
        <w:ind w:firstLine="708"/>
        <w:jc w:val="center"/>
      </w:pPr>
      <w:r w:rsidRPr="00535686">
        <w:t>U Paz</w:t>
      </w:r>
      <w:r w:rsidRPr="00415C2D">
        <w:t xml:space="preserve">inu </w:t>
      </w:r>
      <w:r w:rsidR="00D14A69">
        <w:t>3. svibnja</w:t>
      </w:r>
      <w:r w:rsidR="008A1348">
        <w:t xml:space="preserve"> 2019</w:t>
      </w:r>
      <w:r w:rsidRPr="00535686">
        <w:t>.</w:t>
      </w:r>
    </w:p>
    <w:p w:rsidRDefault="006D3D13" w:rsidP="006D3D13" w:rsidR="006D3D13" w:rsidRPr="00535686">
      <w:pPr>
        <w:ind w:firstLine="708"/>
        <w:jc w:val="center"/>
        <w:rPr>
          <w:color w:themeShade="BF" w:themeColor="accent6" w:val="538135"/>
        </w:rPr>
      </w:pPr>
    </w:p>
    <w:p w:rsidRDefault="006D3D13" w:rsidP="006D3D13" w:rsidR="006D3D13" w:rsidRPr="00535686">
      <w:pPr>
        <w:ind w:firstLine="708" w:left="5664"/>
        <w:jc w:val="center"/>
      </w:pPr>
      <w:r w:rsidRPr="00535686">
        <w:t>Stečajna sutkinja</w:t>
      </w:r>
    </w:p>
    <w:p w:rsidRDefault="006D3D13" w:rsidP="006D3D13" w:rsidR="006D3D13" w:rsidRPr="00535686">
      <w:pPr>
        <w:ind w:firstLine="708" w:left="4956"/>
        <w:jc w:val="center"/>
      </w:pPr>
      <w:r w:rsidRPr="00535686">
        <w:t xml:space="preserve">          Adrijana Labinjan Skok, v.</w:t>
      </w:r>
      <w:r>
        <w:t xml:space="preserve"> </w:t>
      </w:r>
      <w:r w:rsidRPr="00535686">
        <w:t>r.</w:t>
      </w:r>
    </w:p>
    <w:p w:rsidRDefault="006D3D13" w:rsidP="006D3D13" w:rsidR="006D3D13" w:rsidRPr="00535686">
      <w:pPr>
        <w:jc w:val="both"/>
        <w:rPr>
          <w:color w:themeShade="BF" w:themeColor="accent6" w:val="538135"/>
        </w:rPr>
      </w:pPr>
    </w:p>
    <w:p w:rsidRDefault="006D3D13" w:rsidP="006D3D13" w:rsidR="006D3D13" w:rsidRPr="00535686">
      <w:pPr>
        <w:jc w:val="both"/>
      </w:pPr>
    </w:p>
    <w:p w:rsidRDefault="006D3D13" w:rsidP="006D3D13" w:rsidR="006D3D13" w:rsidRPr="00535686">
      <w:pPr>
        <w:jc w:val="both"/>
      </w:pPr>
      <w:r w:rsidRPr="00535686">
        <w:t>UPUTA O PRAVNOM LIJEKU:</w:t>
      </w:r>
    </w:p>
    <w:p w:rsidRDefault="006D3D13" w:rsidP="006D3D13" w:rsidR="006D3D13" w:rsidRPr="00535686">
      <w:pPr>
        <w:jc w:val="both"/>
      </w:pPr>
      <w:r w:rsidRPr="00535686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dostave iste a dostava se smatra obavljenom istekom osmog dana od dana objave rješenja na mrežnoj stranici e-Oglasna ploča sudova (čl. 12. st. 1. i 2. SZ-a), putem ovog suda u tri primjerka, a o žalbi odlučuje Visoki trgovački sud Republike Hrvatske. </w:t>
      </w:r>
    </w:p>
    <w:p w:rsidRDefault="006D3D13" w:rsidP="006D3D13" w:rsidR="006D3D13" w:rsidRPr="00535686">
      <w:pPr>
        <w:ind w:left="7080"/>
        <w:jc w:val="both"/>
        <w:rPr>
          <w:color w:themeShade="BF" w:themeColor="accent6" w:val="538135"/>
        </w:rPr>
      </w:pPr>
    </w:p>
    <w:p w:rsidRDefault="006D3D13" w:rsidP="006D3D13" w:rsidR="006D3D13" w:rsidRPr="00535686">
      <w:r w:rsidRPr="00535686">
        <w:t xml:space="preserve">DNA:  </w:t>
      </w:r>
    </w:p>
    <w:p w:rsidRDefault="006D3D13" w:rsidP="006D3D13" w:rsidR="006D3D13" w:rsidRPr="00535686">
      <w:pPr>
        <w:jc w:val="both"/>
      </w:pPr>
      <w:r w:rsidRPr="00535686">
        <w:t>- e-oglasna ploča suda 8 dana (čl. 265. st. 2. SZ-a)</w:t>
      </w:r>
    </w:p>
    <w:p w:rsidRDefault="006D3D13" w:rsidP="006D3D13" w:rsidR="006D3D13" w:rsidRPr="00535686">
      <w:pPr>
        <w:jc w:val="both"/>
      </w:pPr>
      <w:r w:rsidRPr="00535686">
        <w:t xml:space="preserve">- stečajni upravitelj </w:t>
      </w:r>
      <w:r w:rsidR="008069E8">
        <w:t xml:space="preserve">Ivan </w:t>
      </w:r>
      <w:proofErr w:type="spellStart"/>
      <w:r w:rsidR="008069E8">
        <w:t>Gjurašić</w:t>
      </w:r>
      <w:proofErr w:type="spellEnd"/>
      <w:r w:rsidR="008069E8">
        <w:t>, Zagreb, Petrinjska 28</w:t>
      </w:r>
    </w:p>
    <w:p w:rsidRDefault="006D3D13" w:rsidP="006D3D13" w:rsidR="006D3D13" w:rsidRPr="00AC1ADF">
      <w:pPr>
        <w:jc w:val="both"/>
        <w:rPr>
          <w:color w:themeColor="accent2" w:val="ED7D31"/>
        </w:rPr>
      </w:pPr>
    </w:p>
    <w:p w:rsidRDefault="006D3D13" w:rsidP="006D3D13" w:rsidR="006D3D13" w:rsidRPr="00535686">
      <w:pPr>
        <w:jc w:val="both"/>
      </w:pPr>
    </w:p>
    <w:p w:rsidRDefault="006D3D13" w:rsidP="006D3D13" w:rsidR="006D3D13" w:rsidRPr="00535686"/>
    <w:p w:rsidRDefault="006D3D13" w:rsidP="006D3D13" w:rsidR="006D3D13" w:rsidRPr="00535686"/>
    <w:p w:rsidRDefault="006D3D13" w:rsidP="006D3D13" w:rsidR="006D3D13" w:rsidRPr="00535686"/>
    <w:p w:rsidRDefault="006D3D13" w:rsidP="006D3D13" w:rsidR="006D3D13" w:rsidRPr="00535686"/>
    <w:p w:rsidRDefault="006D3D13" w:rsidP="006D3D13" w:rsidR="006D3D13" w:rsidRPr="00535686"/>
    <w:p w:rsidRDefault="006D3D13" w:rsidP="006D3D13" w:rsidR="006D3D13"/>
    <w:p w:rsidRDefault="00421D71" w:rsidR="00421D71"/>
    <w:sectPr w:rsidSect="001C66F1" w:rsidR="00421D71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348" w:rsidP="008A1348" w:rsidR="008A1348">
      <w:r>
        <w:separator/>
      </w:r>
    </w:p>
  </w:endnote>
  <w:endnote w:id="0" w:type="continuationSeparator">
    <w:p w:rsidRDefault="008A1348" w:rsidP="008A1348" w:rsidR="008A1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348" w:rsidP="008A1348" w:rsidR="008A1348">
      <w:r>
        <w:separator/>
      </w:r>
    </w:p>
  </w:footnote>
  <w:footnote w:id="0" w:type="continuationSeparator">
    <w:p w:rsidRDefault="008A1348" w:rsidP="008A1348" w:rsidR="008A1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F93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4A69" w:rsidR="001C6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F93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A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2F93" w:rsidP="001C66F1" w:rsidR="001C66F1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  </w:t>
    </w:r>
    <w:r w:rsidR="008A1348">
      <w:t>2 St-88</w:t>
    </w:r>
    <w:r w:rsidR="008A1348" w:rsidRPr="00535686">
      <w:t>/201</w:t>
    </w:r>
    <w:r w:rsidR="008A1348">
      <w:t>9</w:t>
    </w:r>
    <w:r w:rsidR="008A1348" w:rsidRPr="00535686">
      <w:t>-</w:t>
    </w:r>
    <w:r w:rsidR="008A1348">
      <w:t>5</w:t>
    </w:r>
    <w:r w:rsidR="00D14A69">
      <w:t>7</w:t>
    </w:r>
  </w:p>
  <w:p w:rsidRDefault="00D14A69" w:rsidP="001C66F1" w:rsidR="001C66F1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F93" w:rsidR="001C66F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96B2E"/>
    <w:multiLevelType w:val="hybridMultilevel"/>
    <w:tmpl w:val="7E76E986"/>
    <w:lvl w:tplc="5656B21C" w:ilvl="0">
      <w:start w:val="1"/>
      <w:numFmt w:val="decimal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3147C68"/>
    <w:multiLevelType w:val="hybridMultilevel"/>
    <w:tmpl w:val="24E0108E"/>
    <w:lvl w:tplc="4AFC15C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F641C81"/>
    <w:multiLevelType w:val="hybridMultilevel"/>
    <w:tmpl w:val="8B06F18E"/>
    <w:lvl w:tplc="3C748584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D3D13"/>
    <w:rsid w:val="00171DAF"/>
    <w:rsid w:val="00421D71"/>
    <w:rsid w:val="00562F93"/>
    <w:rsid w:val="006D3D13"/>
    <w:rsid w:val="008069E8"/>
    <w:rsid w:val="008A1348"/>
    <w:rsid w:val="00C2109E"/>
    <w:rsid w:val="00D1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8D06DB1"/>
  <w15:docId w15:val="{E3E9A232-F9C1-4C23-A8AC-AB3CBA9CC8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D3D1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3D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3D1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D3D13"/>
  </w:style>
  <w:style w:styleId="Podnoje" w:type="paragraph">
    <w:name w:val="footer"/>
    <w:basedOn w:val="Normal"/>
    <w:link w:val="PodnojeChar"/>
    <w:uiPriority w:val="99"/>
    <w:unhideWhenUsed/>
    <w:rsid w:val="008A13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134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10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455</properties:Words>
  <properties:Characters>2600</properties:Characters>
  <properties:Lines>21</properties:Lines>
  <properties:Paragraphs>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2019-04-19T06:02:00Z</dcterms:created>
  <dc:creator>Ana Valčić</dc:creator>
  <dc:description/>
  <cp:keywords/>
  <cp:lastModifiedBy>Ana Valčić</cp:lastModifiedBy>
  <dcterms:modified xmlns:xsi="http://www.w3.org/2001/XMLSchema-instance" xsi:type="dcterms:W3CDTF">2019-05-03T10:48:00Z</dcterms:modified>
  <cp:revision>7</cp:revision>
  <dc:subject/>
  <dc:title/>
</cp:coreProperties>
</file>