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517c" w14:paraId="d8e517c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CB7EB5" w:rsidP="0002371B" w:rsidR="00CB7EB5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 w:rsidRPr="00CB7EB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EB5">
        <w:rPr>
          <w:rFonts w:hAnsi="Times New Roman" w:ascii="Times New Roman"/>
          <w:sz w:val="24"/>
          <w:szCs w:val="24"/>
        </w:rPr>
        <w:t>Trgovački sud u Varaždinu,</w:t>
      </w:r>
      <w:r w:rsidRPr="00CB7EB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CB7EB5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CB7EB5">
        <w:rPr>
          <w:rFonts w:hAnsi="Times New Roman" w:ascii="Times New Roman"/>
          <w:sz w:val="24"/>
          <w:szCs w:val="24"/>
        </w:rPr>
        <w:t xml:space="preserve"> stečajnim dužnikom</w:t>
      </w:r>
      <w:r w:rsidR="00CB7EB5" w:rsidRPr="00CB7EB5">
        <w:rPr>
          <w:rFonts w:hAnsi="Times New Roman" w:ascii="Times New Roman"/>
          <w:sz w:val="24"/>
          <w:szCs w:val="24"/>
        </w:rPr>
        <w:t xml:space="preserve"> DAVORIN KRALJ d.o.o. za trgovinu i zastupanje u poslovima trgovine u stečaju, Varaždin, F. Supila 50a, OIB: 42848882246</w:t>
      </w:r>
      <w:r w:rsidRPr="00CB7EB5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CB55F1">
        <w:rPr>
          <w:rFonts w:hAnsi="Times New Roman" w:ascii="Times New Roman"/>
          <w:sz w:val="24"/>
          <w:szCs w:val="24"/>
        </w:rPr>
        <w:t>11. svibnja</w:t>
      </w:r>
      <w:r w:rsidR="00B40373" w:rsidRPr="00CB7EB5">
        <w:rPr>
          <w:rFonts w:hAnsi="Times New Roman" w:ascii="Times New Roman"/>
          <w:sz w:val="24"/>
          <w:szCs w:val="24"/>
        </w:rPr>
        <w:t xml:space="preserve"> 2017</w:t>
      </w:r>
      <w:r w:rsidRPr="00CB7EB5">
        <w:rPr>
          <w:rFonts w:hAnsi="Times New Roman" w:ascii="Times New Roman"/>
          <w:sz w:val="24"/>
          <w:szCs w:val="24"/>
        </w:rPr>
        <w:t xml:space="preserve">., dana </w:t>
      </w:r>
      <w:r w:rsidR="00CB55F1">
        <w:rPr>
          <w:rFonts w:hAnsi="Times New Roman" w:ascii="Times New Roman"/>
          <w:sz w:val="24"/>
          <w:szCs w:val="24"/>
        </w:rPr>
        <w:t>11. svibnja</w:t>
      </w:r>
      <w:r w:rsidR="00B40373" w:rsidRPr="00CB7EB5">
        <w:rPr>
          <w:rFonts w:hAnsi="Times New Roman" w:ascii="Times New Roman"/>
          <w:sz w:val="24"/>
          <w:szCs w:val="24"/>
        </w:rPr>
        <w:t xml:space="preserve"> 2017</w:t>
      </w:r>
      <w:r w:rsidRPr="00CB7EB5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EB5" w:rsidP="002B09B8" w:rsidR="00CB7EB5" w:rsidRPr="002B09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55F1" w:rsidP="002B09B8" w:rsidR="002B09B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PROČIŠĆENU </w:t>
      </w:r>
      <w:r w:rsidR="0002371B"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B7EB5" w:rsidP="002B09B8" w:rsidR="00CB7EB5" w:rsidRPr="002B09B8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4"/>
        <w:gridCol w:w="1701"/>
        <w:gridCol w:w="1559"/>
        <w:gridCol w:w="1985"/>
        <w:gridCol w:w="1559"/>
        <w:gridCol w:w="1666"/>
      </w:tblGrid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5147CE" w:rsidR="00CB55F1" w:rsidRPr="00CB55F1">
        <w:trPr>
          <w:trHeight w:val="761"/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Ul. Grada Vukovara 37,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633,66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633,66</w:t>
            </w:r>
          </w:p>
        </w:tc>
      </w:tr>
      <w:tr w:rsidTr="005147CE" w:rsidR="00CB55F1" w:rsidRPr="00CB55F1">
        <w:trPr>
          <w:trHeight w:val="701"/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7.733,23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7.733,23</w:t>
            </w:r>
          </w:p>
        </w:tc>
      </w:tr>
      <w:tr w:rsidTr="005147CE" w:rsidR="00CB55F1" w:rsidRPr="00CB55F1">
        <w:trPr>
          <w:trHeight w:val="699"/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Trg Bana Josipa Jelačića 10,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109.624,93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109.624,93</w:t>
            </w:r>
          </w:p>
        </w:tc>
      </w:tr>
      <w:tr w:rsidTr="005147CE" w:rsidR="00CB55F1" w:rsidRPr="00CB55F1">
        <w:trPr>
          <w:trHeight w:val="658"/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Trg Bana Josipa Jelačića 10,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615,02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615,02</w:t>
            </w:r>
          </w:p>
        </w:tc>
      </w:tr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Radnička cesta 50,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613.830,30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613.830,30</w:t>
            </w:r>
          </w:p>
        </w:tc>
      </w:tr>
      <w:tr w:rsidTr="005147CE" w:rsidR="00CB55F1" w:rsidRPr="00CB55F1">
        <w:trPr>
          <w:trHeight w:val="698"/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Big Dutcman Internacional GMBH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49377 Vechta Aufderlage2, Republika  Njemačka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1.434.009,00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1.434.009,00</w:t>
            </w:r>
          </w:p>
        </w:tc>
      </w:tr>
      <w:tr w:rsidTr="005147CE" w:rsidR="00CB55F1" w:rsidRPr="00CB55F1">
        <w:trPr>
          <w:trHeight w:val="557"/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Magazinska cesta 69,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301.084,85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301.084,85</w:t>
            </w:r>
          </w:p>
        </w:tc>
      </w:tr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3.341,48</w:t>
            </w:r>
          </w:p>
        </w:tc>
        <w:tc>
          <w:tcPr>
            <w:tcW w:type="dxa" w:w="1666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3.341,48</w:t>
            </w:r>
          </w:p>
        </w:tc>
      </w:tr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Erste Card Club d.o.o.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Praška 5, Zagreb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23.417,62</w:t>
            </w:r>
            <w:r w:rsidRPr="00CB55F1"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 w:rsidRPr="00CB55F1"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 w:rsidRPr="00CB55F1"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23.417,62</w:t>
            </w:r>
          </w:p>
        </w:tc>
      </w:tr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Vjekoslav Jaklin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85545437536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CB55F1" w:rsidP="005147CE" w:rsidR="00CB55F1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Krešimira Filića 39a, Varaždin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</w:tr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Varaždin</w:t>
            </w:r>
          </w:p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OIB: 52634238587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Graberje 1, Varaždin</w:t>
            </w:r>
          </w:p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shd w:fill="auto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33.043,79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Porezi-PDV,dobit,tvrtku,motorna vozila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Ovršna porezna rješenja</w:t>
            </w:r>
          </w:p>
        </w:tc>
      </w:tr>
      <w:tr w:rsidTr="005147CE" w:rsidR="00CB55F1" w:rsidRPr="00CB55F1">
        <w:trPr>
          <w:jc w:val="center"/>
        </w:trPr>
        <w:tc>
          <w:tcPr>
            <w:tcW w:type="dxa" w:w="1384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701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type="dxa" w:w="1559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538,37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CB55F1" w:rsidP="005147CE" w:rsidR="00CB55F1" w:rsidRPr="00CB55F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538,37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CB7EB5" w:rsidP="0002371B" w:rsidR="00CB7EB5">
      <w:pPr>
        <w:rPr>
          <w:rFonts w:hAnsi="Times New Roman" w:ascii="Times New Roman"/>
        </w:rPr>
      </w:pPr>
    </w:p>
    <w:p w:rsidRDefault="002B09B8" w:rsidP="002B09B8" w:rsidR="002B09B8">
      <w:pPr>
        <w:rPr>
          <w:rFonts w:hAnsi="Times New Roman" w:ascii="Times New Roman"/>
        </w:rPr>
      </w:pPr>
    </w:p>
    <w:p w:rsidRDefault="0002371B" w:rsidP="002B09B8" w:rsidR="002B09B8">
      <w:pPr>
        <w:rPr>
          <w:rFonts w:hAnsi="Times New Roman" w:ascii="Times New Roman"/>
          <w:sz w:val="24"/>
          <w:szCs w:val="24"/>
        </w:rPr>
      </w:pPr>
      <w:r w:rsidRPr="00300E63">
        <w:rPr>
          <w:rFonts w:hAnsi="Times New Roman" w:ascii="Times New Roman"/>
        </w:rPr>
        <w:t xml:space="preserve">U Varaždinu, </w:t>
      </w:r>
      <w:r w:rsidR="00CB55F1">
        <w:rPr>
          <w:rFonts w:hAnsi="Times New Roman" w:ascii="Times New Roman"/>
        </w:rPr>
        <w:t>11. svibnja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 w:rsidRPr="002B09B8">
        <w:rPr>
          <w:rFonts w:hAnsi="Times New Roman" w:ascii="Times New Roman"/>
          <w:sz w:val="24"/>
          <w:szCs w:val="24"/>
        </w:rPr>
        <w:tab/>
      </w:r>
    </w:p>
    <w:p w:rsidRDefault="009F378E" w:rsidP="002B09B8" w:rsidR="002B09B8" w:rsidRPr="002B09B8">
      <w:pPr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SUDAC</w:t>
      </w:r>
    </w:p>
    <w:p w:rsidRDefault="002B09B8" w:rsidP="002B09B8" w:rsid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CB7EB5" w:rsidP="002B09B8" w:rsidR="00CB7EB5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2B09B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Ksenija Flack-Makitan</w:t>
      </w:r>
      <w:r w:rsidR="00CE57FE">
        <w:rPr>
          <w:rFonts w:hAnsi="Times New Roman" w:ascii="Times New Roman"/>
          <w:sz w:val="24"/>
          <w:szCs w:val="24"/>
        </w:rPr>
        <w:t>, v.r.</w:t>
      </w:r>
    </w:p>
    <w:p w:rsidRDefault="00C61F72" w:rsidP="002B09B8" w:rsidR="00C61F72" w:rsidRPr="002B09B8">
      <w:pPr>
        <w:ind w:left="4956"/>
        <w:jc w:val="both"/>
        <w:rPr>
          <w:rFonts w:hAnsi="Times New Roman" w:ascii="Times New Roman"/>
          <w:sz w:val="24"/>
          <w:szCs w:val="24"/>
        </w:rPr>
      </w:pPr>
    </w:p>
    <w:sectPr w:rsidSect="00CB7EB5" w:rsidR="00C61F72" w:rsidRPr="002B09B8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25F" w:rsidP="00702487" w:rsidR="00D1525F">
      <w:pPr>
        <w:spacing w:after="0"/>
      </w:pPr>
      <w:r>
        <w:separator/>
      </w:r>
    </w:p>
  </w:endnote>
  <w:endnote w:id="0" w:type="continuationSeparator">
    <w:p w:rsidRDefault="00D1525F" w:rsidP="00702487" w:rsidR="00D152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25F" w:rsidP="00702487" w:rsidR="00D1525F">
      <w:pPr>
        <w:spacing w:after="0"/>
      </w:pPr>
      <w:r>
        <w:separator/>
      </w:r>
    </w:p>
  </w:footnote>
  <w:footnote w:id="0" w:type="continuationSeparator">
    <w:p w:rsidRDefault="00D1525F" w:rsidP="00702487" w:rsidR="00D1525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3766E1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CB7EB5" w:rsidR="00CB7EB5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CB7EB5">
          <w:rPr>
            <w:rFonts w:hAnsi="Times New Roman" w:ascii="Times New Roman"/>
            <w:sz w:val="24"/>
            <w:szCs w:val="24"/>
          </w:rPr>
          <w:tab/>
        </w:r>
        <w:r w:rsidR="00CB7EB5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CE57FE">
          <w:rPr>
            <w:rFonts w:hAnsi="Times New Roman" w:ascii="Times New Roman"/>
            <w:sz w:val="24"/>
            <w:szCs w:val="24"/>
          </w:rPr>
          <w:t>1080/16-22</w:t>
        </w:r>
      </w:p>
      <w:p w:rsidRDefault="003766E1" w:rsidP="00CB7EB5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0734949"/>
      <w:docPartObj>
        <w:docPartGallery w:val="Page Numbers (Top of Page)"/>
        <w:docPartUnique/>
      </w:docPartObj>
    </w:sdtPr>
    <w:sdtEndPr/>
    <w:sdtContent>
      <w:p w:rsidRDefault="00CB7EB5" w:rsidR="00CB7EB5">
        <w:pPr>
          <w:pStyle w:val="Zaglavlje"/>
          <w:jc w:val="center"/>
        </w:pPr>
      </w:p>
      <w:p w:rsidRDefault="00CE57FE" w:rsidR="00CB7EB5">
        <w:pPr>
          <w:pStyle w:val="Zaglavlje"/>
          <w:jc w:val="center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  <w:t>Poslovni broj: 5 St-1080/16-22</w:t>
        </w:r>
      </w:p>
    </w:sdtContent>
  </w:sdt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B09B8"/>
    <w:rsid w:val="00303A7E"/>
    <w:rsid w:val="00330E93"/>
    <w:rsid w:val="00333B38"/>
    <w:rsid w:val="00353E6D"/>
    <w:rsid w:val="003766E1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A16369"/>
    <w:rsid w:val="00B016C0"/>
    <w:rsid w:val="00B40373"/>
    <w:rsid w:val="00BA6AEA"/>
    <w:rsid w:val="00BC1B05"/>
    <w:rsid w:val="00C61F72"/>
    <w:rsid w:val="00CA4667"/>
    <w:rsid w:val="00CA6C92"/>
    <w:rsid w:val="00CB55F1"/>
    <w:rsid w:val="00CB7EB5"/>
    <w:rsid w:val="00CE57FE"/>
    <w:rsid w:val="00D1525F"/>
    <w:rsid w:val="00DD746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8C017-42AD-47B6-BEE1-75034C111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252</properties:Words>
  <properties:Characters>1637</properties:Characters>
  <properties:Lines>168</properties:Lines>
  <properties:Paragraphs>90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2017-05-11T11:13:00Z</cp:lastPrinted>
  <dcterms:modified xmlns:xsi="http://www.w3.org/2001/XMLSchema-instance" xsi:type="dcterms:W3CDTF">2017-05-11T11:18:00Z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