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3199" w14:paraId="6973199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33D6E">
        <w:t>750</w:t>
      </w:r>
      <w:r>
        <w:t>/1</w:t>
      </w:r>
      <w:r w:rsidR="004109AE">
        <w:t>6</w:t>
      </w:r>
      <w:r>
        <w:t>-</w:t>
      </w:r>
      <w:r w:rsidR="00E33D6E">
        <w:t>2</w:t>
      </w:r>
      <w:r w:rsidR="003432C4">
        <w:t>1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625D51" w:rsidP="00625D51" w:rsidR="00625D51">
      <w:pPr>
        <w:ind w:firstLine="720"/>
        <w:jc w:val="both"/>
      </w:pPr>
      <w:r w:rsidRPr="000B1DB2">
        <w:t>Trgovački sud u Osijeku, po sucu mr. sc. Tihomiru Kovačeviću, kao stečajnom sucu, povodom prijedloga FINANCIJSKE AGENCIJE ZAGREB, Regionalni centar Osijek, Podružnica Osijek, L. Jagera 3,</w:t>
      </w:r>
      <w:r w:rsidR="002E7E68">
        <w:t xml:space="preserve"> OIB 85821130368</w:t>
      </w:r>
      <w:r w:rsidRPr="000B1DB2">
        <w:t xml:space="preserve"> za otvaranje stečajnog postupka nad dužnikom </w:t>
      </w:r>
      <w:r w:rsidR="0037068E" w:rsidRPr="0037068E">
        <w:t>SPRINGS j.d.o.o. za ugostiteljstvo i trgovinu, Makloševac, Miroslava Krleže 14/D, MBS 030138317, OIB 51992473406</w:t>
      </w:r>
      <w:r w:rsidRPr="000B1DB2">
        <w:t xml:space="preserve">, dana </w:t>
      </w:r>
      <w:r w:rsidR="002E7E68">
        <w:t>2</w:t>
      </w:r>
      <w:r w:rsidR="00A24257">
        <w:t>6</w:t>
      </w:r>
      <w:r>
        <w:t>.</w:t>
      </w:r>
      <w:r w:rsidRPr="000B1DB2">
        <w:t xml:space="preserve"> </w:t>
      </w:r>
      <w:r w:rsidR="002E7E68">
        <w:t>kolovoz</w:t>
      </w:r>
      <w:r>
        <w:t>a</w:t>
      </w:r>
      <w:r w:rsidRPr="000B1DB2">
        <w:t xml:space="preserve"> 201</w:t>
      </w:r>
      <w:r>
        <w:t>6</w:t>
      </w:r>
      <w:r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6C55C7" w:rsidP="0037068E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37068E" w:rsidRPr="0037068E">
        <w:rPr>
          <w:bCs/>
        </w:rPr>
        <w:t>SPRINGS j.d.o.o. za ugostiteljstvo i trgovinu, Makloševac, Miroslava Krleže 14/D, MBS 030138317, OIB 51992473406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C2361F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C2361F" w:rsidRPr="00C2361F">
        <w:t>Željko Ferenčić, Vukovar, Kardinala A. Stepinca 2, OIB 73873182459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C2361F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C2361F" w:rsidRPr="00C2361F">
        <w:rPr>
          <w:bCs/>
        </w:rPr>
        <w:t>SPRINGS j.d.o.o. za ugostiteljstvo i trgovinu, Makloševac, Miroslava Krleže 14/D, MBS 030138317, OIB 51992473406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C2361F" w:rsidR="006C55C7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C2361F" w:rsidRPr="00C2361F">
        <w:t>Zoran</w:t>
      </w:r>
      <w:r w:rsidR="001002EA">
        <w:t>u</w:t>
      </w:r>
      <w:r w:rsidR="00C2361F" w:rsidRPr="00C2361F">
        <w:t xml:space="preserve"> Rajić, Makloševac, Miroslava Krleže 12, OIB 10829162862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101441" w:rsidP="006C55C7" w:rsidR="00101441">
      <w:pPr>
        <w:jc w:val="both"/>
      </w:pPr>
    </w:p>
    <w:p w:rsidRDefault="00363CA7" w:rsidP="006C55C7" w:rsidR="00363CA7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lastRenderedPageBreak/>
        <w:t>Obrazloženje</w:t>
      </w:r>
    </w:p>
    <w:p w:rsidRDefault="00E20BF0" w:rsidP="00101441" w:rsidR="00E20BF0">
      <w:pPr>
        <w:ind w:firstLine="720"/>
        <w:jc w:val="both"/>
      </w:pPr>
    </w:p>
    <w:p w:rsidRDefault="00E20BF0" w:rsidP="00101441" w:rsidR="00E20BF0">
      <w:pPr>
        <w:ind w:firstLine="720"/>
        <w:jc w:val="both"/>
      </w:pPr>
    </w:p>
    <w:p w:rsidRDefault="00FF7797" w:rsidP="00FF7797" w:rsidR="00FF7797">
      <w:pPr>
        <w:ind w:firstLine="720"/>
        <w:jc w:val="both"/>
      </w:pPr>
      <w:r>
        <w:t xml:space="preserve">Predlagatelj FINA je dana 25.03.2016. godine podnijela ovome sudu prijedlog za </w:t>
      </w:r>
      <w:r w:rsidR="007877D3">
        <w:t>otvar</w:t>
      </w:r>
      <w:r>
        <w:t xml:space="preserve">anje stečajnog postupka nad dužnikom SPRINGS j.d.o.o. za ugostiteljstvo i trgovinu, Makloševac, Miroslava Krleže 14/D, temeljem odredbe čl. </w:t>
      </w:r>
      <w:r w:rsidR="007877D3">
        <w:t>444</w:t>
      </w:r>
      <w:r>
        <w:t xml:space="preserve">. st. </w:t>
      </w:r>
      <w:r w:rsidR="007877D3">
        <w:t>2</w:t>
      </w:r>
      <w:r>
        <w:t>. Stečajnog zakona (NN 71/15</w:t>
      </w:r>
      <w:r w:rsidR="007877D3">
        <w:t>, dalje: SZ</w:t>
      </w:r>
      <w:r>
        <w:t>).</w:t>
      </w:r>
    </w:p>
    <w:p w:rsidRDefault="00FF7797" w:rsidP="00FF7797" w:rsidR="00FF7797">
      <w:pPr>
        <w:ind w:firstLine="720"/>
        <w:jc w:val="both"/>
      </w:pPr>
    </w:p>
    <w:p w:rsidRDefault="00FF7797" w:rsidP="00FF7797" w:rsidR="00FF7797">
      <w:pPr>
        <w:ind w:firstLine="720"/>
        <w:jc w:val="both"/>
      </w:pPr>
      <w:r>
        <w:t>U prijedlogu je navela da na dan 1.09.2015. dužnik u Očevidniku redoslijeda osnova za plaćanje u neprekinutom razdoblju od 338 dana ima evidentirane neizvršene osnove za plaćanje u ukupnom iznosu od 32.768,80 kn, u koji iznos je uračunata kamata i naknada FINE za provedbe ovrhe na novčanim sredstvima dužnika. Navodi da dužnik ima jednog zaposlenog radnika.</w:t>
      </w:r>
    </w:p>
    <w:p w:rsidRDefault="00FF7797" w:rsidP="00FF7797" w:rsidR="00FF7797">
      <w:pPr>
        <w:ind w:firstLine="720"/>
        <w:jc w:val="both"/>
      </w:pPr>
    </w:p>
    <w:p w:rsidRDefault="00FF7797" w:rsidP="00FF7797" w:rsidR="00FF7797">
      <w:pPr>
        <w:ind w:firstLine="720"/>
        <w:jc w:val="both"/>
      </w:pPr>
      <w:r>
        <w:t xml:space="preserve">Dostavlja popis računa i oročenih novčanih sredstava dužnika na dan 24.03.2016., te navodi da na temelju čl. 112. st. 5. SZ-a dužnik na dan 24.03.2016. na ime predujma za namirenje troškova stečajnog postupka ima zaplijenjena novčana sredstva u iznosu od 0,00 kn. </w:t>
      </w:r>
    </w:p>
    <w:p w:rsidRDefault="00FF7797" w:rsidP="00FF7797" w:rsidR="00FF7797">
      <w:pPr>
        <w:ind w:firstLine="720"/>
        <w:jc w:val="both"/>
      </w:pPr>
    </w:p>
    <w:p w:rsidRDefault="00E818BA" w:rsidP="00FF7797" w:rsidR="00E818BA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7877D3">
        <w:t>444</w:t>
      </w:r>
      <w:r w:rsidRPr="00176811">
        <w:t xml:space="preserve">. st. </w:t>
      </w:r>
      <w:r w:rsidR="007877D3">
        <w:t>2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privremenog stečajnog postupka (čl. 115. st. 1. i 2. SZ-a), odredio mu dužnosti (čl. 119. st. 2. i 3. SZ-a) i zakazao ročište (čl. 123. i čl. 128. st.1. SZ-a)</w:t>
      </w:r>
      <w:r>
        <w:t>.</w:t>
      </w:r>
    </w:p>
    <w:p w:rsidRDefault="00FD785A" w:rsidP="00FD785A" w:rsidR="00FD785A">
      <w:pPr>
        <w:jc w:val="both"/>
        <w:rPr>
          <w:color w:val="000000"/>
        </w:rPr>
      </w:pPr>
    </w:p>
    <w:p w:rsidRDefault="005E3D32" w:rsidP="00FF7797" w:rsidR="00FF7797" w:rsidRPr="00D3238F">
      <w:pPr>
        <w:jc w:val="both"/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ED0188">
        <w:rPr>
          <w:color w:val="000000"/>
        </w:rPr>
        <w:t>mu</w:t>
      </w:r>
      <w:r w:rsidR="006C55C7">
        <w:rPr>
          <w:color w:val="000000"/>
        </w:rPr>
        <w:t xml:space="preserve"> roku privremen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stečajn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upravitelj dostavi</w:t>
      </w:r>
      <w:r w:rsidR="00ED0188">
        <w:rPr>
          <w:color w:val="000000"/>
        </w:rPr>
        <w:t>o</w:t>
      </w:r>
      <w:r w:rsidR="006C55C7">
        <w:rPr>
          <w:color w:val="000000"/>
        </w:rPr>
        <w:t xml:space="preserve"> je svoje pisano izvješće u kojem navodi </w:t>
      </w:r>
      <w:r w:rsidR="00D5622A">
        <w:t xml:space="preserve">da </w:t>
      </w:r>
      <w:r w:rsidR="00FF7797">
        <w:t>je dužnik</w:t>
      </w:r>
      <w:r w:rsidR="00FF7797" w:rsidRPr="00355333">
        <w:t xml:space="preserve"> </w:t>
      </w:r>
      <w:r w:rsidR="00FF7797" w:rsidRPr="00D3238F">
        <w:t>registriran za djelatnosti pripreme i usluživanje pića</w:t>
      </w:r>
      <w:r w:rsidR="00FF7797">
        <w:t xml:space="preserve">, </w:t>
      </w:r>
      <w:r w:rsidR="00FF7797" w:rsidRPr="00D3238F">
        <w:t>nema aktivnih računa</w:t>
      </w:r>
      <w:r w:rsidR="00FF7797">
        <w:t xml:space="preserve"> i n</w:t>
      </w:r>
      <w:r w:rsidR="00FF7797" w:rsidRPr="00D3238F">
        <w:t>ema naznaka poslovanja od 2014. godine</w:t>
      </w:r>
      <w:r w:rsidR="00FF7797">
        <w:t xml:space="preserve">, a u </w:t>
      </w:r>
      <w:r w:rsidR="00FF7797" w:rsidRPr="00D3238F">
        <w:t xml:space="preserve">nemogućnosti pristupa odgovornoj osobi dužnika, poslovnom prostoru i poslovnim knjigama, podatke za ovo izvješće prikupio </w:t>
      </w:r>
      <w:r w:rsidR="00EE7F39">
        <w:t>je</w:t>
      </w:r>
      <w:r w:rsidR="00FF7797" w:rsidRPr="00D3238F">
        <w:t xml:space="preserve"> iz javno dostupnih izvora.</w:t>
      </w:r>
    </w:p>
    <w:p w:rsidRDefault="00FF7797" w:rsidP="00FF7797" w:rsidR="00FF7797" w:rsidRPr="00D3238F">
      <w:pPr>
        <w:jc w:val="both"/>
      </w:pPr>
    </w:p>
    <w:p w:rsidRDefault="00FF7797" w:rsidP="00FF7797" w:rsidR="00FF7797" w:rsidRPr="00D3238F">
      <w:pPr>
        <w:ind w:firstLine="708"/>
        <w:jc w:val="both"/>
      </w:pPr>
      <w:r>
        <w:t>U</w:t>
      </w:r>
      <w:r w:rsidRPr="00D3238F">
        <w:t xml:space="preserve">natoč višestrukim pokušajima telefonskog, te izravnog kontakta s </w:t>
      </w:r>
      <w:r>
        <w:t>zakonskim zastupnikom</w:t>
      </w:r>
      <w:r w:rsidRPr="00D3238F">
        <w:t xml:space="preserve"> dužnika (Zoran Rajić) u registriranom sjedištu</w:t>
      </w:r>
      <w:r w:rsidR="007877D3">
        <w:t>,</w:t>
      </w:r>
      <w:r w:rsidRPr="00D3238F">
        <w:t xml:space="preserve"> ni</w:t>
      </w:r>
      <w:r w:rsidR="00EE7F39">
        <w:t>je</w:t>
      </w:r>
      <w:r w:rsidRPr="00D3238F">
        <w:t xml:space="preserve"> mogao stupiti u kontakt, a pismeni poziv </w:t>
      </w:r>
      <w:r w:rsidR="007877D3">
        <w:t xml:space="preserve">je </w:t>
      </w:r>
      <w:r w:rsidRPr="00D3238F">
        <w:t>vraćen kao neuručen.</w:t>
      </w:r>
    </w:p>
    <w:p w:rsidRDefault="00FF7797" w:rsidP="00FF7797" w:rsidR="00FF7797" w:rsidRPr="00D3238F">
      <w:pPr>
        <w:jc w:val="both"/>
      </w:pPr>
    </w:p>
    <w:p w:rsidRDefault="00FF7797" w:rsidP="00FF7797" w:rsidR="00FF7797" w:rsidRPr="00D3238F">
      <w:pPr>
        <w:ind w:firstLine="708"/>
        <w:jc w:val="both"/>
      </w:pPr>
      <w:r w:rsidRPr="00D3238F">
        <w:t xml:space="preserve">Prilikom posjeta registriranom sjedištu dužnika, nije zatečen nitko i nije bilo naznaka postojanja bilo kakove poslovne aktivnosti, osim informacije da je odgovorna osoba odselila u Njemačku i da se ne misli vraćati. </w:t>
      </w:r>
    </w:p>
    <w:p w:rsidRDefault="00FF7797" w:rsidP="00FF7797" w:rsidR="00FF7797" w:rsidRPr="00D3238F">
      <w:pPr>
        <w:jc w:val="both"/>
      </w:pPr>
    </w:p>
    <w:p w:rsidRDefault="00FF7797" w:rsidP="00FF7797" w:rsidR="00FF7797" w:rsidRPr="00D3238F">
      <w:pPr>
        <w:ind w:firstLine="708"/>
        <w:jc w:val="both"/>
      </w:pPr>
      <w:r w:rsidRPr="00D3238F">
        <w:t>Temeljem uvida u posljednje predano godišnje financijsko izvješće za 2014. godinu (bilanca i račun dobiti i gubitka) vidljiv</w:t>
      </w:r>
      <w:r>
        <w:t>o</w:t>
      </w:r>
      <w:r w:rsidRPr="00D3238F">
        <w:t xml:space="preserve"> je da </w:t>
      </w:r>
      <w:r>
        <w:t xml:space="preserve">je </w:t>
      </w:r>
      <w:r w:rsidRPr="00D3238F">
        <w:t>ostvaren prihod od 263.800</w:t>
      </w:r>
      <w:r>
        <w:t>,00</w:t>
      </w:r>
      <w:r w:rsidRPr="00D3238F">
        <w:t xml:space="preserve"> kn od poslovanja i ostvaren</w:t>
      </w:r>
      <w:r>
        <w:t xml:space="preserve"> </w:t>
      </w:r>
      <w:r w:rsidRPr="00D3238F">
        <w:t>je rashoda od 296.800,00 k</w:t>
      </w:r>
      <w:r>
        <w:t>n</w:t>
      </w:r>
      <w:r w:rsidRPr="00D3238F">
        <w:t xml:space="preserve">, </w:t>
      </w:r>
      <w:r>
        <w:t>pa je</w:t>
      </w:r>
      <w:r w:rsidRPr="00D3238F">
        <w:t xml:space="preserve"> ostvaren gubitak od 33.000</w:t>
      </w:r>
      <w:r>
        <w:t>,00 kn</w:t>
      </w:r>
      <w:r w:rsidRPr="00D3238F">
        <w:t>. Ukupna aktiva iskazana je u iznosu od 90.500</w:t>
      </w:r>
      <w:r>
        <w:t>,00 kn</w:t>
      </w:r>
      <w:r w:rsidRPr="00D3238F">
        <w:t xml:space="preserve"> od čega je dugotrajna imovina iskazana u iznosu od 79.600</w:t>
      </w:r>
      <w:r>
        <w:t>,00 kn</w:t>
      </w:r>
      <w:r w:rsidRPr="00D3238F">
        <w:t xml:space="preserve">. </w:t>
      </w:r>
    </w:p>
    <w:p w:rsidRDefault="00FF7797" w:rsidP="00FF7797" w:rsidR="00FF7797" w:rsidRPr="00D3238F">
      <w:pPr>
        <w:jc w:val="both"/>
      </w:pPr>
    </w:p>
    <w:p w:rsidRDefault="00FF7797" w:rsidP="00FF7797" w:rsidR="00FF7797" w:rsidRPr="00D3238F">
      <w:pPr>
        <w:ind w:firstLine="708"/>
        <w:jc w:val="both"/>
      </w:pPr>
      <w:r w:rsidRPr="00D3238F">
        <w:t>Godišnjem financijskom izvješću za 2015. godinu nije dostupno.</w:t>
      </w:r>
    </w:p>
    <w:p w:rsidRDefault="00FF7797" w:rsidP="00FF7797" w:rsidR="00FF7797" w:rsidRPr="00D3238F">
      <w:pPr>
        <w:jc w:val="both"/>
      </w:pPr>
    </w:p>
    <w:p w:rsidRDefault="00FF7797" w:rsidP="00FF7797" w:rsidR="00FF7797" w:rsidRPr="00D3238F">
      <w:pPr>
        <w:ind w:firstLine="708"/>
        <w:jc w:val="both"/>
      </w:pPr>
      <w:r w:rsidRPr="00D3238F">
        <w:t xml:space="preserve">U evidenciji MUP, PU </w:t>
      </w:r>
      <w:r>
        <w:t>os</w:t>
      </w:r>
      <w:r w:rsidRPr="00D3238F">
        <w:t>ječko-</w:t>
      </w:r>
      <w:r>
        <w:t>b</w:t>
      </w:r>
      <w:r w:rsidRPr="00D3238F">
        <w:t>aranjske, PP Našice dužnik nije evidentiran kao vlasnik motornih vozila.</w:t>
      </w:r>
    </w:p>
    <w:p w:rsidRDefault="00FF7797" w:rsidP="00FF7797" w:rsidR="00FF7797" w:rsidRPr="00D3238F">
      <w:pPr>
        <w:jc w:val="both"/>
      </w:pPr>
    </w:p>
    <w:p w:rsidRDefault="00FF7797" w:rsidP="00FF7797" w:rsidR="00FF7797" w:rsidRPr="00D3238F">
      <w:pPr>
        <w:ind w:firstLine="708"/>
        <w:jc w:val="both"/>
      </w:pPr>
      <w:r w:rsidRPr="00D3238F">
        <w:t>Potvrdom Općinskog suda u Osijeku, Zemljišno knjižni odjel Našice, od 5.04.2016. godine dužnik nije upisan kao vlasnik nekretnina.</w:t>
      </w:r>
    </w:p>
    <w:p w:rsidRDefault="00FF7797" w:rsidP="00FF7797" w:rsidR="00FF7797" w:rsidRPr="00D3238F">
      <w:pPr>
        <w:jc w:val="both"/>
      </w:pPr>
    </w:p>
    <w:p w:rsidRDefault="00FF7797" w:rsidP="00FF7797" w:rsidR="00FF7797" w:rsidRPr="00D3238F">
      <w:pPr>
        <w:ind w:firstLine="708"/>
        <w:jc w:val="both"/>
      </w:pPr>
      <w:r w:rsidRPr="00D3238F">
        <w:t>Osobnom pisanom izjavom dostavljenom Trgovačkom sudu u Osijeku dana 25.04.2016.godine odgovorna osoba Zoran Rajić dostavlja adresu boravišta u Republici Njemačkoj, Eberle Str.3, Avgsburg 86157. i izjavu o posjedovanju imovine od 6 stolova vrijednosti 500</w:t>
      </w:r>
      <w:r>
        <w:t>,00</w:t>
      </w:r>
      <w:r w:rsidRPr="00D3238F">
        <w:t xml:space="preserve"> kn po komadu i 18 stolica vrijednosti 100</w:t>
      </w:r>
      <w:r>
        <w:t>,00</w:t>
      </w:r>
      <w:r w:rsidRPr="00D3238F">
        <w:t xml:space="preserve"> kn po komadu, (</w:t>
      </w:r>
      <w:r>
        <w:t xml:space="preserve">ukupno </w:t>
      </w:r>
      <w:r w:rsidRPr="00D3238F">
        <w:t>4.800</w:t>
      </w:r>
      <w:r>
        <w:t>,00</w:t>
      </w:r>
      <w:r w:rsidRPr="00D3238F">
        <w:t xml:space="preserve"> kn), ali bez naznaka gdje je ta imovina i u kakovom je stanju.</w:t>
      </w:r>
    </w:p>
    <w:p w:rsidRDefault="00FF7797" w:rsidP="00FF7797" w:rsidR="00FF7797" w:rsidRPr="00D3238F">
      <w:pPr>
        <w:jc w:val="both"/>
      </w:pPr>
    </w:p>
    <w:p w:rsidRDefault="00FF7797" w:rsidP="00FF7797" w:rsidR="00FF7797" w:rsidRPr="00D3238F">
      <w:pPr>
        <w:jc w:val="both"/>
      </w:pPr>
      <w:r>
        <w:tab/>
      </w:r>
      <w:r w:rsidRPr="00D3238F">
        <w:t>Drugih dokaza o poslovanju i posjedovanju imovine dužnika nema.</w:t>
      </w:r>
    </w:p>
    <w:p w:rsidRDefault="00FF7797" w:rsidP="00FF7797" w:rsidR="00FF7797" w:rsidRPr="00D3238F">
      <w:pPr>
        <w:jc w:val="both"/>
      </w:pPr>
    </w:p>
    <w:p w:rsidRDefault="00EE7F39" w:rsidP="00FF7797" w:rsidR="00A770D1">
      <w:pPr>
        <w:jc w:val="both"/>
      </w:pPr>
      <w:r>
        <w:tab/>
      </w:r>
      <w:r w:rsidR="00FF7797">
        <w:t xml:space="preserve">Budući dužnika </w:t>
      </w:r>
      <w:r w:rsidR="00FF7797" w:rsidRPr="00D3238F">
        <w:t xml:space="preserve">ispunjava uvjete za otvaranje stečajnog postupka </w:t>
      </w:r>
      <w:r w:rsidR="00FF7797">
        <w:t>jer kod dužnika postoje stečajni razlozi</w:t>
      </w:r>
      <w:r w:rsidR="00FF7797" w:rsidRPr="00D3238F">
        <w:t xml:space="preserve"> </w:t>
      </w:r>
      <w:r w:rsidR="00FF7797">
        <w:t>iz</w:t>
      </w:r>
      <w:r w:rsidR="00FF7797" w:rsidRPr="00D3238F">
        <w:t xml:space="preserve"> člank</w:t>
      </w:r>
      <w:r w:rsidR="00FF7797">
        <w:t>a</w:t>
      </w:r>
      <w:r w:rsidR="00FF7797" w:rsidRPr="00D3238F">
        <w:t xml:space="preserve"> 5.</w:t>
      </w:r>
      <w:r w:rsidR="00FF7797">
        <w:t xml:space="preserve"> </w:t>
      </w:r>
      <w:r w:rsidR="00FF7797" w:rsidRPr="00D3238F">
        <w:t xml:space="preserve">i 6. </w:t>
      </w:r>
      <w:r w:rsidR="00F80FAC">
        <w:t>SZ</w:t>
      </w:r>
      <w:r w:rsidR="00FF7797" w:rsidRPr="00D3238F">
        <w:t xml:space="preserve"> </w:t>
      </w:r>
      <w:r w:rsidR="00FF7797">
        <w:t xml:space="preserve"> a</w:t>
      </w:r>
      <w:r w:rsidR="00FF7797" w:rsidRPr="00D3238F">
        <w:t xml:space="preserve"> nema dokaza da raspolaže imovinom</w:t>
      </w:r>
      <w:r w:rsidR="00FF7797">
        <w:t xml:space="preserve"> (budući privremeni stečajni upravitelj nije uspio pronaći nikakvu imovinu u vlasništvu dužnika)</w:t>
      </w:r>
      <w:r w:rsidR="00FF7797" w:rsidRPr="00D3238F">
        <w:t xml:space="preserve"> za pokriće troškova stečajnog postupka i namirenje vjerovnika</w:t>
      </w:r>
      <w:r w:rsidR="00FF7797">
        <w:t>, p</w:t>
      </w:r>
      <w:r w:rsidR="00FF7797" w:rsidRPr="00D3238F">
        <w:t xml:space="preserve">redlaže </w:t>
      </w:r>
      <w:r w:rsidR="00FF7797">
        <w:t xml:space="preserve">da </w:t>
      </w:r>
      <w:r w:rsidR="00FF7797" w:rsidRPr="00D3238F">
        <w:t xml:space="preserve">sud donese rješenje temeljem članka 132. </w:t>
      </w:r>
      <w:r w:rsidR="00F80FAC">
        <w:t>SZ</w:t>
      </w:r>
      <w:r w:rsidR="00FF7797">
        <w:t>, te da pozove osobe koje imaju pravni interes za provedbom stečajnog postupka da u roku 15 dana uplate predujam za namirenje troškova prethodnog i otvorenog stečajnog postupka u iznosu od 30.000,00 kn, a u slučaju ne uplate predujma donese rješenje o otvaranju i zaključenju stečajnog postupka.</w:t>
      </w:r>
    </w:p>
    <w:p w:rsidRDefault="00F80FAC" w:rsidP="00FF7797" w:rsidR="00F80FAC">
      <w:pPr>
        <w:jc w:val="both"/>
      </w:pPr>
    </w:p>
    <w:p w:rsidRDefault="00F80FAC" w:rsidP="00990C7E" w:rsidR="00A770D1" w:rsidRPr="009A6B77">
      <w:pPr>
        <w:jc w:val="both"/>
      </w:pPr>
      <w:r>
        <w:tab/>
        <w:t xml:space="preserve">Na ročištu radi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 w:rsidR="006744DA">
        <w:t xml:space="preserve"> održanom dana 7.06.2016. privremeni stečajni upravitelj je ostao kod svoga pisanog izvješća od 30.05.2016. koje se nalazi u spisu na listu broj 22-24, a vjerovnik </w:t>
      </w:r>
      <w:r w:rsidR="00A770D1">
        <w:t>RH po ŽDO GUO Osijek je izjavila da nema primjedbi na izvješće pr</w:t>
      </w:r>
      <w:r w:rsidR="002401C0">
        <w:t>ivremen</w:t>
      </w:r>
      <w:r w:rsidR="003F34DE">
        <w:t>og</w:t>
      </w:r>
      <w:r w:rsidR="002401C0">
        <w:t xml:space="preserve"> stečajn</w:t>
      </w:r>
      <w:r w:rsidR="003F34DE">
        <w:t>og</w:t>
      </w:r>
      <w:r w:rsidR="002401C0">
        <w:t xml:space="preserve"> upravitelj</w:t>
      </w:r>
      <w:r w:rsidR="003F34DE">
        <w:t>a</w:t>
      </w:r>
      <w:r w:rsidR="00A770D1">
        <w:t>.</w:t>
      </w:r>
    </w:p>
    <w:p w:rsidRDefault="006C55C7" w:rsidP="00990C7E" w:rsidR="006C55C7">
      <w:pPr>
        <w:jc w:val="both"/>
      </w:pPr>
    </w:p>
    <w:p w:rsidRDefault="00FA322C" w:rsidP="006C55C7" w:rsidR="006C55C7">
      <w:pPr>
        <w:ind w:firstLine="708"/>
        <w:jc w:val="both"/>
      </w:pPr>
      <w:r>
        <w:t xml:space="preserve">Sud je svojim rješenjem od </w:t>
      </w:r>
      <w:r w:rsidR="003565D2">
        <w:t>7</w:t>
      </w:r>
      <w:r>
        <w:t>.0</w:t>
      </w:r>
      <w:r w:rsidR="003565D2">
        <w:t>6</w:t>
      </w:r>
      <w:r>
        <w:t>.2016. pozvao osobe koje imaju pravni interes da se provede stečajni postupak nad ovim dužnikom na</w:t>
      </w:r>
      <w:r w:rsidR="00F73F18">
        <w:t xml:space="preserve"> solidarnu</w:t>
      </w:r>
      <w:r>
        <w:t xml:space="preserve"> uplatu predujma </w:t>
      </w:r>
      <w:r w:rsidR="00F73F18">
        <w:t xml:space="preserve">u iznosu od </w:t>
      </w:r>
      <w:r w:rsidR="003565D2">
        <w:t>3</w:t>
      </w:r>
      <w:r w:rsidR="00F73F18">
        <w:t xml:space="preserve">0.000,00 kn u roku od 15 dana. </w:t>
      </w:r>
      <w:r w:rsidR="006C55C7">
        <w:t>Nakon bezuspješnog proteka roka za uplatu zatraženoga predujma troškova, te uvida u dokumentaciju u spisu i to</w:t>
      </w:r>
      <w:r w:rsidR="00382145">
        <w:t xml:space="preserve"> </w:t>
      </w:r>
      <w:r w:rsidR="000577E0">
        <w:t xml:space="preserve">Uvjerenje MUP PU Osječko-baranjska PP Našice od 31.03.2016., </w:t>
      </w:r>
      <w:r w:rsidR="007B2CAE">
        <w:t xml:space="preserve">Potvrdu Općinskog suda u Osijeku, zk odjel </w:t>
      </w:r>
      <w:r w:rsidR="00FB12FB">
        <w:t xml:space="preserve">Našice </w:t>
      </w:r>
      <w:r w:rsidR="00003118">
        <w:t xml:space="preserve">od </w:t>
      </w:r>
      <w:r w:rsidR="00FB12FB">
        <w:t>5</w:t>
      </w:r>
      <w:r w:rsidR="00003118">
        <w:t>.0</w:t>
      </w:r>
      <w:r w:rsidR="001D2B3A">
        <w:t>4</w:t>
      </w:r>
      <w:r w:rsidR="00003118">
        <w:t>.2016.</w:t>
      </w:r>
      <w:r w:rsidR="007B2CAE">
        <w:t xml:space="preserve">, </w:t>
      </w:r>
      <w:r w:rsidR="00003118">
        <w:t>Izvješće privremen</w:t>
      </w:r>
      <w:r w:rsidR="00580089">
        <w:t>og</w:t>
      </w:r>
      <w:r w:rsidR="00003118">
        <w:t xml:space="preserve"> stečajn</w:t>
      </w:r>
      <w:r w:rsidR="00580089">
        <w:t>og</w:t>
      </w:r>
      <w:r w:rsidR="00003118">
        <w:t xml:space="preserve"> upravitelj</w:t>
      </w:r>
      <w:r w:rsidR="00580089">
        <w:t>a</w:t>
      </w:r>
      <w:r w:rsidR="00003118">
        <w:t xml:space="preserve"> od </w:t>
      </w:r>
      <w:r w:rsidR="00D42445">
        <w:t>3</w:t>
      </w:r>
      <w:r w:rsidR="00FB12FB">
        <w:t>0</w:t>
      </w:r>
      <w:r w:rsidR="00003118">
        <w:t>.0</w:t>
      </w:r>
      <w:r w:rsidR="00D42445">
        <w:t>5</w:t>
      </w:r>
      <w:r w:rsidR="00003118">
        <w:t>.2016.</w:t>
      </w:r>
      <w:r w:rsidR="001002EA">
        <w:t xml:space="preserve"> i</w:t>
      </w:r>
      <w:r w:rsidR="00580089">
        <w:t xml:space="preserve"> </w:t>
      </w:r>
      <w:r w:rsidR="00FB12FB">
        <w:t>Podaci iz Poslovna.Hrvatska</w:t>
      </w:r>
      <w:r w:rsidR="000D70B0">
        <w:t xml:space="preserve">, </w:t>
      </w:r>
      <w:r w:rsidR="006C55C7">
        <w:t xml:space="preserve">sud je utvrdio da postoji stečajni razlog predviđen zakonom (čl. 6. st. 2. SZ-a), da je predlagatelj ovlašten za podnošenje predmetnog prijedloga </w:t>
      </w:r>
      <w:r w:rsidR="006C55C7" w:rsidRPr="00EA735A">
        <w:t>(</w:t>
      </w:r>
      <w:r w:rsidR="006C55C7">
        <w:t xml:space="preserve">čl. </w:t>
      </w:r>
      <w:r w:rsidR="00947A37">
        <w:t>444</w:t>
      </w:r>
      <w:r w:rsidR="006C55C7">
        <w:t xml:space="preserve">. st. </w:t>
      </w:r>
      <w:r w:rsidR="00947A37">
        <w:t>2</w:t>
      </w:r>
      <w:r w:rsidR="006C55C7">
        <w:t xml:space="preserve">. </w:t>
      </w:r>
      <w:r w:rsidR="006C55C7" w:rsidRPr="00EA735A">
        <w:t>SZ-a)</w:t>
      </w:r>
      <w:r w:rsidR="006C55C7">
        <w:t xml:space="preserve">, da dužnik </w:t>
      </w:r>
      <w:r w:rsidR="000D70B0">
        <w:t>ne</w:t>
      </w:r>
      <w:r w:rsidR="006C55C7">
        <w:t>ma imovin</w:t>
      </w:r>
      <w:r w:rsidR="00435338">
        <w:t xml:space="preserve">u </w:t>
      </w:r>
      <w:r w:rsidR="006C55C7">
        <w:t>koja bi ušla u stečajnu masu, te je sud temeljem čl. 132. SZ-a odlučio kao u izreci.</w:t>
      </w:r>
    </w:p>
    <w:p w:rsidRDefault="00DB0BD7" w:rsidP="006C55C7" w:rsidR="00DB0BD7">
      <w:pPr>
        <w:ind w:firstLine="708"/>
        <w:jc w:val="both"/>
      </w:pPr>
    </w:p>
    <w:p w:rsidRDefault="006744DA" w:rsidP="006C55C7" w:rsidR="006744DA">
      <w:pPr>
        <w:ind w:firstLine="708"/>
        <w:jc w:val="both"/>
      </w:pPr>
    </w:p>
    <w:p w:rsidRDefault="006C55C7" w:rsidP="006C55C7" w:rsidR="006C55C7">
      <w:pPr>
        <w:pStyle w:val="Tijeloteksta"/>
        <w:jc w:val="center"/>
      </w:pPr>
      <w:r w:rsidRPr="00CE5270">
        <w:t xml:space="preserve">U Osijeku </w:t>
      </w:r>
      <w:r w:rsidR="000D70B0">
        <w:t>2</w:t>
      </w:r>
      <w:r w:rsidR="00A24257">
        <w:t>6</w:t>
      </w:r>
      <w:r w:rsidRPr="00CE5270">
        <w:t xml:space="preserve">. </w:t>
      </w:r>
      <w:r w:rsidR="000D70B0">
        <w:t>kolovoz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744DA" w:rsidP="006C55C7" w:rsidR="006744DA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172206" w:rsidP="006C55C7" w:rsidR="00172206">
      <w:pPr>
        <w:pStyle w:val="Tijeloteksta"/>
        <w:rPr>
          <w:b/>
          <w:bCs/>
        </w:rPr>
      </w:pPr>
    </w:p>
    <w:p w:rsidRDefault="006744DA" w:rsidP="006C55C7" w:rsidR="006744DA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EE094D" w:rsidRPr="0057598B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744DA" w:rsidP="006C55C7" w:rsidR="006744DA">
      <w:pPr>
        <w:jc w:val="both"/>
      </w:pPr>
    </w:p>
    <w:p w:rsidRDefault="006744DA" w:rsidP="006C55C7" w:rsidR="006744DA">
      <w:pPr>
        <w:jc w:val="both"/>
      </w:pPr>
    </w:p>
    <w:p w:rsidRDefault="006744DA" w:rsidP="006C55C7" w:rsidR="006744DA">
      <w:pPr>
        <w:jc w:val="both"/>
      </w:pPr>
    </w:p>
    <w:p w:rsidRDefault="006744DA" w:rsidP="006C55C7" w:rsidR="006744DA">
      <w:pPr>
        <w:jc w:val="both"/>
      </w:pPr>
    </w:p>
    <w:p w:rsidRDefault="006744DA" w:rsidP="006C55C7" w:rsidR="006744DA">
      <w:pPr>
        <w:jc w:val="both"/>
      </w:pPr>
    </w:p>
    <w:p w:rsidRDefault="006744DA" w:rsidP="006C55C7" w:rsidR="006744DA">
      <w:pPr>
        <w:jc w:val="both"/>
      </w:pPr>
    </w:p>
    <w:p w:rsidRDefault="006744DA" w:rsidP="006C55C7" w:rsidR="006744DA">
      <w:pPr>
        <w:jc w:val="both"/>
      </w:pPr>
    </w:p>
    <w:p w:rsidRDefault="006744DA" w:rsidP="006C55C7" w:rsidR="006744DA">
      <w:pPr>
        <w:jc w:val="both"/>
      </w:pPr>
    </w:p>
    <w:p w:rsidRDefault="006744DA" w:rsidP="006C55C7" w:rsidR="006744DA">
      <w:pPr>
        <w:jc w:val="both"/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E86178">
        <w:rPr>
          <w:bCs/>
        </w:rPr>
        <w:t>i</w:t>
      </w:r>
      <w:r w:rsidRPr="00FF6293">
        <w:rPr>
          <w:bCs/>
        </w:rPr>
        <w:t xml:space="preserve"> upravitelj</w:t>
      </w:r>
      <w:r>
        <w:rPr>
          <w:bCs/>
        </w:rPr>
        <w:t xml:space="preserve"> </w:t>
      </w:r>
      <w:r w:rsidR="001002EA">
        <w:rPr>
          <w:bCs/>
        </w:rPr>
        <w:t>Željko Ferenčić, Vukovar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1002EA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1002EA" w:rsidRPr="001002EA">
        <w:t>Zoranu Rajić, Makloševac, Miroslava Krleže 12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C36ACF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D9767E" w:rsidR="00E543AD" w:rsidRPr="00D9767E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>
        <w:t xml:space="preserve"> </w:t>
      </w:r>
      <w:r w:rsidR="00947A37">
        <w:t>2</w:t>
      </w:r>
      <w:r w:rsidR="00FF38D3">
        <w:t>3</w:t>
      </w:r>
      <w:r>
        <w:t>.</w:t>
      </w:r>
      <w:r w:rsidR="002A4C4C">
        <w:t>9</w:t>
      </w:r>
      <w:r>
        <w:t>.</w:t>
      </w:r>
    </w:p>
    <w:sectPr w:rsidR="00E543AD" w:rsidRPr="00D9767E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30B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7068E" w:rsidP="0037068E" w:rsidR="00AA5CB5">
    <w:pPr>
      <w:pStyle w:val="Zaglavlje"/>
      <w:jc w:val="right"/>
    </w:pPr>
    <w:r w:rsidRPr="0037068E">
      <w:t>14 St-750/16-21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5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29"/>
  </w:num>
  <w:num w:numId="5">
    <w:abstractNumId w:val="13"/>
  </w:num>
  <w:num w:numId="6">
    <w:abstractNumId w:val="30"/>
  </w:num>
  <w:num w:numId="7">
    <w:abstractNumId w:val="25"/>
  </w:num>
  <w:num w:numId="8">
    <w:abstractNumId w:val="7"/>
  </w:num>
  <w:num w:numId="9">
    <w:abstractNumId w:val="16"/>
  </w:num>
  <w:num w:numId="10">
    <w:abstractNumId w:val="24"/>
  </w:num>
  <w:num w:numId="11">
    <w:abstractNumId w:val="8"/>
  </w:num>
  <w:num w:numId="12">
    <w:abstractNumId w:val="35"/>
  </w:num>
  <w:num w:numId="13">
    <w:abstractNumId w:val="9"/>
  </w:num>
  <w:num w:numId="14">
    <w:abstractNumId w:val="27"/>
  </w:num>
  <w:num w:numId="15">
    <w:abstractNumId w:val="34"/>
  </w:num>
  <w:num w:numId="16">
    <w:abstractNumId w:val="32"/>
  </w:num>
  <w:num w:numId="17">
    <w:abstractNumId w:val="26"/>
  </w:num>
  <w:num w:numId="18">
    <w:abstractNumId w:val="3"/>
  </w:num>
  <w:num w:numId="19">
    <w:abstractNumId w:val="33"/>
  </w:num>
  <w:num w:numId="20">
    <w:abstractNumId w:val="17"/>
  </w:num>
  <w:num w:numId="21">
    <w:abstractNumId w:val="5"/>
  </w:num>
  <w:num w:numId="22">
    <w:abstractNumId w:val="20"/>
  </w:num>
  <w:num w:numId="23">
    <w:abstractNumId w:val="11"/>
  </w:num>
  <w:num w:numId="24">
    <w:abstractNumId w:val="21"/>
  </w:num>
  <w:num w:numId="25">
    <w:abstractNumId w:val="15"/>
  </w:num>
  <w:num w:numId="26">
    <w:abstractNumId w:val="6"/>
  </w:num>
  <w:num w:numId="27">
    <w:abstractNumId w:val="36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1"/>
  </w:num>
  <w:num w:numId="36">
    <w:abstractNumId w:val="22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459D"/>
    <w:rsid w:val="00020AF7"/>
    <w:rsid w:val="00021048"/>
    <w:rsid w:val="00026EA4"/>
    <w:rsid w:val="000376CB"/>
    <w:rsid w:val="00040A11"/>
    <w:rsid w:val="00043D09"/>
    <w:rsid w:val="0005461F"/>
    <w:rsid w:val="000577E0"/>
    <w:rsid w:val="0006344B"/>
    <w:rsid w:val="00064829"/>
    <w:rsid w:val="000779B5"/>
    <w:rsid w:val="00086877"/>
    <w:rsid w:val="00090D7D"/>
    <w:rsid w:val="000919CC"/>
    <w:rsid w:val="00092079"/>
    <w:rsid w:val="00097C50"/>
    <w:rsid w:val="000A0C0C"/>
    <w:rsid w:val="000A149E"/>
    <w:rsid w:val="000B0546"/>
    <w:rsid w:val="000B48AB"/>
    <w:rsid w:val="000C0AF5"/>
    <w:rsid w:val="000C4691"/>
    <w:rsid w:val="000C4895"/>
    <w:rsid w:val="000D26A7"/>
    <w:rsid w:val="000D70AE"/>
    <w:rsid w:val="000D70B0"/>
    <w:rsid w:val="000E1BA8"/>
    <w:rsid w:val="000E536C"/>
    <w:rsid w:val="000F0156"/>
    <w:rsid w:val="000F20D6"/>
    <w:rsid w:val="000F23A5"/>
    <w:rsid w:val="000F5B01"/>
    <w:rsid w:val="001002EA"/>
    <w:rsid w:val="001004EE"/>
    <w:rsid w:val="00100595"/>
    <w:rsid w:val="00100D26"/>
    <w:rsid w:val="001011D9"/>
    <w:rsid w:val="001012F2"/>
    <w:rsid w:val="00101441"/>
    <w:rsid w:val="00102E0A"/>
    <w:rsid w:val="00104A0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41D6"/>
    <w:rsid w:val="0015603C"/>
    <w:rsid w:val="00161244"/>
    <w:rsid w:val="00164728"/>
    <w:rsid w:val="00167082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2B3A"/>
    <w:rsid w:val="001D6769"/>
    <w:rsid w:val="001E4DEA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1B1"/>
    <w:rsid w:val="00231182"/>
    <w:rsid w:val="00233904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B2"/>
    <w:rsid w:val="002B2EA4"/>
    <w:rsid w:val="002C5995"/>
    <w:rsid w:val="002D074C"/>
    <w:rsid w:val="002D2F4D"/>
    <w:rsid w:val="002E602C"/>
    <w:rsid w:val="002E71F0"/>
    <w:rsid w:val="002E7E68"/>
    <w:rsid w:val="002F2BDD"/>
    <w:rsid w:val="002F2D04"/>
    <w:rsid w:val="002F51EA"/>
    <w:rsid w:val="00302AAF"/>
    <w:rsid w:val="00316C5C"/>
    <w:rsid w:val="00330B1A"/>
    <w:rsid w:val="00331C4B"/>
    <w:rsid w:val="00340F87"/>
    <w:rsid w:val="00342126"/>
    <w:rsid w:val="0034231B"/>
    <w:rsid w:val="003432C4"/>
    <w:rsid w:val="0034372F"/>
    <w:rsid w:val="00346CAA"/>
    <w:rsid w:val="00347FF7"/>
    <w:rsid w:val="0035233E"/>
    <w:rsid w:val="003565D2"/>
    <w:rsid w:val="00363CA7"/>
    <w:rsid w:val="0037068E"/>
    <w:rsid w:val="00370DF9"/>
    <w:rsid w:val="00372C4A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52F9"/>
    <w:rsid w:val="003A5E93"/>
    <w:rsid w:val="003A6023"/>
    <w:rsid w:val="003C60D7"/>
    <w:rsid w:val="003E14CC"/>
    <w:rsid w:val="003E4EC4"/>
    <w:rsid w:val="003E5553"/>
    <w:rsid w:val="003E66F9"/>
    <w:rsid w:val="003F34DE"/>
    <w:rsid w:val="0040029D"/>
    <w:rsid w:val="00403559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1BA8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741D"/>
    <w:rsid w:val="00475136"/>
    <w:rsid w:val="004804E4"/>
    <w:rsid w:val="0048351B"/>
    <w:rsid w:val="00487212"/>
    <w:rsid w:val="004903C1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D0926"/>
    <w:rsid w:val="004D0F1F"/>
    <w:rsid w:val="004D2DD9"/>
    <w:rsid w:val="004D2F39"/>
    <w:rsid w:val="004D3838"/>
    <w:rsid w:val="004D3FE6"/>
    <w:rsid w:val="004E6AA8"/>
    <w:rsid w:val="004E6E8F"/>
    <w:rsid w:val="004F5283"/>
    <w:rsid w:val="004F64FE"/>
    <w:rsid w:val="004F74FC"/>
    <w:rsid w:val="00501F94"/>
    <w:rsid w:val="00506FE1"/>
    <w:rsid w:val="0051094F"/>
    <w:rsid w:val="0051258E"/>
    <w:rsid w:val="00513A00"/>
    <w:rsid w:val="005141EF"/>
    <w:rsid w:val="00515693"/>
    <w:rsid w:val="00523F2C"/>
    <w:rsid w:val="00532204"/>
    <w:rsid w:val="00537813"/>
    <w:rsid w:val="0054748A"/>
    <w:rsid w:val="00547C33"/>
    <w:rsid w:val="00551798"/>
    <w:rsid w:val="00552516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0089"/>
    <w:rsid w:val="0058230D"/>
    <w:rsid w:val="00587E1F"/>
    <w:rsid w:val="00592287"/>
    <w:rsid w:val="00594071"/>
    <w:rsid w:val="005A13AB"/>
    <w:rsid w:val="005A3C82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210"/>
    <w:rsid w:val="00660064"/>
    <w:rsid w:val="0066419B"/>
    <w:rsid w:val="006660FE"/>
    <w:rsid w:val="00671C21"/>
    <w:rsid w:val="006744DA"/>
    <w:rsid w:val="006805A0"/>
    <w:rsid w:val="00680628"/>
    <w:rsid w:val="006816F1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55C7"/>
    <w:rsid w:val="006D20F8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108EC"/>
    <w:rsid w:val="00714C5D"/>
    <w:rsid w:val="00722CF7"/>
    <w:rsid w:val="00722FD9"/>
    <w:rsid w:val="0072531B"/>
    <w:rsid w:val="00727687"/>
    <w:rsid w:val="00730DFD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2D8E"/>
    <w:rsid w:val="00775A97"/>
    <w:rsid w:val="00784FB2"/>
    <w:rsid w:val="007877D3"/>
    <w:rsid w:val="007931B5"/>
    <w:rsid w:val="00794235"/>
    <w:rsid w:val="00795040"/>
    <w:rsid w:val="00797544"/>
    <w:rsid w:val="00797989"/>
    <w:rsid w:val="007A1B3A"/>
    <w:rsid w:val="007A3EB5"/>
    <w:rsid w:val="007B2CAE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0B4"/>
    <w:rsid w:val="00813686"/>
    <w:rsid w:val="00815565"/>
    <w:rsid w:val="008342C9"/>
    <w:rsid w:val="00840A14"/>
    <w:rsid w:val="00841BB9"/>
    <w:rsid w:val="008431ED"/>
    <w:rsid w:val="0084342D"/>
    <w:rsid w:val="00844057"/>
    <w:rsid w:val="00845FDE"/>
    <w:rsid w:val="00850D00"/>
    <w:rsid w:val="00851DB6"/>
    <w:rsid w:val="00851F3D"/>
    <w:rsid w:val="0085749F"/>
    <w:rsid w:val="00861C98"/>
    <w:rsid w:val="00876A12"/>
    <w:rsid w:val="00886C32"/>
    <w:rsid w:val="008914FC"/>
    <w:rsid w:val="008A46E5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264C7"/>
    <w:rsid w:val="009310B0"/>
    <w:rsid w:val="0093535F"/>
    <w:rsid w:val="00935718"/>
    <w:rsid w:val="00935F94"/>
    <w:rsid w:val="00942491"/>
    <w:rsid w:val="00944C7A"/>
    <w:rsid w:val="00947A37"/>
    <w:rsid w:val="00953ABE"/>
    <w:rsid w:val="0096087F"/>
    <w:rsid w:val="009721F0"/>
    <w:rsid w:val="009738A7"/>
    <w:rsid w:val="00973A4B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AEC"/>
    <w:rsid w:val="009E094B"/>
    <w:rsid w:val="009E143C"/>
    <w:rsid w:val="00A01122"/>
    <w:rsid w:val="00A13244"/>
    <w:rsid w:val="00A1440D"/>
    <w:rsid w:val="00A14DAA"/>
    <w:rsid w:val="00A1532F"/>
    <w:rsid w:val="00A15373"/>
    <w:rsid w:val="00A153E4"/>
    <w:rsid w:val="00A16023"/>
    <w:rsid w:val="00A24257"/>
    <w:rsid w:val="00A30F84"/>
    <w:rsid w:val="00A34F42"/>
    <w:rsid w:val="00A35410"/>
    <w:rsid w:val="00A3698E"/>
    <w:rsid w:val="00A475EE"/>
    <w:rsid w:val="00A56402"/>
    <w:rsid w:val="00A5680F"/>
    <w:rsid w:val="00A56CE0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3E8B"/>
    <w:rsid w:val="00AA55F9"/>
    <w:rsid w:val="00AA5CB5"/>
    <w:rsid w:val="00AA5E95"/>
    <w:rsid w:val="00AA644E"/>
    <w:rsid w:val="00AA7B7B"/>
    <w:rsid w:val="00AB6461"/>
    <w:rsid w:val="00AB6BE7"/>
    <w:rsid w:val="00AD0003"/>
    <w:rsid w:val="00AD2ACF"/>
    <w:rsid w:val="00AD573C"/>
    <w:rsid w:val="00AE3E07"/>
    <w:rsid w:val="00AE4A19"/>
    <w:rsid w:val="00AE586F"/>
    <w:rsid w:val="00AF0A7E"/>
    <w:rsid w:val="00AF7FAA"/>
    <w:rsid w:val="00B00A41"/>
    <w:rsid w:val="00B0502A"/>
    <w:rsid w:val="00B13693"/>
    <w:rsid w:val="00B14D5F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614F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2361F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B1707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445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2D9E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E05CD"/>
    <w:rsid w:val="00DE2C2A"/>
    <w:rsid w:val="00DF0296"/>
    <w:rsid w:val="00DF51CC"/>
    <w:rsid w:val="00DF6269"/>
    <w:rsid w:val="00DF7D40"/>
    <w:rsid w:val="00E05EB9"/>
    <w:rsid w:val="00E13ED7"/>
    <w:rsid w:val="00E15B62"/>
    <w:rsid w:val="00E2088D"/>
    <w:rsid w:val="00E20BF0"/>
    <w:rsid w:val="00E21F0D"/>
    <w:rsid w:val="00E23265"/>
    <w:rsid w:val="00E31DE2"/>
    <w:rsid w:val="00E329D0"/>
    <w:rsid w:val="00E33D6E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BA"/>
    <w:rsid w:val="00E84715"/>
    <w:rsid w:val="00E8579E"/>
    <w:rsid w:val="00E85882"/>
    <w:rsid w:val="00E86178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06B4"/>
    <w:rsid w:val="00EB1567"/>
    <w:rsid w:val="00EB2447"/>
    <w:rsid w:val="00EB31AC"/>
    <w:rsid w:val="00EB3716"/>
    <w:rsid w:val="00EC1991"/>
    <w:rsid w:val="00EC1F83"/>
    <w:rsid w:val="00EC4938"/>
    <w:rsid w:val="00ED0188"/>
    <w:rsid w:val="00EE0571"/>
    <w:rsid w:val="00EE094D"/>
    <w:rsid w:val="00EE1369"/>
    <w:rsid w:val="00EE2B22"/>
    <w:rsid w:val="00EE3411"/>
    <w:rsid w:val="00EE3924"/>
    <w:rsid w:val="00EE7F39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7257"/>
    <w:rsid w:val="00F73F18"/>
    <w:rsid w:val="00F75BFE"/>
    <w:rsid w:val="00F76D98"/>
    <w:rsid w:val="00F80FAC"/>
    <w:rsid w:val="00F8106F"/>
    <w:rsid w:val="00F811DB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2FB"/>
    <w:rsid w:val="00FB15ED"/>
    <w:rsid w:val="00FB1AF6"/>
    <w:rsid w:val="00FB2DB8"/>
    <w:rsid w:val="00FB319F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38D3"/>
    <w:rsid w:val="00FF4687"/>
    <w:rsid w:val="00FF6293"/>
    <w:rsid w:val="00FF754F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813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0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0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0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0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813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0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0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0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SPRINGS j.d.o.o. za ugostiteljstvo i trgovinu</izvorni_sadrzaj>
    <derivirana_varijabla naziv="DomainObject.Predmet.ProtustrankaFormated_1">  SPRINGS j.d.o.o. za ugostiteljstvo i trgovinu</derivirana_varijabla>
  </DomainObject.Predmet.ProtustrankaFormated>
  <DomainObject.Predmet.ProtustrankaFormatedOIB>
    <izvorni_sadrzaj>  SPRINGS j.d.o.o. za ugostiteljstvo i trgovinu, OIB 51992473406</izvorni_sadrzaj>
    <derivirana_varijabla naziv="DomainObject.Predmet.ProtustrankaFormatedOIB_1">  SPRINGS j.d.o.o. za ugostiteljstvo i trgovinu, OIB 51992473406</derivirana_varijabla>
  </DomainObject.Predmet.ProtustrankaFormatedOIB>
  <DomainObject.Predmet.ProtustrankaFormatedWithAdress>
    <izvorni_sadrzaj> SPRINGS j.d.o.o. za ugostiteljstvo i trgovinu, Miroslava Krleže 14D, 31500 Makloševac</izvorni_sadrzaj>
    <derivirana_varijabla naziv="DomainObject.Predmet.ProtustrankaFormatedWithAdress_1"> SPRINGS j.d.o.o. za ugostiteljstvo i trgovinu, Miroslava Krleže 14D, 31500 Makloševac</derivirana_varijabla>
  </DomainObject.Predmet.ProtustrankaFormatedWithAdress>
  <DomainObject.Predmet.ProtustrankaFormatedWithAdressOIB>
    <izvorni_sadrzaj> SPRINGS j.d.o.o. za ugostiteljstvo i trgovinu, OIB 51992473406, Miroslava Krleže 14D, 31500 Makloševac</izvorni_sadrzaj>
    <derivirana_varijabla naziv="DomainObject.Predmet.ProtustrankaFormatedWithAdressOIB_1"> SPRINGS j.d.o.o. za ugostiteljstvo i trgovinu, OIB 51992473406, Miroslava Krleže 14D, 31500 Makloševac</derivirana_varijabla>
  </DomainObject.Predmet.ProtustrankaFormatedWithAdressOIB>
  <DomainObject.Predmet.ProtustrankaWithAdress>
    <izvorni_sadrzaj>SPRINGS j.d.o.o. za ugostiteljstvo i trgovinu Miroslava Krleže 14D, 31500 Makloševac</izvorni_sadrzaj>
    <derivirana_varijabla naziv="DomainObject.Predmet.ProtustrankaWithAdress_1">SPRINGS j.d.o.o. za ugostiteljstvo i trgovinu Miroslava Krleže 14D, 31500 Makloševac</derivirana_varijabla>
  </DomainObject.Predmet.ProtustrankaWithAdress>
  <DomainObject.Predmet.ProtustrankaWithAdressOIB>
    <izvorni_sadrzaj>SPRINGS j.d.o.o. za ugostiteljstvo i trgovinu, OIB 51992473406, Miroslava Krleže 14D, 31500 Makloševac</izvorni_sadrzaj>
    <derivirana_varijabla naziv="DomainObject.Predmet.ProtustrankaWithAdressOIB_1">SPRINGS j.d.o.o. za ugostiteljstvo i trgovinu, OIB 51992473406, Miroslava Krleže 14D, 31500 Makloševac</derivirana_varijabla>
  </DomainObject.Predmet.ProtustrankaWithAdressOIB>
  <DomainObject.Predmet.ProtustrankaNazivFormated>
    <izvorni_sadrzaj>SPRINGS j.d.o.o. za ugostiteljstvo i trgovinu</izvorni_sadrzaj>
    <derivirana_varijabla naziv="DomainObject.Predmet.ProtustrankaNazivFormated_1">SPRINGS j.d.o.o. za ugostiteljstvo i trgovinu</derivirana_varijabla>
  </DomainObject.Predmet.ProtustrankaNazivFormated>
  <DomainObject.Predmet.ProtustrankaNazivFormatedOIB>
    <izvorni_sadrzaj>SPRINGS j.d.o.o. za ugostiteljstvo i trgovinu, OIB 51992473406</izvorni_sadrzaj>
    <derivirana_varijabla naziv="DomainObject.Predmet.ProtustrankaNazivFormatedOIB_1">SPRINGS j.d.o.o. za ugostiteljstvo i trgovinu, OIB 51992473406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SPRINGS j.d.o.o. za ugostiteljstvo i trgovinu</item>
    </izvorni_sadrzaj>
    <derivirana_varijabla naziv="DomainObject.Predmet.ProtuStrankaListFormated_1">
      <item>SPRINGS j.d.o.o. za ugostiteljstvo i trgovinu</item>
    </derivirana_varijabla>
  </DomainObject.Predmet.ProtuStrankaListFormated>
  <DomainObject.Predmet.ProtuStrankaListFormatedOIB>
    <izvorni_sadrzaj>
      <item>SPRINGS j.d.o.o. za ugostiteljstvo i trgovinu, OIB 51992473406</item>
    </izvorni_sadrzaj>
    <derivirana_varijabla naziv="DomainObject.Predmet.ProtuStrankaListFormatedOIB_1">
      <item>SPRINGS j.d.o.o. za ugostiteljstvo i trgovinu, OIB 51992473406</item>
    </derivirana_varijabla>
  </DomainObject.Predmet.ProtuStrankaListFormatedOIB>
  <DomainObject.Predmet.ProtuStrankaListFormatedWithAdress>
    <izvorni_sadrzaj>
      <item>SPRINGS j.d.o.o. za ugostiteljstvo i trgovinu, Miroslava Krleže 14D, 31500 Makloševac</item>
    </izvorni_sadrzaj>
    <derivirana_varijabla naziv="DomainObject.Predmet.ProtuStrankaListFormatedWithAdress_1">
      <item>SPRINGS j.d.o.o. za ugostiteljstvo i trgovinu, Miroslava Krleže 14D, 31500 Makloševac</item>
    </derivirana_varijabla>
  </DomainObject.Predmet.ProtuStrankaListFormatedWithAdress>
  <DomainObject.Predmet.ProtuStrankaListFormatedWithAdressOIB>
    <izvorni_sadrzaj>
      <item>SPRINGS j.d.o.o. za ugostiteljstvo i trgovinu, OIB 51992473406, Miroslava Krleže 14D, 31500 Makloševac</item>
    </izvorni_sadrzaj>
    <derivirana_varijabla naziv="DomainObject.Predmet.ProtuStrankaListFormatedWithAdressOIB_1">
      <item>SPRINGS j.d.o.o. za ugostiteljstvo i trgovinu, OIB 51992473406, Miroslava Krleže 14D, 31500 Makloševac</item>
    </derivirana_varijabla>
  </DomainObject.Predmet.ProtuStrankaListFormatedWithAdressOIB>
  <DomainObject.Predmet.ProtuStrankaListNazivFormated>
    <izvorni_sadrzaj>
      <item>SPRINGS j.d.o.o. za ugostiteljstvo i trgovinu</item>
    </izvorni_sadrzaj>
    <derivirana_varijabla naziv="DomainObject.Predmet.ProtuStrankaListNazivFormated_1">
      <item>SPRINGS j.d.o.o. za ugostiteljstvo i trgovinu</item>
    </derivirana_varijabla>
  </DomainObject.Predmet.ProtuStrankaListNazivFormated>
  <DomainObject.Predmet.ProtuStrankaListNazivFormatedOIB>
    <izvorni_sadrzaj>
      <item>SPRINGS j.d.o.o. za ugostiteljstvo i trgovinu, OIB 51992473406</item>
    </izvorni_sadrzaj>
    <derivirana_varijabla naziv="DomainObject.Predmet.ProtuStrankaListNazivFormatedOIB_1">
      <item>SPRINGS j.d.o.o. za ugostiteljstvo i trgovinu, OIB 51992473406</item>
    </derivirana_varijabla>
  </DomainObject.Predmet.ProtuStrankaListNazivFormatedOIB>
  <DomainObject.Predmet.OstaliListFormated>
    <izvorni_sadrzaj>
      <item>ŽDO GUO Osijek</item>
      <item>Željko Ferenčić</item>
      <item>Zoran Rajić</item>
    </izvorni_sadrzaj>
    <derivirana_varijabla naziv="DomainObject.Predmet.OstaliListFormated_1">
      <item>ŽDO GUO Osijek</item>
      <item>Željko Ferenčić</item>
      <item>Zoran Rajić</item>
    </derivirana_varijabla>
  </DomainObject.Predmet.OstaliListFormated>
  <DomainObject.Predmet.OstaliListFormatedOIB>
    <izvorni_sadrzaj>
      <item>ŽDO GUO Osijek</item>
      <item>Željko Ferenčić, OIB 73873182459</item>
      <item>Zoran Rajić, OIB 10829162862</item>
    </izvorni_sadrzaj>
    <derivirana_varijabla naziv="DomainObject.Predmet.OstaliListFormatedOIB_1">
      <item>ŽDO GUO Osijek</item>
      <item>Željko Ferenčić, OIB 73873182459</item>
      <item>Zoran Rajić, OIB 10829162862</item>
    </derivirana_varijabla>
  </DomainObject.Predmet.OstaliListFormatedOIB>
  <DomainObject.Predmet.OstaliListFormatedWithAdress>
    <izvorni_sadrzaj>
      <item>ŽDO GUO Osijek</item>
      <item>Željko Ferenčić, Kardinala A. Stepinca 2, 32000 Vukovar</item>
      <item>Zoran Rajić, M. Krleže 12, 31500 Makloševac</item>
    </izvorni_sadrzaj>
    <derivirana_varijabla naziv="DomainObject.Predmet.OstaliListFormatedWithAdress_1">
      <item>ŽDO GUO Osijek</item>
      <item>Željko Ferenčić, Kardinala A. Stepinca 2, 32000 Vukovar</item>
      <item>Zoran Rajić, M. Krleže 12, 31500 Makloševac</item>
    </derivirana_varijabla>
  </DomainObject.Predmet.OstaliListFormatedWithAdress>
  <DomainObject.Predmet.OstaliListFormatedWithAdressOIB>
    <izvorni_sadrzaj>
      <item>ŽDO GUO Osijek</item>
      <item>Željko Ferenčić, OIB 73873182459, Kardinala A. Stepinca 2, 32000 Vukovar</item>
      <item>Zoran Rajić, OIB 10829162862, M. Krleže 12, 31500 Makloševac</item>
    </izvorni_sadrzaj>
    <derivirana_varijabla naziv="DomainObject.Predmet.OstaliListFormatedWithAdressOIB_1">
      <item>ŽDO GUO Osijek</item>
      <item>Željko Ferenčić, OIB 73873182459, Kardinala A. Stepinca 2, 32000 Vukovar</item>
      <item>Zoran Rajić, OIB 10829162862, M. Krleže 12, 31500 Makloševac</item>
    </derivirana_varijabla>
  </DomainObject.Predmet.OstaliListFormatedWithAdressOIB>
  <DomainObject.Predmet.OstaliListNazivFormated>
    <izvorni_sadrzaj>
      <item>ŽDO GUO Osijek</item>
      <item>Željko Ferenčić</item>
      <item>Zoran Rajić</item>
    </izvorni_sadrzaj>
    <derivirana_varijabla naziv="DomainObject.Predmet.OstaliListNazivFormated_1">
      <item>ŽDO GUO Osijek</item>
      <item>Željko Ferenčić</item>
      <item>Zoran Rajić</item>
    </derivirana_varijabla>
  </DomainObject.Predmet.OstaliListNazivFormated>
  <DomainObject.Predmet.OstaliListNazivFormatedOIB>
    <izvorni_sadrzaj>
      <item>ŽDO GUO Osijek</item>
      <item>Željko Ferenčić, OIB 73873182459</item>
      <item>Zoran Rajić, OIB 10829162862</item>
    </izvorni_sadrzaj>
    <derivirana_varijabla naziv="DomainObject.Predmet.OstaliListNazivFormatedOIB_1">
      <item>ŽDO GUO Osijek</item>
      <item>Željko Ferenčić, OIB 73873182459</item>
      <item>Zoran Rajić, OIB 10829162862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SPRINGS j.d.o.o. za ugostiteljstvo i trgovinu</izvorni_sadrzaj>
    <derivirana_varijabla naziv="DomainObject.Predmet.ProtustrankaIDrugi_1">SPRINGS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SPRINGS j.d.o.o. za ugostiteljstvo i trgovinu, OIB 51992473406, Miroslava Krleže 14D, 31500 Makloševac</izvorni_sadrzaj>
    <derivirana_varijabla naziv="DomainObject.Predmet.ProtustrankaIDrugiAdressOIB_1">SPRINGS j.d.o.o. za ugostiteljstvo i trgovinu, OIB 51992473406, Miroslava Krleže 14D, 31500 Makloševac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SPRINGS j.d.o.o. za ugostiteljstvo i trgovinu</item>
      <item>ŽDO GUO Osijek</item>
      <item>Željko Ferenčić</item>
      <item>Zoran Rajić</item>
    </izvorni_sadrzaj>
    <derivirana_varijabla naziv="DomainObject.Predmet.SudioniciListNaziv_1">
      <item>FINA RC OSIJEK</item>
      <item>SPRINGS j.d.o.o. za ugostiteljstvo i trgovinu</item>
      <item>ŽDO GUO Osijek</item>
      <item>Željko Ferenčić</item>
      <item>Zoran Rajić</item>
    </derivirana_varijabla>
  </DomainObject.Predmet.SudioniciListNaziv>
  <DomainObject.Predmet.SudioniciListAdressOIB>
    <izvorni_sadrzaj>
      <item>FINA RC OSIJEK, OIB 85821130368</item>
      <item>SPRINGS j.d.o.o. za ugostiteljstvo i trgovinu, OIB 51992473406, Miroslava Krleže 14D,31500 Makloševac</item>
      <item>ŽDO GUO Osijek</item>
      <item>Željko Ferenčić, OIB 73873182459, Kardinala A. Stepinca 2,32000 Vukovar</item>
      <item>Zoran Rajić, OIB 10829162862, M. Krleže 12,31500 Makloševac</item>
    </izvorni_sadrzaj>
    <derivirana_varijabla naziv="DomainObject.Predmet.SudioniciListAdressOIB_1">
      <item>FINA RC OSIJEK, OIB 85821130368</item>
      <item>SPRINGS j.d.o.o. za ugostiteljstvo i trgovinu, OIB 51992473406, Miroslava Krleže 14D,31500 Makloševac</item>
      <item>ŽDO GUO Osijek</item>
      <item>Željko Ferenčić, OIB 73873182459, Kardinala A. Stepinca 2,32000 Vukovar</item>
      <item>Zoran Rajić, OIB 10829162862, M. Krleže 12,31500 Makloševac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51992473406</item>
      <item>, OIB null</item>
      <item>, OIB 73873182459</item>
      <item>, OIB 10829162862</item>
    </izvorni_sadrzaj>
    <derivirana_varijabla naziv="DomainObject.Predmet.SudioniciListNazivOIB_1">
      <item>, OIB 85821130368</item>
      <item>, OIB 51992473406</item>
      <item>, OIB null</item>
      <item>, OIB 73873182459</item>
      <item>, OIB 10829162862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82CA2-96F8-4233-9A74-E1330D158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1094</properties:Words>
  <properties:Characters>6181</properties:Characters>
  <properties:Lines>162</properties:Lines>
  <properties:Paragraphs>46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2016-08-23T12:27:00Z</cp:lastPrinted>
  <dcterms:modified xmlns:xsi="http://www.w3.org/2001/XMLSchema-instance" xsi:type="dcterms:W3CDTF">2016-08-26T06:39:00Z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