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ee6c" w14:paraId="8dbee6c" w:rsidRDefault="00532650" w:rsidP="00532650" w:rsidR="00532650" w:rsidRPr="00034449">
      <w:pPr>
        <w15:collapsed w:val="false"/>
        <w:rPr>
          <w:b/>
        </w:rPr>
      </w:pPr>
      <w:bookmarkStart w:name="_GoBack" w:id="0"/>
      <w:bookmarkEnd w:id="0"/>
      <w:r w:rsidRPr="00034449">
        <w:rPr>
          <w:b/>
        </w:rPr>
        <w:t xml:space="preserve">REPUBLIKA HRVATSKA                                                                    </w:t>
      </w:r>
      <w:r>
        <w:rPr>
          <w:b/>
        </w:rPr>
        <w:t>14.</w:t>
      </w:r>
      <w:r w:rsidRPr="00034449">
        <w:rPr>
          <w:b/>
        </w:rPr>
        <w:t xml:space="preserve"> St-</w:t>
      </w:r>
      <w:r>
        <w:rPr>
          <w:b/>
        </w:rPr>
        <w:t>395</w:t>
      </w:r>
      <w:r w:rsidRPr="00034449">
        <w:rPr>
          <w:b/>
        </w:rPr>
        <w:t>/201</w:t>
      </w:r>
      <w:r>
        <w:rPr>
          <w:b/>
        </w:rPr>
        <w:t>5</w:t>
      </w:r>
      <w:r w:rsidRPr="00034449">
        <w:rPr>
          <w:b/>
        </w:rPr>
        <w:t>.</w:t>
      </w:r>
    </w:p>
    <w:p w:rsidRDefault="00532650" w:rsidP="00532650" w:rsidR="00532650" w:rsidRPr="00034449">
      <w:pPr>
        <w:rPr>
          <w:b/>
        </w:rPr>
      </w:pPr>
      <w:r w:rsidRPr="00034449">
        <w:rPr>
          <w:b/>
        </w:rPr>
        <w:t>TRGOVAČKI SUD U SPLITU</w:t>
      </w:r>
    </w:p>
    <w:p w:rsidRDefault="00532650" w:rsidP="00532650" w:rsidR="00532650" w:rsidRPr="00034449">
      <w:pPr>
        <w:rPr>
          <w:b/>
        </w:rPr>
      </w:pPr>
    </w:p>
    <w:p w:rsidRDefault="00532650" w:rsidP="00532650" w:rsidR="00532650" w:rsidRPr="00034449">
      <w:pPr>
        <w:rPr>
          <w:b/>
        </w:rPr>
      </w:pPr>
    </w:p>
    <w:p w:rsidRDefault="00532650" w:rsidP="00532650" w:rsidR="00532650" w:rsidRPr="00034449">
      <w:pPr>
        <w:jc w:val="both"/>
        <w:rPr>
          <w:b/>
        </w:rPr>
      </w:pPr>
      <w:r w:rsidRPr="00034449">
        <w:rPr>
          <w:b/>
        </w:rPr>
        <w:t xml:space="preserve">                                                                  Z A P I S N I K</w:t>
      </w:r>
    </w:p>
    <w:p w:rsidRDefault="00532650" w:rsidP="00532650" w:rsidR="00532650" w:rsidRPr="00034449">
      <w:pPr>
        <w:jc w:val="both"/>
        <w:rPr>
          <w:b/>
        </w:rPr>
      </w:pPr>
    </w:p>
    <w:p w:rsidRDefault="00532650" w:rsidP="00532650" w:rsidR="00532650" w:rsidRPr="008D5988">
      <w:pPr>
        <w:jc w:val="both"/>
        <w:rPr>
          <w:b/>
        </w:rPr>
      </w:pPr>
      <w:r>
        <w:t xml:space="preserve">sa Ispitnog i Izvještajnog ročišta vjerovnika održano dana 06. prosinca  2016. godine s početkom u 09,00 sati kod Trgovačkog suda u Splitu, u nastavku postupka radi naknadne diobe nad bivšim stečajnim Dužnikom:  </w:t>
      </w:r>
      <w:r w:rsidRPr="008D5988">
        <w:rPr>
          <w:b/>
        </w:rPr>
        <w:t>NACO, d.o.o., Krilo Jesenice-Sumpetar, Sumpetar 1.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Nazočni  od suda:</w:t>
      </w:r>
    </w:p>
    <w:p w:rsidRDefault="00532650" w:rsidP="00532650" w:rsidR="00532650">
      <w:pPr>
        <w:jc w:val="both"/>
      </w:pPr>
      <w:r>
        <w:t>JOZO ĆALETA, stečajni sudac,</w:t>
      </w:r>
    </w:p>
    <w:p w:rsidRDefault="00532650" w:rsidP="00532650" w:rsidR="00532650">
      <w:pPr>
        <w:jc w:val="both"/>
      </w:pPr>
      <w:r>
        <w:t>VESNA KATIĆ, zapisničar,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Ivan Šteko, stečajni upravitelj.</w:t>
      </w:r>
    </w:p>
    <w:p w:rsidRDefault="00532650" w:rsidP="00532650" w:rsidR="00532650">
      <w:pPr>
        <w:jc w:val="both"/>
      </w:pPr>
    </w:p>
    <w:p w:rsidRDefault="00532650" w:rsidP="00532650" w:rsidR="00532650" w:rsidRPr="00E800B0">
      <w:pPr>
        <w:jc w:val="center"/>
        <w:rPr>
          <w:b/>
        </w:rPr>
      </w:pPr>
      <w:r>
        <w:rPr>
          <w:b/>
        </w:rPr>
        <w:t>ISPITNO</w:t>
      </w:r>
      <w:r w:rsidRPr="00E800B0">
        <w:rPr>
          <w:b/>
        </w:rPr>
        <w:t xml:space="preserve"> </w:t>
      </w:r>
      <w:r>
        <w:rPr>
          <w:b/>
        </w:rPr>
        <w:t>RO</w:t>
      </w:r>
      <w:r w:rsidRPr="00E800B0">
        <w:rPr>
          <w:b/>
        </w:rPr>
        <w:t>Č</w:t>
      </w:r>
      <w:r>
        <w:rPr>
          <w:b/>
        </w:rPr>
        <w:t>I</w:t>
      </w:r>
      <w:r w:rsidRPr="00E800B0">
        <w:rPr>
          <w:b/>
        </w:rPr>
        <w:t>Š</w:t>
      </w:r>
      <w:r>
        <w:rPr>
          <w:b/>
        </w:rPr>
        <w:t>TE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center"/>
        <w:rPr>
          <w:b/>
        </w:rPr>
      </w:pPr>
    </w:p>
    <w:p w:rsidRDefault="00532650" w:rsidP="00532650" w:rsidR="00532650">
      <w:pPr>
        <w:jc w:val="both"/>
      </w:pPr>
      <w:r>
        <w:t>Utvrđuje se kako su ostali pristupili:</w:t>
      </w:r>
    </w:p>
    <w:p w:rsidRDefault="00532650" w:rsidP="00532650" w:rsidR="00532650">
      <w:pPr>
        <w:pStyle w:val="Odlomakpopisa"/>
        <w:numPr>
          <w:ilvl w:val="0"/>
          <w:numId w:val="2"/>
        </w:numPr>
        <w:jc w:val="both"/>
      </w:pPr>
      <w:r w:rsidRPr="00270A58">
        <w:t>Krešimir Vukovi</w:t>
      </w:r>
      <w:r>
        <w:t>ć kao</w:t>
      </w:r>
      <w:r w:rsidRPr="00270A58">
        <w:t xml:space="preserve"> </w:t>
      </w:r>
      <w:r>
        <w:t>punomoćnik Marije Nazor, bivšeg člana uprave u Dužnika</w:t>
      </w:r>
    </w:p>
    <w:p w:rsidRDefault="00532650" w:rsidP="00532650" w:rsidR="00532650" w:rsidRPr="00270A58">
      <w:pPr>
        <w:pStyle w:val="Odlomakpopisa"/>
        <w:numPr>
          <w:ilvl w:val="0"/>
          <w:numId w:val="2"/>
        </w:numPr>
        <w:jc w:val="both"/>
      </w:pPr>
      <w:r>
        <w:t>Dario Jukić, za vjerovnika RH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Stečajni sudac upoznaje prisutne kako je predmet današnjeg Ispitnog ročišta ispitivanje jedine prijavljene tražbina stečajnog vjerovnika Min. financija RH pa se stečajni upravitelj poziva izjasniti se o prijavljenoj tražbini na način priznaje li istu ili ju osporava.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Prije izjašnjenja stečajnog upravitelja, stečajni sudac upoznaje prisutne kako će o danas ispitanim tražbina, sud donijeti posebno rješenje koje će se dostaviti samo onim vjerovnicima čije tražbine danas budu osporene, makar i djelomično osporene, dok se onim vjerovnicima čije tražbine danas budu priznate rješenje suda neće dostavljati već će takvi vjerovnici o sadržaju rješenja suda biti upoznati preko e- oglasne ploče.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Nakon toga stečajna upravitelj iznosi kako slijedi:</w:t>
      </w:r>
    </w:p>
    <w:p w:rsidRDefault="00532650" w:rsidP="00532650" w:rsidR="00532650">
      <w:pPr>
        <w:jc w:val="both"/>
      </w:pPr>
    </w:p>
    <w:p w:rsidRDefault="00532650" w:rsidP="00532650" w:rsidR="00532650">
      <w:pPr>
        <w:numPr>
          <w:ilvl w:val="0"/>
          <w:numId w:val="1"/>
        </w:numPr>
        <w:jc w:val="both"/>
      </w:pPr>
      <w:r>
        <w:t>U cijelosti priznajem u cijelosti prijavljenu tražbinu jedinog stečajnog vjerovnika RH - Min. financija u ukupno prijavljenom iznosu od: 3.562,81 kuna kao tražbinu drugog višeg isplatnog reda.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 xml:space="preserve">Više tražbina za ispitivanje nema. 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Prisutni izjavljuju kako nemaju pitanja i primjedbi za ispitno ročište pa je Ispitno ročište završeno.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 xml:space="preserve">Slijedi </w:t>
      </w:r>
    </w:p>
    <w:p w:rsidRDefault="00532650" w:rsidP="00532650" w:rsidR="00532650">
      <w:pPr>
        <w:jc w:val="both"/>
      </w:pPr>
    </w:p>
    <w:p w:rsidRDefault="00532650" w:rsidP="00532650" w:rsidR="00532650" w:rsidRPr="009973C8">
      <w:pPr>
        <w:jc w:val="center"/>
        <w:rPr>
          <w:b/>
        </w:rPr>
      </w:pPr>
      <w:r w:rsidRPr="009973C8">
        <w:rPr>
          <w:b/>
        </w:rPr>
        <w:t>IZVJEŠTAJNO ROČIŠTE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center"/>
      </w:pPr>
      <w:r>
        <w:lastRenderedPageBreak/>
        <w:t>-2-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Stečajni upravitelj se poziva podnijeti Izvješće o gospodarskom položaju nakon čega isti iznosi sukladno svom pismenom Izvješću koje je dostavio sudu  uz podnesak od 25. studenog 2016. g. a koje se prisutnima čita a isto je bilo oglašeno na e-oglasnu  ploču suda od 28. studenog 2016. godine do danas.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Prisutni vjerovnik RH  primio je na znanje Izvješće stečajnog upravitelja i kao jedini vjerovnik donosi slijedeću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center"/>
        <w:rPr>
          <w:b/>
        </w:rPr>
      </w:pPr>
      <w:r w:rsidRPr="001A70FA">
        <w:rPr>
          <w:b/>
        </w:rPr>
        <w:t>ODLUKU</w:t>
      </w:r>
    </w:p>
    <w:p w:rsidRDefault="00532650" w:rsidP="00532650" w:rsidR="00532650">
      <w:pPr>
        <w:jc w:val="center"/>
        <w:rPr>
          <w:b/>
        </w:rPr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 xml:space="preserve">Upućuje se stečajni upravitelj unovčiti imovinu Dužnika – dionice kojih je imatelj Dužnik a izdavatelj PBZ i to preko ovlaštene brokerske kuće s tim da se kupovnina uplati na depozitni račun suda </w:t>
      </w:r>
      <w:r w:rsidRPr="00D259BA">
        <w:rPr>
          <w:b/>
        </w:rPr>
        <w:t>HR1623900011300000664</w:t>
      </w:r>
      <w:r>
        <w:rPr>
          <w:b/>
        </w:rPr>
        <w:t xml:space="preserve">, </w:t>
      </w:r>
      <w:r w:rsidRPr="00D259BA">
        <w:t>pozivom n</w:t>
      </w:r>
      <w:r>
        <w:t>a</w:t>
      </w:r>
      <w:r w:rsidRPr="00D259BA">
        <w:t xml:space="preserve"> gornji broj spisa</w:t>
      </w:r>
      <w:r>
        <w:t xml:space="preserve"> i nakon što istu imovinu unovči predložiti diobu i troškove stečajnog postupka te daljnje radnje u postupku. 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Pitanja i primjedbi nema.</w:t>
      </w:r>
    </w:p>
    <w:p w:rsidRDefault="00532650" w:rsidP="00532650" w:rsidR="00532650">
      <w:pPr>
        <w:jc w:val="both"/>
      </w:pPr>
    </w:p>
    <w:p w:rsidRDefault="00532650" w:rsidP="00532650" w:rsidR="00532650" w:rsidRPr="00D259BA">
      <w:pPr>
        <w:jc w:val="both"/>
      </w:pPr>
      <w:r>
        <w:t>Izvještajno ročište dovršeno.</w:t>
      </w:r>
    </w:p>
    <w:p w:rsidRDefault="00532650" w:rsidP="00532650" w:rsidR="00532650">
      <w:pPr>
        <w:jc w:val="center"/>
      </w:pPr>
    </w:p>
    <w:p w:rsidRDefault="00532650" w:rsidP="00532650" w:rsidR="00532650">
      <w:pPr>
        <w:jc w:val="both"/>
      </w:pPr>
      <w:r>
        <w:t>Dovršeno u 09,15 sati.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  <w:r>
        <w:t>Zapisničar                  Stečajni sudac                   Stečajni upravitelj                Ostali</w:t>
      </w: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ind w:left="360"/>
        <w:jc w:val="both"/>
      </w:pPr>
    </w:p>
    <w:p w:rsidRDefault="00532650" w:rsidP="00532650" w:rsidR="00532650">
      <w:pPr>
        <w:ind w:left="360"/>
        <w:jc w:val="both"/>
      </w:pPr>
    </w:p>
    <w:p w:rsidRDefault="00532650" w:rsidP="00532650" w:rsidR="00532650">
      <w:pPr>
        <w:ind w:left="360"/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532650" w:rsidP="00532650" w:rsidR="00532650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E3EF8"/>
    <w:multiLevelType w:val="hybridMultilevel"/>
    <w:tmpl w:val="3EEC6224"/>
    <w:lvl w:tplc="5DDAF5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  <w:i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3C25C6"/>
    <w:multiLevelType w:val="hybridMultilevel"/>
    <w:tmpl w:val="3182A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650"/>
    <w:rsid w:val="00532650"/>
    <w:rsid w:val="00566D40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6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26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6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26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prosinca 2016.</izvorni_sadrzaj>
    <derivirana_varijabla naziv="DomainObject.PlaniraniZavrsetakDatum_1">6. prosinca 2016.</derivirana_varijabla>
  </DomainObject.PlaniraniZavrsetakDatum>
  <DomainObject.PlaniraniPocetakDatum>
    <izvorni_sadrzaj>6. prosinca 2016.</izvorni_sadrzaj>
    <derivirana_varijabla naziv="DomainObject.PlaniraniPocetakDatum_1">6.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St-s-4323/2001 po prijedlogu za nastavak postupka radi naknade diobe</izvorni_sadrzaj>
    <derivirana_varijabla naziv="DomainObject.Predmet.Opis_1">Otvoren iz St-s-4323/2001 po prijedlogu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NACO, d.o.o. za pomorski promet, turizam i ribarstvo</izvorni_sadrzaj>
    <derivirana_varijabla naziv="DomainObject.Predmet.ProtustrankaFormated_1">  NACO, d.o.o. za pomorski promet, turizam i ribarstvo</derivirana_varijabla>
  </DomainObject.Predmet.ProtustrankaFormated>
  <DomainObject.Predmet.ProtustrankaFormatedOIB>
    <izvorni_sadrzaj>  NACO, d.o.o. za pomorski promet, turizam i ribarstvo, OIB 00000000001</izvorni_sadrzaj>
    <derivirana_varijabla naziv="DomainObject.Predmet.ProtustrankaFormatedOIB_1">  NACO, d.o.o. za pomorski promet, turizam i ribarstvo, OIB 00000000001</derivirana_varijabla>
  </DomainObject.Predmet.ProtustrankaFormatedOIB>
  <DomainObject.Predmet.ProtustrankaFormatedWithAdress>
    <izvorni_sadrzaj> NACO, d.o.o. za pomorski promet, turizam i ribarstvo, Sumpetar 1 - Sumpetar, 21315 Jesenice</izvorni_sadrzaj>
    <derivirana_varijabla naziv="DomainObject.Predmet.ProtustrankaFormatedWithAdress_1"> NACO, d.o.o. za pomorski promet, turizam i ribarstvo, Sumpetar 1 - Sumpetar, 21315 Jesenice</derivirana_varijabla>
  </DomainObject.Predmet.ProtustrankaFormatedWithAdress>
  <DomainObject.Predmet.ProtustrankaFormatedWithAdressOIB>
    <izvorni_sadrzaj> NACO, d.o.o. za pomorski promet, turizam i ribarstvo, OIB 00000000001, Sumpetar 1 - Sumpetar, 21315 Jesenice</izvorni_sadrzaj>
    <derivirana_varijabla naziv="DomainObject.Predmet.ProtustrankaFormatedWithAdressOIB_1"> NACO, d.o.o. za pomorski promet, turizam i ribarstvo, OIB 00000000001, Sumpetar 1 - Sumpetar, 21315 Jesenice</derivirana_varijabla>
  </DomainObject.Predmet.ProtustrankaFormatedWithAdressOIB>
  <DomainObject.Predmet.ProtustrankaWithAdress>
    <izvorni_sadrzaj>NACO, d.o.o. za pomorski promet, turizam i ribarstvo Sumpetar 1 - Sumpetar, 21315 Jesenice</izvorni_sadrzaj>
    <derivirana_varijabla naziv="DomainObject.Predmet.ProtustrankaWithAdress_1">NACO, d.o.o. za pomorski promet, turizam i ribarstvo Sumpetar 1 - Sumpetar, 21315 Jesenice</derivirana_varijabla>
  </DomainObject.Predmet.ProtustrankaWithAdress>
  <DomainObject.Predmet.ProtustrankaWithAdressOIB>
    <izvorni_sadrzaj>NACO, d.o.o. za pomorski promet, turizam i ribarstvo, OIB 00000000001, Sumpetar 1 - Sumpetar, 21315 Jesenice</izvorni_sadrzaj>
    <derivirana_varijabla naziv="DomainObject.Predmet.ProtustrankaWithAdressOIB_1">NACO, d.o.o. za pomorski promet, turizam i ribarstvo, OIB 00000000001, Sumpetar 1 - Sumpetar, 21315 Jesenice</derivirana_varijabla>
  </DomainObject.Predmet.ProtustrankaWithAdressOIB>
  <DomainObject.Predmet.ProtustrankaNazivFormated>
    <izvorni_sadrzaj>NACO, d.o.o. za pomorski promet, turizam i ribarstvo</izvorni_sadrzaj>
    <derivirana_varijabla naziv="DomainObject.Predmet.ProtustrankaNazivFormated_1">NACO, d.o.o. za pomorski promet, turizam i ribarstvo</derivirana_varijabla>
  </DomainObject.Predmet.ProtustrankaNazivFormated>
  <DomainObject.Predmet.ProtustrankaNazivFormatedOIB>
    <izvorni_sadrzaj>NACO, d.o.o. za pomorski promet, turizam i ribarstvo, OIB 00000000001</izvorni_sadrzaj>
    <derivirana_varijabla naziv="DomainObject.Predmet.ProtustrankaNazivFormatedOIB_1">NACO, d.o.o. za pomorski promet, turizam i ribarstvo,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Nazor</izvorni_sadrzaj>
    <derivirana_varijabla naziv="DomainObject.Predmet.StrankaFormated_1">  Marija Nazor</derivirana_varijabla>
  </DomainObject.Predmet.StrankaFormated>
  <DomainObject.Predmet.StrankaFormatedOIB>
    <izvorni_sadrzaj>  Marija Nazor, OIB 40807075205</izvorni_sadrzaj>
    <derivirana_varijabla naziv="DomainObject.Predmet.StrankaFormatedOIB_1">  Marija Nazor, OIB 40807075205</derivirana_varijabla>
  </DomainObject.Predmet.StrankaFormatedOIB>
  <DomainObject.Predmet.StrankaFormatedWithAdress>
    <izvorni_sadrzaj> Marija Nazor, Poljička Cesta-Sumpetar 1, 21315 Jesenice</izvorni_sadrzaj>
    <derivirana_varijabla naziv="DomainObject.Predmet.StrankaFormatedWithAdress_1"> Marija Nazor, Poljička Cesta-Sumpetar 1, 21315 Jesenice</derivirana_varijabla>
  </DomainObject.Predmet.StrankaFormatedWithAdress>
  <DomainObject.Predmet.StrankaFormatedWithAdressOIB>
    <izvorni_sadrzaj> Marija Nazor, OIB 40807075205, Poljička Cesta-Sumpetar 1, 21315 Jesenice</izvorni_sadrzaj>
    <derivirana_varijabla naziv="DomainObject.Predmet.StrankaFormatedWithAdressOIB_1"> Marija Nazor, OIB 40807075205, Poljička Cesta-Sumpetar 1, 21315 Jesenice</derivirana_varijabla>
  </DomainObject.Predmet.StrankaFormatedWithAdressOIB>
  <DomainObject.Predmet.StrankaWithAdress>
    <izvorni_sadrzaj>Marija Nazor Poljička Cesta-Sumpetar 1,21315 Jesenice</izvorni_sadrzaj>
    <derivirana_varijabla naziv="DomainObject.Predmet.StrankaWithAdress_1">Marija Nazor Poljička Cesta-Sumpetar 1,21315 Jesenice</derivirana_varijabla>
  </DomainObject.Predmet.StrankaWithAdress>
  <DomainObject.Predmet.StrankaWithAdressOIB>
    <izvorni_sadrzaj>Marija Nazor, OIB 40807075205, Poljička Cesta-Sumpetar 1,21315 Jesenice</izvorni_sadrzaj>
    <derivirana_varijabla naziv="DomainObject.Predmet.StrankaWithAdressOIB_1">Marija Nazor, OIB 40807075205, Poljička Cesta-Sumpetar 1,21315 Jesenice</derivirana_varijabla>
  </DomainObject.Predmet.StrankaWithAdressOIB>
  <DomainObject.Predmet.StrankaNazivFormated>
    <izvorni_sadrzaj>Marija Nazor</izvorni_sadrzaj>
    <derivirana_varijabla naziv="DomainObject.Predmet.StrankaNazivFormated_1">Marija Nazor</derivirana_varijabla>
  </DomainObject.Predmet.StrankaNazivFormated>
  <DomainObject.Predmet.StrankaNazivFormatedOIB>
    <izvorni_sadrzaj>Marija Nazor, OIB 40807075205</izvorni_sadrzaj>
    <derivirana_varijabla naziv="DomainObject.Predmet.StrankaNazivFormatedOIB_1">Marija Nazor, OIB 40807075205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Marija Nazor</item>
    </izvorni_sadrzaj>
    <derivirana_varijabla naziv="DomainObject.Predmet.StrankaListFormated_1">
      <item>Marija Nazor</item>
    </derivirana_varijabla>
  </DomainObject.Predmet.StrankaListFormated>
  <DomainObject.Predmet.StrankaListFormatedOIB>
    <izvorni_sadrzaj>
      <item>Marija Nazor, OIB 40807075205</item>
    </izvorni_sadrzaj>
    <derivirana_varijabla naziv="DomainObject.Predmet.StrankaListFormatedOIB_1">
      <item>Marija Nazor, OIB 40807075205</item>
    </derivirana_varijabla>
  </DomainObject.Predmet.StrankaListFormatedOIB>
  <DomainObject.Predmet.StrankaListFormatedWithAdress>
    <izvorni_sadrzaj>
      <item>Marija Nazor, Poljička Cesta-Sumpetar 1, 21315 Jesenice</item>
    </izvorni_sadrzaj>
    <derivirana_varijabla naziv="DomainObject.Predmet.StrankaListFormatedWithAdress_1">
      <item>Marija Nazor, Poljička Cesta-Sumpetar 1, 21315 Jesenice</item>
    </derivirana_varijabla>
  </DomainObject.Predmet.StrankaListFormatedWithAdress>
  <DomainObject.Predmet.StrankaListFormatedWithAdressOIB>
    <izvorni_sadrzaj>
      <item>Marija Nazor, OIB 40807075205, Poljička Cesta-Sumpetar 1, 21315 Jesenice</item>
    </izvorni_sadrzaj>
    <derivirana_varijabla naziv="DomainObject.Predmet.StrankaListFormatedWithAdressOIB_1">
      <item>Marija Nazor, OIB 40807075205, Poljička Cesta-Sumpetar 1, 21315 Jesenice</item>
    </derivirana_varijabla>
  </DomainObject.Predmet.StrankaListFormatedWithAdressOIB>
  <DomainObject.Predmet.StrankaListNazivFormated>
    <izvorni_sadrzaj>
      <item>Marija Nazor</item>
    </izvorni_sadrzaj>
    <derivirana_varijabla naziv="DomainObject.Predmet.StrankaListNazivFormated_1">
      <item>Marija Nazor</item>
    </derivirana_varijabla>
  </DomainObject.Predmet.StrankaListNazivFormated>
  <DomainObject.Predmet.StrankaListNazivFormatedOIB>
    <izvorni_sadrzaj>
      <item>Marija Nazor, OIB 40807075205</item>
    </izvorni_sadrzaj>
    <derivirana_varijabla naziv="DomainObject.Predmet.StrankaListNazivFormatedOIB_1">
      <item>Marija Nazor, OIB 40807075205</item>
    </derivirana_varijabla>
  </DomainObject.Predmet.StrankaListNazivFormatedOIB>
  <DomainObject.Predmet.ProtuStrankaListFormated>
    <izvorni_sadrzaj>
      <item>NACO, d.o.o. za pomorski promet, turizam i ribarstvo</item>
    </izvorni_sadrzaj>
    <derivirana_varijabla naziv="DomainObject.Predmet.ProtuStrankaListFormated_1">
      <item>NACO, d.o.o. za pomorski promet, turizam i ribarstvo</item>
    </derivirana_varijabla>
  </DomainObject.Predmet.ProtuStrankaListFormated>
  <DomainObject.Predmet.ProtuStrankaListFormatedOIB>
    <izvorni_sadrzaj>
      <item>NACO, d.o.o. za pomorski promet, turizam i ribarstvo, OIB 00000000001</item>
    </izvorni_sadrzaj>
    <derivirana_varijabla naziv="DomainObject.Predmet.ProtuStrankaListFormatedOIB_1">
      <item>NACO, d.o.o. za pomorski promet, turizam i ribarstvo, OIB 00000000001</item>
    </derivirana_varijabla>
  </DomainObject.Predmet.ProtuStrankaListFormatedOIB>
  <DomainObject.Predmet.ProtuStrankaListFormatedWithAdress>
    <izvorni_sadrzaj>
      <item>NACO, d.o.o. za pomorski promet, turizam i ribarstvo, Sumpetar 1 - Sumpetar, 21315 Jesenice</item>
    </izvorni_sadrzaj>
    <derivirana_varijabla naziv="DomainObject.Predmet.ProtuStrankaListFormatedWithAdress_1">
      <item>NACO, d.o.o. za pomorski promet, turizam i ribarstvo, Sumpetar 1 - Sumpetar, 21315 Jesenice</item>
    </derivirana_varijabla>
  </DomainObject.Predmet.ProtuStrankaListFormatedWithAdress>
  <DomainObject.Predmet.ProtuStrankaListFormatedWithAdressOIB>
    <izvorni_sadrzaj>
      <item>NACO, d.o.o. za pomorski promet, turizam i ribarstvo, OIB 00000000001, Sumpetar 1 - Sumpetar, 21315 Jesenice</item>
    </izvorni_sadrzaj>
    <derivirana_varijabla naziv="DomainObject.Predmet.ProtuStrankaListFormatedWithAdressOIB_1">
      <item>NACO, d.o.o. za pomorski promet, turizam i ribarstvo, OIB 00000000001, Sumpetar 1 - Sumpetar, 21315 Jesenice</item>
    </derivirana_varijabla>
  </DomainObject.Predmet.ProtuStrankaListFormatedWithAdressOIB>
  <DomainObject.Predmet.ProtuStrankaListNazivFormated>
    <izvorni_sadrzaj>
      <item>NACO, d.o.o. za pomorski promet, turizam i ribarstvo</item>
    </izvorni_sadrzaj>
    <derivirana_varijabla naziv="DomainObject.Predmet.ProtuStrankaListNazivFormated_1">
      <item>NACO, d.o.o. za pomorski promet, turizam i ribarstvo</item>
    </derivirana_varijabla>
  </DomainObject.Predmet.ProtuStrankaListNazivFormated>
  <DomainObject.Predmet.ProtuStrankaListNazivFormatedOIB>
    <izvorni_sadrzaj>
      <item>NACO, d.o.o. za pomorski promet, turizam i ribarstvo, OIB 00000000001</item>
    </izvorni_sadrzaj>
    <derivirana_varijabla naziv="DomainObject.Predmet.ProtuStrankaListNazivFormatedOIB_1">
      <item>NACO, d.o.o. za pomorski promet, turizam i ribarstvo,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Nazor</izvorni_sadrzaj>
    <derivirana_varijabla naziv="DomainObject.Predmet.StrankaIDrugi_1">Marija Nazor</derivirana_varijabla>
  </DomainObject.Predmet.StrankaIDrugi>
  <DomainObject.Predmet.ProtustrankaIDrugi>
    <izvorni_sadrzaj>NACO, d.o.o. za pomorski promet, turizam i ribarstvo</izvorni_sadrzaj>
    <derivirana_varijabla naziv="DomainObject.Predmet.ProtustrankaIDrugi_1">NACO, d.o.o. za pomorski promet, turizam i ribarstvo</derivirana_varijabla>
  </DomainObject.Predmet.ProtustrankaIDrugi>
  <DomainObject.Predmet.StrankaIDrugiAdressOIB>
    <izvorni_sadrzaj>Marija Nazor, OIB 40807075205, Poljička Cesta-Sumpetar 1, 21315 Jesenice</izvorni_sadrzaj>
    <derivirana_varijabla naziv="DomainObject.Predmet.StrankaIDrugiAdressOIB_1">Marija Nazor, OIB 40807075205, Poljička Cesta-Sumpetar 1, 21315 Jesenice</derivirana_varijabla>
  </DomainObject.Predmet.StrankaIDrugiAdressOIB>
  <DomainObject.Predmet.ProtustrankaIDrugiAdressOIB>
    <izvorni_sadrzaj>NACO, d.o.o. za pomorski promet, turizam i ribarstvo, OIB 00000000001, Sumpetar 1 - Sumpetar, 21315 Jesenice</izvorni_sadrzaj>
    <derivirana_varijabla naziv="DomainObject.Predmet.ProtustrankaIDrugiAdressOIB_1">NACO, d.o.o. za pomorski promet, turizam i ribarstvo, OIB 00000000001, Sumpetar 1 - Sumpetar,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Nazor</item>
      <item>NACO, d.o.o. za pomorski promet, turizam i ribarstvo</item>
    </izvorni_sadrzaj>
    <derivirana_varijabla naziv="DomainObject.Predmet.SudioniciListNaziv_1">
      <item>Marija Nazor</item>
      <item>NACO, d.o.o. za pomorski promet, turizam i ribarstvo</item>
    </derivirana_varijabla>
  </DomainObject.Predmet.SudioniciListNaziv>
  <DomainObject.Predmet.SudioniciListAdressOIB>
    <izvorni_sadrzaj>
      <item>Marija Nazor, OIB 40807075205, Poljička Cesta-Sumpetar 1,21315 Jesenice</item>
      <item>NACO, d.o.o. za pomorski promet, turizam i ribarstvo, OIB 00000000001, Sumpetar 1 - Sumpetar,21315 Jesenice</item>
    </izvorni_sadrzaj>
    <derivirana_varijabla naziv="DomainObject.Predmet.SudioniciListAdressOIB_1">
      <item>Marija Nazor, OIB 40807075205, Poljička Cesta-Sumpetar 1,21315 Jesenice</item>
      <item>NACO, d.o.o. za pomorski promet, turizam i ribarstvo, OIB 00000000001, Sumpetar 1 - Sumpetar,21315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40807075205</item>
      <item>, OIB 00000000001</item>
    </izvorni_sadrzaj>
    <derivirana_varijabla naziv="DomainObject.Predmet.SudioniciListNazivOIB_1">
      <item>, OIB 40807075205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388</properties:Words>
  <properties:Characters>2238</properties:Characters>
  <properties:Lines>100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2016-12-06T08:13:00Z</dcterms:created>
  <dc:creator>Jozo Ćaleta</dc:creator>
  <cp:lastModifiedBy>Jozo Ćaleta</cp:lastModifiedBy>
  <dcterms:modified xmlns:xsi="http://www.w3.org/2001/XMLSchema-instance" xsi:type="dcterms:W3CDTF">2016-12-06T08:15:00Z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