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553d" w14:paraId="ce9553d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B75ED0" w:rsidP="006D42EC" w:rsidR="006D42EC">
      <w:pPr>
        <w:jc w:val="right"/>
        <w:rPr>
          <w:b/>
        </w:rPr>
      </w:pPr>
      <w:r>
        <w:rPr>
          <w:b/>
        </w:rPr>
        <w:t>Posl.br. 7.St.93</w:t>
      </w:r>
      <w:r w:rsidR="00221FFF">
        <w:rPr>
          <w:b/>
        </w:rPr>
        <w:t>/</w:t>
      </w:r>
      <w:r>
        <w:rPr>
          <w:b/>
        </w:rPr>
        <w:t>13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587F6E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 xml:space="preserve">ečajnom postupku nad dužnikom </w:t>
      </w:r>
      <w:r w:rsidR="00587F6E" w:rsidRPr="00D75EEF">
        <w:t>RIVA NEKRETNINE d.o.o. „u stečaju“ Cavtat, OIB: 44621896739, zastupanog po stečajnom upravitelju Maroju Stjepoviću iz Dubrovnika</w:t>
      </w:r>
      <w:r w:rsidR="00587F6E">
        <w:t xml:space="preserve">, dana 6. veljače </w:t>
      </w:r>
      <w:r w:rsidR="00221FFF">
        <w:t xml:space="preserve"> 201</w:t>
      </w:r>
      <w:r w:rsidR="006369EF">
        <w:t>7</w:t>
      </w:r>
      <w:r w:rsidR="00221FFF">
        <w:t>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004650">
      <w:pPr>
        <w:jc w:val="both"/>
      </w:pPr>
      <w:r w:rsidRPr="006D42EC">
        <w:rPr>
          <w:b/>
        </w:rPr>
        <w:t xml:space="preserve">I </w:t>
      </w:r>
      <w:r>
        <w:tab/>
      </w:r>
      <w:r w:rsidR="00004650">
        <w:t>Nekretnine</w:t>
      </w:r>
      <w:r w:rsidR="004B4C5C" w:rsidRPr="006D42EC">
        <w:t xml:space="preserve"> </w:t>
      </w:r>
      <w:r w:rsidR="004B4C5C" w:rsidRPr="00E86813">
        <w:t xml:space="preserve">oznake </w:t>
      </w:r>
    </w:p>
    <w:p w:rsidRDefault="00004650" w:rsidP="006D42EC" w:rsidR="00004650">
      <w:pPr>
        <w:jc w:val="both"/>
      </w:pPr>
    </w:p>
    <w:p w:rsidRDefault="00004650" w:rsidP="006D42EC" w:rsidR="00004650" w:rsidRPr="00004650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BC1A68">
        <w:rPr>
          <w:rFonts w:cs="Times New Roman" w:hAnsi="Times New Roman" w:ascii="Times New Roman"/>
          <w:sz w:val="24"/>
          <w:szCs w:val="24"/>
        </w:rPr>
        <w:t xml:space="preserve">9/100 dijelova kat.čest. 166/1 upisane kod Općinskog suda u Rijeci u z.ul. 5742, k.o. Zamet, poduložak 1, </w:t>
      </w:r>
    </w:p>
    <w:p w:rsidRDefault="00004650" w:rsidP="006D42EC" w:rsidR="00004650" w:rsidRPr="00004650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BC1A68">
        <w:rPr>
          <w:rFonts w:cs="Times New Roman" w:hAnsi="Times New Roman" w:ascii="Times New Roman"/>
          <w:sz w:val="24"/>
          <w:szCs w:val="24"/>
        </w:rPr>
        <w:t>7/100 dijelova kat.čest. 166/1 upisane kod Općinskog suda u Rijeci u z.ul. 5742, k.o. Zamet, poduložak 2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04650" w:rsidP="006D42EC" w:rsidR="00004650" w:rsidRPr="00004650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7054D9">
        <w:rPr>
          <w:rFonts w:cs="Times New Roman" w:hAnsi="Times New Roman" w:ascii="Times New Roman"/>
          <w:sz w:val="24"/>
          <w:szCs w:val="24"/>
        </w:rPr>
        <w:t>9/100 dijelova kat.čest. 159/2 upisane kod Općinskog suda u Rijeci u z.ul. 5652, k.o. Zamet, poduložak 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04650" w:rsidP="006D42EC" w:rsidR="00004650" w:rsidRPr="00004650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7054D9">
        <w:rPr>
          <w:rFonts w:cs="Times New Roman" w:hAnsi="Times New Roman" w:ascii="Times New Roman"/>
          <w:sz w:val="24"/>
          <w:szCs w:val="24"/>
        </w:rPr>
        <w:t>7/100 dijelova kat.čest. 159/2 upisane kod Općinskog suda u Rijeci u z.ul. 5652, k.o. Zamet, poduložak 2.,</w:t>
      </w:r>
    </w:p>
    <w:p w:rsidRDefault="00004650" w:rsidP="006D42EC" w:rsidR="00004650" w:rsidRPr="00004650">
      <w:pPr>
        <w:pStyle w:val="Odlomakpopisa"/>
        <w:numPr>
          <w:ilvl w:val="0"/>
          <w:numId w:val="9"/>
        </w:numPr>
        <w:spacing w:lineRule="auto" w:line="240" w:after="0"/>
        <w:jc w:val="both"/>
      </w:pPr>
      <w:r w:rsidRPr="00BC1A68">
        <w:rPr>
          <w:rFonts w:cs="Times New Roman" w:hAnsi="Times New Roman" w:ascii="Times New Roman"/>
          <w:sz w:val="24"/>
          <w:szCs w:val="24"/>
        </w:rPr>
        <w:t>kat.čest. 159/15, z.ul. 3676, k.o. Zamet, te kat.čest. 166/2, z.ul. 2454, k.o. Zamet, obje upisane kod Općinskog suda u Rijeci</w:t>
      </w:r>
    </w:p>
    <w:p w:rsidRDefault="00004650" w:rsidP="00004650" w:rsidR="00004650">
      <w:pPr>
        <w:ind w:left="1068"/>
        <w:jc w:val="both"/>
      </w:pPr>
    </w:p>
    <w:p w:rsidRDefault="007D3549" w:rsidP="006D42EC" w:rsidR="00286D55" w:rsidRPr="006D42EC">
      <w:pPr>
        <w:jc w:val="both"/>
      </w:pPr>
      <w:r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004650" w:rsidRPr="007054D9">
        <w:t>ŽEZA d.o.o. Zagreb, Prilaz Gjure Deželića 8., OIB 66017342501</w:t>
      </w:r>
      <w:r w:rsidR="004B5A3A">
        <w:rPr>
          <w:sz w:val="22"/>
          <w:szCs w:val="22"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004650" w:rsidRPr="007054D9">
        <w:t>ŽEZA d.o.o. Zagreb, Prilaz Gjure Deželića 8., OIB 66017342501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</w:t>
      </w:r>
      <w:r w:rsidR="00004650">
        <w:rPr>
          <w:bCs/>
        </w:rPr>
        <w:t xml:space="preserve">upisanih tereta i zabilježbi </w:t>
      </w:r>
      <w:r w:rsidR="00C34D91" w:rsidRPr="006D42EC">
        <w:t>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004650">
        <w:t xml:space="preserve"> pod Z-20165/08, Z-387/13, Z-5733/13, Z-20165/08, Z-387/13, Z-5733/13, Z-15319/15, </w:t>
      </w:r>
      <w:r w:rsidR="00B75ED0">
        <w:t>16550/15</w:t>
      </w:r>
      <w:r w:rsidR="00004650">
        <w:t xml:space="preserve">, </w:t>
      </w:r>
      <w:r w:rsidR="00B75ED0">
        <w:t xml:space="preserve">Z-829/16, </w:t>
      </w:r>
      <w:r w:rsidR="00004650">
        <w:t xml:space="preserve">Z-838/16, </w:t>
      </w:r>
      <w:r w:rsidR="00B75ED0">
        <w:t xml:space="preserve">Z-843/16, </w:t>
      </w:r>
      <w:r w:rsidR="00004650">
        <w:t>Z-840/16, 845/16, Z-18255/16, Z-34924/16</w:t>
      </w:r>
      <w:r w:rsidR="00B75ED0">
        <w:t>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7B5BF3">
        <w:rPr>
          <w:bCs/>
        </w:rPr>
        <w:t>em</w:t>
      </w:r>
      <w:r w:rsidR="001C7AFA" w:rsidRPr="006D42EC">
        <w:rPr>
          <w:bCs/>
        </w:rPr>
        <w:t xml:space="preserve"> ovog suda posl. br. 7</w:t>
      </w:r>
      <w:r w:rsidRPr="006D42EC">
        <w:rPr>
          <w:bCs/>
        </w:rPr>
        <w:t xml:space="preserve"> St. </w:t>
      </w:r>
      <w:r w:rsidR="00B75ED0">
        <w:rPr>
          <w:bCs/>
        </w:rPr>
        <w:t>93</w:t>
      </w:r>
      <w:r w:rsidRPr="006D42EC">
        <w:rPr>
          <w:bCs/>
        </w:rPr>
        <w:t>/</w:t>
      </w:r>
      <w:r w:rsidR="00B75ED0">
        <w:rPr>
          <w:bCs/>
        </w:rPr>
        <w:t>2013</w:t>
      </w:r>
      <w:r w:rsidRPr="006D42EC">
        <w:rPr>
          <w:bCs/>
        </w:rPr>
        <w:t xml:space="preserve"> od </w:t>
      </w:r>
      <w:r w:rsidR="00B75ED0">
        <w:rPr>
          <w:bCs/>
        </w:rPr>
        <w:t>6</w:t>
      </w:r>
      <w:r w:rsidR="0047404C" w:rsidRPr="006D42EC">
        <w:rPr>
          <w:bCs/>
        </w:rPr>
        <w:t xml:space="preserve">. </w:t>
      </w:r>
      <w:r w:rsidR="00B75ED0">
        <w:rPr>
          <w:bCs/>
        </w:rPr>
        <w:t>listopada</w:t>
      </w:r>
      <w:r w:rsidR="004B5A3A">
        <w:rPr>
          <w:bCs/>
        </w:rPr>
        <w:t xml:space="preserve"> 2016</w:t>
      </w:r>
      <w:r w:rsidRPr="006D42EC">
        <w:rPr>
          <w:bCs/>
        </w:rPr>
        <w:t>. godine</w:t>
      </w:r>
      <w:r w:rsidR="007B5BF3">
        <w:rPr>
          <w:bCs/>
        </w:rPr>
        <w:t xml:space="preserve"> predmetna nekretnina je</w:t>
      </w:r>
      <w:r w:rsidRPr="006D42EC">
        <w:rPr>
          <w:bCs/>
        </w:rPr>
        <w:t xml:space="preserve">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B75ED0" w:rsidRPr="007054D9">
        <w:t>ŽEZA d.o.o. Zagreb, Prilaz Gjure Deželića 8., OIB 66017342501</w:t>
      </w:r>
      <w:r w:rsidR="00B75ED0">
        <w:t xml:space="preserve"> </w:t>
      </w:r>
      <w:r w:rsidR="0037662D" w:rsidRPr="006D42EC">
        <w:rPr>
          <w:bCs/>
        </w:rPr>
        <w:t>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="004B5A3A">
        <w:rPr>
          <w:bCs/>
        </w:rPr>
        <w:t>. Rješenje</w:t>
      </w:r>
      <w:r w:rsidRPr="006D42EC">
        <w:rPr>
          <w:bCs/>
        </w:rPr>
        <w:t xml:space="preserve"> </w:t>
      </w:r>
      <w:r w:rsidR="004B5A3A">
        <w:rPr>
          <w:bCs/>
        </w:rPr>
        <w:t>je postalo pravomoćno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587F6E">
        <w:rPr>
          <w:bCs/>
        </w:rPr>
        <w:t>8. studenog</w:t>
      </w:r>
      <w:r w:rsidR="004B5A3A">
        <w:rPr>
          <w:bCs/>
        </w:rPr>
        <w:t xml:space="preserve"> 2016</w:t>
      </w:r>
      <w:r w:rsidR="00F352C8">
        <w:rPr>
          <w:bCs/>
        </w:rPr>
        <w:t xml:space="preserve">. godine.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lastRenderedPageBreak/>
        <w:t>Kup</w:t>
      </w:r>
      <w:r w:rsidR="004B5A3A">
        <w:rPr>
          <w:bCs/>
        </w:rPr>
        <w:t>ac</w:t>
      </w:r>
      <w:r w:rsidR="000D1D2B" w:rsidRPr="006D42EC">
        <w:rPr>
          <w:bCs/>
        </w:rPr>
        <w:t xml:space="preserve"> </w:t>
      </w:r>
      <w:r w:rsidR="004B5A3A">
        <w:rPr>
          <w:bCs/>
        </w:rPr>
        <w:t>je</w:t>
      </w:r>
      <w:r w:rsidR="000D1D2B" w:rsidRPr="006D42EC">
        <w:rPr>
          <w:bCs/>
        </w:rPr>
        <w:t xml:space="preserve"> k</w:t>
      </w:r>
      <w:r w:rsidR="004B5A3A">
        <w:rPr>
          <w:bCs/>
        </w:rPr>
        <w:t>upovninu za predmetne nekretninu</w:t>
      </w:r>
      <w:r w:rsidR="000D1D2B" w:rsidRPr="006D42EC">
        <w:rPr>
          <w:bCs/>
        </w:rPr>
        <w:t xml:space="preserve"> pla</w:t>
      </w:r>
      <w:r w:rsidR="004B5A3A">
        <w:rPr>
          <w:bCs/>
        </w:rPr>
        <w:t>tio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B75ED0">
        <w:rPr>
          <w:bCs/>
        </w:rPr>
        <w:t>20</w:t>
      </w:r>
      <w:r w:rsidR="00821107" w:rsidRPr="006D42EC">
        <w:rPr>
          <w:bCs/>
        </w:rPr>
        <w:t xml:space="preserve">. </w:t>
      </w:r>
      <w:r w:rsidR="00B75ED0">
        <w:rPr>
          <w:bCs/>
        </w:rPr>
        <w:t>prosinca</w:t>
      </w:r>
      <w:r w:rsidR="000D1D2B" w:rsidRPr="006D42EC">
        <w:rPr>
          <w:bCs/>
        </w:rPr>
        <w:t xml:space="preserve"> 20</w:t>
      </w:r>
      <w:r w:rsidR="004B5A3A">
        <w:rPr>
          <w:bCs/>
        </w:rPr>
        <w:t>16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587F6E" w:rsidP="00D478DF" w:rsidR="00587F6E" w:rsidRPr="006D42EC">
      <w:pPr>
        <w:ind w:firstLine="708"/>
        <w:jc w:val="both"/>
        <w:rPr>
          <w:bCs/>
        </w:rPr>
      </w:pP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6369EF">
        <w:rPr>
          <w:b/>
          <w:bCs/>
        </w:rPr>
        <w:t xml:space="preserve">6. </w:t>
      </w:r>
      <w:r w:rsidR="00587F6E">
        <w:rPr>
          <w:b/>
          <w:bCs/>
        </w:rPr>
        <w:t>veljače</w:t>
      </w:r>
      <w:r w:rsidR="006369EF">
        <w:rPr>
          <w:b/>
          <w:bCs/>
        </w:rPr>
        <w:t xml:space="preserve"> 2017</w:t>
      </w:r>
      <w:r w:rsidR="00221FFF">
        <w:rPr>
          <w:b/>
          <w:bCs/>
        </w:rPr>
        <w:t>.g.</w:t>
      </w:r>
    </w:p>
    <w:p w:rsidRDefault="006D42EC" w:rsidP="00951CD8" w:rsidR="006D42EC">
      <w:pPr>
        <w:jc w:val="both"/>
        <w:rPr>
          <w:b/>
          <w:bCs/>
        </w:rPr>
      </w:pPr>
    </w:p>
    <w:p w:rsidRDefault="00FD1D3F" w:rsidP="00951CD8" w:rsidR="00FD1D3F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</w:p>
    <w:p w:rsidRDefault="00587F6E" w:rsidP="00951CD8" w:rsidR="00587F6E">
      <w:pPr>
        <w:jc w:val="both"/>
        <w:rPr>
          <w:b/>
          <w:bCs/>
        </w:rPr>
      </w:pPr>
    </w:p>
    <w:p w:rsidRDefault="00587F6E" w:rsidP="00951CD8" w:rsidR="00587F6E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B75ED0" w:rsidP="00D369E5" w:rsidR="00B75ED0">
      <w:pPr>
        <w:jc w:val="both"/>
        <w:rPr>
          <w:bCs/>
        </w:rPr>
      </w:pPr>
      <w:r>
        <w:rPr>
          <w:bCs/>
        </w:rPr>
        <w:t xml:space="preserve">- </w:t>
      </w:r>
      <w:r w:rsidRPr="007054D9">
        <w:t>ŽEZA d.o.o. Zagreb, Prilaz Gj</w:t>
      </w:r>
      <w:r w:rsidR="00587F6E">
        <w:t>ure Deželića 8</w:t>
      </w:r>
    </w:p>
    <w:p w:rsidRDefault="00221FFF" w:rsidP="00D369E5" w:rsidR="00E75E88">
      <w:pPr>
        <w:jc w:val="both"/>
        <w:rPr>
          <w:bCs/>
        </w:rPr>
      </w:pPr>
      <w:r>
        <w:rPr>
          <w:bCs/>
        </w:rPr>
        <w:t xml:space="preserve">- </w:t>
      </w:r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B75ED0" w:rsidP="00D369E5" w:rsidR="00B75ED0" w:rsidRPr="006D42EC">
      <w:pPr>
        <w:jc w:val="both"/>
        <w:rPr>
          <w:bCs/>
        </w:rPr>
      </w:pPr>
      <w:r>
        <w:rPr>
          <w:bCs/>
        </w:rPr>
        <w:t>- Hrvatska elektroprivreda d.d.- e-oglasna ploča suda</w:t>
      </w:r>
    </w:p>
    <w:p w:rsidRDefault="00D369E5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B75ED0">
        <w:rPr>
          <w:bCs/>
        </w:rPr>
        <w:t>Rijeci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 xml:space="preserve">, </w:t>
      </w:r>
      <w:r w:rsidR="00587F6E">
        <w:rPr>
          <w:bCs/>
        </w:rPr>
        <w:t xml:space="preserve">- </w:t>
      </w:r>
      <w:r w:rsidR="00F352C8">
        <w:rPr>
          <w:bCs/>
        </w:rPr>
        <w:t>sa klauzulom</w:t>
      </w:r>
      <w:r w:rsidR="00587F6E">
        <w:rPr>
          <w:bCs/>
        </w:rPr>
        <w:t xml:space="preserve">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51755112"/>
      <w:docPartObj>
        <w:docPartGallery w:val="Page Numbers (Top of Page)"/>
        <w:docPartUnique/>
      </w:docPartObj>
    </w:sdtPr>
    <w:sdtEndPr/>
    <w:sdtContent>
      <w:p w:rsidRDefault="00587F6E" w:rsidP="00587F6E" w:rsidR="00587F6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0675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Posl.br.7.St.93/13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50884ACB"/>
    <w:multiLevelType w:val="hybridMultilevel"/>
    <w:tmpl w:val="CA407D30"/>
    <w:lvl w:tplc="FFBEEAA2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DA61E21"/>
    <w:multiLevelType w:val="hybridMultilevel"/>
    <w:tmpl w:val="11FC4C8E"/>
    <w:lvl w:tplc="1C4E3FF6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0465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A5AFD"/>
    <w:rsid w:val="004B4C5C"/>
    <w:rsid w:val="004B5A3A"/>
    <w:rsid w:val="004B652D"/>
    <w:rsid w:val="004E3989"/>
    <w:rsid w:val="005027C0"/>
    <w:rsid w:val="005065FB"/>
    <w:rsid w:val="005150AC"/>
    <w:rsid w:val="00520675"/>
    <w:rsid w:val="005372BE"/>
    <w:rsid w:val="005513FC"/>
    <w:rsid w:val="00586167"/>
    <w:rsid w:val="00587F6E"/>
    <w:rsid w:val="005A2BBC"/>
    <w:rsid w:val="005A6678"/>
    <w:rsid w:val="005B2635"/>
    <w:rsid w:val="005D4B57"/>
    <w:rsid w:val="005D787A"/>
    <w:rsid w:val="005F1B00"/>
    <w:rsid w:val="006226F6"/>
    <w:rsid w:val="006369EF"/>
    <w:rsid w:val="00640E15"/>
    <w:rsid w:val="006426D2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B5BF3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9F6202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AF2D89"/>
    <w:rsid w:val="00B22B96"/>
    <w:rsid w:val="00B46CE6"/>
    <w:rsid w:val="00B611F6"/>
    <w:rsid w:val="00B73B28"/>
    <w:rsid w:val="00B75ED0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5CAE"/>
    <w:rsid w:val="00FD1D3F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6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6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6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6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4650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87F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20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67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67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67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67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St-93/2013</izvorni_sadrzaj>
    <derivirana_varijabla naziv="DomainObject.Predmet.OznakaBroj_1">St-93/2013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RIVA NEKRETNINE d.o.o. za poslovanje nekretninama, trgovinu, turizam i usluge - "u stečaju"</izvorni_sadrzaj>
    <derivirana_varijabla naziv="DomainObject.Predmet.ProtustrankaFormated_1">  RIVA NEKRETNINE d.o.o. za poslovanje nekretninama, trgovinu, turizam i usluge - "u stečaju"</derivirana_varijabla>
  </DomainObject.Predmet.ProtustrankaFormated>
  <DomainObject.Predmet.ProtustrankaFormatedOIB>
    <izvorni_sadrzaj>  RIVA NEKRETNINE d.o.o. za poslovanje nekretninama, trgovinu, turizam i usluge - "u stečaju", OIB 44621896739</izvorni_sadrzaj>
    <derivirana_varijabla naziv="DomainObject.Predmet.ProtustrankaFormatedOIB_1">  RIVA NEKRETNINE d.o.o. za poslovanje nekretninama, trgovinu, turizam i usluge - "u stečaju", OIB 44621896739</derivirana_varijabla>
  </DomainObject.Predmet.ProtustrankaFormatedOIB>
  <DomainObject.Predmet.ProtustrankaFormatedWithAdress>
    <izvorni_sadrzaj> RIVA NEKRETNINE d.o.o. za poslovanje nekretninama, trgovinu, turizam i usluge - "u stečaju", Juraja Dalmatinca 10, 20207 Cavtat</izvorni_sadrzaj>
    <derivirana_varijabla naziv="DomainObject.Predmet.ProtustrankaFormatedWithAdress_1"> RIVA NEKRETNINE d.o.o. za poslovanje nekretninama, trgovinu, turizam i usluge - "u stečaju", Juraja Dalmatinca 10, 20207 Cavtat</derivirana_varijabla>
  </DomainObject.Predmet.ProtustrankaFormatedWithAdress>
  <DomainObject.Predmet.ProtustrankaFormatedWithAdressOIB>
    <izvorni_sadrzaj> RIVA NEKRETNINE d.o.o. za poslovanje nekretninama, trgovinu, turizam i usluge - "u stečaju", OIB 44621896739, Juraja Dalmatinca 10, 20207 Cavtat</izvorni_sadrzaj>
    <derivirana_varijabla naziv="DomainObject.Predmet.ProtustrankaFormatedWithAdressOIB_1"> RIVA NEKRETNINE d.o.o. za poslovanje nekretninama, trgovinu, turizam i usluge - "u stečaju", OIB 44621896739, Juraja Dalmatinca 10, 20207 Cavtat</derivirana_varijabla>
  </DomainObject.Predmet.ProtustrankaFormatedWithAdressOIB>
  <DomainObject.Predmet.ProtustrankaWithAdress>
    <izvorni_sadrzaj>RIVA NEKRETNINE d.o.o. za poslovanje nekretninama, trgovinu, turizam i usluge - "u stečaju" Juraja Dalmatinca 10, 20207 Cavtat</izvorni_sadrzaj>
    <derivirana_varijabla naziv="DomainObject.Predmet.ProtustrankaWithAdress_1">RIVA NEKRETNINE d.o.o. za poslovanje nekretninama, trgovinu, turizam i usluge - "u stečaju" Juraja Dalmatinca 10, 20207 Cavtat</derivirana_varijabla>
  </DomainObject.Predmet.ProtustrankaWithAdress>
  <DomainObject.Predmet.ProtustrankaWithAdressOIB>
    <izvorni_sadrzaj>RIVA NEKRETNINE d.o.o. za poslovanje nekretninama, trgovinu, turizam i usluge - "u stečaju", OIB 44621896739, Juraja Dalmatinca 10, 20207 Cavtat</izvorni_sadrzaj>
    <derivirana_varijabla naziv="DomainObject.Predmet.ProtustrankaWithAdressOIB_1">RIVA NEKRETNINE d.o.o. za poslovanje nekretninama, trgovinu, turizam i usluge - "u stečaju", OIB 44621896739, Juraja Dalmatinca 10, 20207 Cavtat</derivirana_varijabla>
  </DomainObject.Predmet.ProtustrankaWithAdressOIB>
  <DomainObject.Predmet.ProtustrankaNazivFormated>
    <izvorni_sadrzaj>RIVA NEKRETNINE d.o.o. za poslovanje nekretninama, trgovinu, turizam i usluge - "u stečaju"</izvorni_sadrzaj>
    <derivirana_varijabla naziv="DomainObject.Predmet.ProtustrankaNazivFormated_1">RIVA NEKRETNINE d.o.o. za poslovanje nekretninama, trgovinu, turizam i usluge - "u stečaju"</derivirana_varijabla>
  </DomainObject.Predmet.ProtustrankaNazivFormated>
  <DomainObject.Predmet.ProtustrankaNazivFormatedOIB>
    <izvorni_sadrzaj>RIVA NEKRETNINE d.o.o. za poslovanje nekretninama, trgovinu, turizam i usluge - "u stečaju", OIB 44621896739</izvorni_sadrzaj>
    <derivirana_varijabla naziv="DomainObject.Predmet.ProtustrankaNazivFormatedOIB_1">RIVA NEKRETNINE d.o.o. za poslovanje nekretninama, trgovinu, turizam i usluge - "u stečaju", OIB 44621896739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FINA,Split</izvorni_sadrzaj>
    <derivirana_varijabla naziv="DomainObject.Predmet.StrankaFormated_1">  FINA,Split</derivirana_varijabla>
  </DomainObject.Predmet.StrankaFormated>
  <DomainObject.Predmet.StrankaFormatedOIB>
    <izvorni_sadrzaj>  FINA,Split, OIB 85821130368</izvorni_sadrzaj>
    <derivirana_varijabla naziv="DomainObject.Predmet.StrankaFormatedOIB_1">  FINA,Split, OIB 85821130368</derivirana_varijabla>
  </DomainObject.Predmet.StrankaFormatedOIB>
  <DomainObject.Predmet.StrankaFormatedWithAdress>
    <izvorni_sadrzaj> FINA,Split, Mažuranovićevo šetalište 24 b, 21000 Split</izvorni_sadrzaj>
    <derivirana_varijabla naziv="DomainObject.Predmet.StrankaFormatedWithAdress_1"> FINA,Split, Mažuranovićevo šetalište 24 b, 21000 Split</derivirana_varijabla>
  </DomainObject.Predmet.StrankaFormatedWithAdress>
  <DomainObject.Predmet.StrankaFormatedWithAdressOIB>
    <izvorni_sadrzaj> FINA,Split, OIB 85821130368, Mažuranovićevo šetalište 24 b, 21000 Split</izvorni_sadrzaj>
    <derivirana_varijabla naziv="DomainObject.Predmet.StrankaFormatedWithAdressOIB_1"> FINA,Split, OIB 85821130368, Mažuranovićevo šetalište 24 b, 21000 Split</derivirana_varijabla>
  </DomainObject.Predmet.StrankaFormatedWithAdressOIB>
  <DomainObject.Predmet.StrankaWithAdress>
    <izvorni_sadrzaj>FINA,Split Mažuranovićevo šetalište 24 b,21000 Split</izvorni_sadrzaj>
    <derivirana_varijabla naziv="DomainObject.Predmet.StrankaWithAdress_1">FINA,Split Mažuranovićevo šetalište 24 b,21000 Split</derivirana_varijabla>
  </DomainObject.Predmet.StrankaWithAdress>
  <DomainObject.Predmet.StrankaWithAdressOIB>
    <izvorni_sadrzaj>FINA,Split, OIB 85821130368, Mažuranovićevo šetalište 24 b,21000 Split</izvorni_sadrzaj>
    <derivirana_varijabla naziv="DomainObject.Predmet.StrankaWithAdressOIB_1">FINA,Split, OIB 85821130368, Mažuranovićevo šetalište 24 b,21000 Split</derivirana_varijabla>
  </DomainObject.Predmet.StrankaWithAdressOIB>
  <DomainObject.Predmet.StrankaNazivFormated>
    <izvorni_sadrzaj>FINA,Split</izvorni_sadrzaj>
    <derivirana_varijabla naziv="DomainObject.Predmet.StrankaNazivFormated_1">FINA,Split</derivirana_varijabla>
  </DomainObject.Predmet.StrankaNazivFormated>
  <DomainObject.Predmet.StrankaNazivFormatedOIB>
    <izvorni_sadrzaj>FINA,Split, OIB 85821130368</izvorni_sadrzaj>
    <derivirana_varijabla naziv="DomainObject.Predmet.StrankaNazivFormatedOIB_1">FINA,Split,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FINA,Split</item>
    </izvorni_sadrzaj>
    <derivirana_varijabla naziv="DomainObject.Predmet.StrankaListFormated_1">
      <item>FINA,Split</item>
    </derivirana_varijabla>
  </DomainObject.Predmet.StrankaListFormated>
  <DomainObject.Predmet.StrankaListFormatedOIB>
    <izvorni_sadrzaj>
      <item>FINA,Split, OIB 85821130368</item>
    </izvorni_sadrzaj>
    <derivirana_varijabla naziv="DomainObject.Predmet.StrankaListFormatedOIB_1">
      <item>FINA,Split, OIB 85821130368</item>
    </derivirana_varijabla>
  </DomainObject.Predmet.StrankaListFormatedOIB>
  <DomainObject.Predmet.StrankaListFormatedWithAdress>
    <izvorni_sadrzaj>
      <item>FINA,Split, Mažuranovićevo šetalište 24 b, 21000 Split</item>
    </izvorni_sadrzaj>
    <derivirana_varijabla naziv="DomainObject.Predmet.StrankaListFormatedWithAdress_1">
      <item>FINA,Split, Mažuranovićevo šetalište 24 b, 21000 Split</item>
    </derivirana_varijabla>
  </DomainObject.Predmet.StrankaListFormatedWithAdress>
  <DomainObject.Predmet.StrankaListFormatedWithAdressOIB>
    <izvorni_sadrzaj>
      <item>FINA,Split, OIB 85821130368, Mažuranovićevo šetalište 24 b, 21000 Split</item>
    </izvorni_sadrzaj>
    <derivirana_varijabla naziv="DomainObject.Predmet.StrankaListFormatedWithAdressOIB_1">
      <item>FINA,Split, OIB 85821130368, Mažuranovićevo šetalište 24 b, 21000 Split</item>
    </derivirana_varijabla>
  </DomainObject.Predmet.StrankaListFormatedWithAdressOIB>
  <DomainObject.Predmet.StrankaListNazivFormated>
    <izvorni_sadrzaj>
      <item>FINA,Split</item>
    </izvorni_sadrzaj>
    <derivirana_varijabla naziv="DomainObject.Predmet.StrankaListNazivFormated_1">
      <item>FINA,Split</item>
    </derivirana_varijabla>
  </DomainObject.Predmet.StrankaListNazivFormated>
  <DomainObject.Predmet.StrankaListNazivFormatedOIB>
    <izvorni_sadrzaj>
      <item>FINA,Split, OIB 85821130368</item>
    </izvorni_sadrzaj>
    <derivirana_varijabla naziv="DomainObject.Predmet.StrankaListNazivFormatedOIB_1">
      <item>FINA,Split, OIB 85821130368</item>
    </derivirana_varijabla>
  </DomainObject.Predmet.StrankaListNazivFormatedOIB>
  <DomainObject.Predmet.ProtuStrankaListFormated>
    <izvorni_sadrzaj>
      <item>RIVA NEKRETNINE d.o.o. za poslovanje nekretninama, trgovinu, turizam i usluge - "u stečaju"</item>
    </izvorni_sadrzaj>
    <derivirana_varijabla naziv="DomainObject.Predmet.ProtuStrankaListFormated_1">
      <item>RIVA NEKRETNINE d.o.o. za poslovanje nekretninama, trgovinu, turizam i usluge - "u stečaju"</item>
    </derivirana_varijabla>
  </DomainObject.Predmet.ProtuStrankaListFormated>
  <DomainObject.Predmet.ProtuStrankaListFormatedOIB>
    <izvorni_sadrzaj>
      <item>RIVA NEKRETNINE d.o.o. za poslovanje nekretninama, trgovinu, turizam i usluge - "u stečaju", OIB 44621896739</item>
    </izvorni_sadrzaj>
    <derivirana_varijabla naziv="DomainObject.Predmet.ProtuStrankaListFormatedOIB_1">
      <item>RIVA NEKRETNINE d.o.o. za poslovanje nekretninama, trgovinu, turizam i usluge - "u stečaju", OIB 44621896739</item>
    </derivirana_varijabla>
  </DomainObject.Predmet.ProtuStrankaListFormatedOIB>
  <DomainObject.Predmet.ProtuStrankaListFormatedWithAdress>
    <izvorni_sadrzaj>
      <item>RIVA NEKRETNINE d.o.o. za poslovanje nekretninama, trgovinu, turizam i usluge - "u stečaju", Juraja Dalmatinca 10, 20207 Cavtat</item>
    </izvorni_sadrzaj>
    <derivirana_varijabla naziv="DomainObject.Predmet.ProtuStrankaListFormatedWithAdress_1">
      <item>RIVA NEKRETNINE d.o.o. za poslovanje nekretninama, trgovinu, turizam i usluge - "u stečaju", Juraja Dalmatinca 10, 20207 Cavtat</item>
    </derivirana_varijabla>
  </DomainObject.Predmet.ProtuStrankaListFormatedWithAdress>
  <DomainObject.Predmet.ProtuStrankaListFormatedWithAdressOIB>
    <izvorni_sadrzaj>
      <item>RIVA NEKRETNINE d.o.o. za poslovanje nekretninama, trgovinu, turizam i usluge - "u stečaju", OIB 44621896739, Juraja Dalmatinca 10, 20207 Cavtat</item>
    </izvorni_sadrzaj>
    <derivirana_varijabla naziv="DomainObject.Predmet.ProtuStrankaListFormatedWithAdressOIB_1">
      <item>RIVA NEKRETNINE d.o.o. za poslovanje nekretninama, trgovinu, turizam i usluge - "u stečaju", OIB 44621896739, Juraja Dalmatinca 10, 20207 Cavtat</item>
    </derivirana_varijabla>
  </DomainObject.Predmet.ProtuStrankaListFormatedWithAdressOIB>
  <DomainObject.Predmet.ProtuStrankaListNazivFormated>
    <izvorni_sadrzaj>
      <item>RIVA NEKRETNINE d.o.o. za poslovanje nekretninama, trgovinu, turizam i usluge - "u stečaju"</item>
    </izvorni_sadrzaj>
    <derivirana_varijabla naziv="DomainObject.Predmet.ProtuStrankaListNazivFormated_1">
      <item>RIVA NEKRETNINE d.o.o. za poslovanje nekretninama, trgovinu, turizam i usluge - "u stečaju"</item>
    </derivirana_varijabla>
  </DomainObject.Predmet.ProtuStrankaListNazivFormated>
  <DomainObject.Predmet.ProtuStrankaListNazivFormatedOIB>
    <izvorni_sadrzaj>
      <item>RIVA NEKRETNINE d.o.o. za poslovanje nekretninama, trgovinu, turizam i usluge - "u stečaju", OIB 44621896739</item>
    </izvorni_sadrzaj>
    <derivirana_varijabla naziv="DomainObject.Predmet.ProtuStrankaListNazivFormatedOIB_1">
      <item>RIVA NEKRETNINE d.o.o. za poslovanje nekretninama, trgovinu, turizam i usluge - "u stečaju", OIB 44621896739</item>
    </derivirana_varijabla>
  </DomainObject.Predmet.ProtuStrankaListNazivFormatedOIB>
  <DomainObject.Predmet.OstaliList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Formated>
  <DomainObject.Predmet.OstaliList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FormatedOIB>
  <DomainObject.Predmet.OstaliListFormatedWithAdress>
    <izvorni_sadrzaj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izvorni_sadrzaj>
    <derivirana_varijabla naziv="DomainObject.Predmet.OstaliListFormatedWithAdress_1">
      <item>Tomislav Sopjanac</item>
      <item>NARODNE NOVINE, dioničko društvo za izdavanje i tiskanje Službenog lista Republike Hrvatske, službenih i drugih obrazaca te , Savski Gaj XIII. put 6, 10000 Zagreb</item>
      <item>ŽDO DUBROVNIK, Dropčeva 1, 20000 Dubrovnik</item>
      <item>OD Suić &amp; Škunca, 10000 Zagreb</item>
      <item>stečajni upravitelj Maroje Stjepović, Pera Budmani 10, 20000 Dubrovnik</item>
    </derivirana_varijabla>
  </DomainObject.Predmet.OstaliListFormatedWithAdress>
  <DomainObject.Predmet.OstaliListFormatedWithAdressOIB>
    <izvorni_sadrzaj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izvorni_sadrzaj>
    <derivirana_varijabla naziv="DomainObject.Predmet.OstaliListFormatedWithAdressOIB_1">
      <item>Tomislav Sopjanac</item>
      <item>NARODNE NOVINE, dioničko društvo za izdavanje i tiskanje Službenog lista Republike Hrvatske, službenih i drugih obrazaca te , OIB 64546066176, Savski Gaj XIII. put 6, 10000 Zagreb</item>
      <item>ŽDO DUBROVNIK, Dropčeva 1, 20000 Dubrovnik</item>
      <item>OD Suić &amp; Škunca, 10000 Zagreb</item>
      <item>stečajni upravitelj Maroje Stjepović, OIB 57640555089, Pera Budmani 10, 20000 Dubrovnik</item>
    </derivirana_varijabla>
  </DomainObject.Predmet.OstaliListFormatedWithAdressOIB>
  <DomainObject.Predmet.OstaliListNazivFormated>
    <izvorni_sadrzaj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OstaliListNazivFormated_1"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OstaliListNazivFormated>
  <DomainObject.Predmet.OstaliListNazivFormatedOIB>
    <izvorni_sadrzaj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izvorni_sadrzaj>
    <derivirana_varijabla naziv="DomainObject.Predmet.OstaliListNazivFormatedOIB_1">
      <item>Tomislav Sopjanac</item>
      <item>NARODNE NOVINE, dioničko društvo za izdavanje i tiskanje Službenog lista Republike Hrvatske, službenih i drugih obrazaca te , OIB 64546066176</item>
      <item>ŽDO DUBROVNIK</item>
      <item>OD Suić &amp; Škunca</item>
      <item>stečajni upravitelj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FINA,Split</izvorni_sadrzaj>
    <derivirana_varijabla naziv="DomainObject.Predmet.StrankaIDrugi_1">FINA,Split</derivirana_varijabla>
  </DomainObject.Predmet.StrankaIDrugi>
  <DomainObject.Predmet.ProtustrankaIDrugi>
    <izvorni_sadrzaj>RIVA NEKRETNINE d.o.o. za poslovanje nekretninama, trgovinu, turizam i usluge - "u stečaju"</izvorni_sadrzaj>
    <derivirana_varijabla naziv="DomainObject.Predmet.ProtustrankaIDrugi_1">RIVA NEKRETNINE d.o.o. za poslovanje nekretninama, trgovinu, turizam i usluge - "u stečaju"</derivirana_varijabla>
  </DomainObject.Predmet.ProtustrankaIDrugi>
  <DomainObject.Predmet.StrankaIDrugiAdressOIB>
    <izvorni_sadrzaj>FINA,Split, OIB 85821130368, Mažuranovićevo šetalište 24 b, 21000 Split</izvorni_sadrzaj>
    <derivirana_varijabla naziv="DomainObject.Predmet.StrankaIDrugiAdressOIB_1">FINA,Split, OIB 85821130368, Mažuranovićevo šetalište 24 b, 21000 Split</derivirana_varijabla>
  </DomainObject.Predmet.StrankaIDrugiAdressOIB>
  <DomainObject.Predmet.ProtustrankaIDrugiAdressOIB>
    <izvorni_sadrzaj>RIVA NEKRETNINE d.o.o. za poslovanje nekretninama, trgovinu, turizam i usluge - "u stečaju", OIB 44621896739, Juraja Dalmatinca 10, 20207 Cavtat</izvorni_sadrzaj>
    <derivirana_varijabla naziv="DomainObject.Predmet.ProtustrankaIDrugiAdressOIB_1">RIVA NEKRETNINE d.o.o. za poslovanje nekretninama, trgovinu, turizam i usluge - "u stečaju", OIB 44621896739, Juraja Dalmatinca 10,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izvorni_sadrzaj>
    <derivirana_varijabla naziv="DomainObject.Predmet.SudioniciListNaziv_1">
      <item>FINA,Split</item>
      <item>RIVA NEKRETNINE d.o.o. za poslovanje nekretninama, trgovinu, turizam i usluge - "u stečaju"</item>
      <item>Tomislav Sopjanac</item>
      <item>NARODNE NOVINE, dioničko društvo za izdavanje i tiskanje Službenog lista Republike Hrvatske, službenih i drugih obrazaca te </item>
      <item>ŽDO DUBROVNIK</item>
      <item>OD Suić &amp; Škunca</item>
      <item>stečajni upravitelj Maroje Stjepović</item>
    </derivirana_varijabla>
  </DomainObject.Predmet.SudioniciListNaziv>
  <DomainObject.Predmet.SudioniciListAdressOIB>
    <izvorni_sadrzaj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izvorni_sadrzaj>
    <derivirana_varijabla naziv="DomainObject.Predmet.SudioniciListAdressOIB_1">
      <item>FINA,Split, OIB 85821130368, Mažuranovićevo šetalište 24 b,21000 Split</item>
      <item>RIVA NEKRETNINE d.o.o. za poslovanje nekretninama, trgovinu, turizam i usluge - "u stečaju", OIB 44621896739, Juraja Dalmatinca 10,20207 Cavtat</item>
      <item>Tomislav Sopjanac</item>
      <item>NARODNE NOVINE, dioničko društvo za izdavanje i tiskanje Službenog lista Republike Hrvatske, službenih i drugih obrazaca te , OIB 64546066176, Savski Gaj XIII. put 6,10000 Zagreb</item>
      <item>ŽDO DUBROVNIK, Dropčeva 1,20000 Dubrovnik</item>
      <item>OD Suić &amp; Škunca, 10000 Zagreb</item>
      <item>stečajni upravitelj 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44621896739</item>
      <item>, OIB null</item>
      <item>, OIB 64546066176</item>
      <item>, OIB null</item>
      <item>, OIB null</item>
      <item>, OIB 57640555089</item>
    </izvorni_sadrzaj>
    <derivirana_varijabla naziv="DomainObject.Predmet.SudioniciListNazivOIB_1">
      <item>, OIB 85821130368</item>
      <item>, OIB 44621896739</item>
      <item>, OIB null</item>
      <item>, OIB 64546066176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421</properties:Words>
  <properties:Characters>2200</properties:Characters>
  <properties:Lines>74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2017-02-03T09:46:00Z</dcterms:created>
  <dc:creator>Trgovački sud u Splitu</dc:creator>
  <cp:lastModifiedBy>Mara Marčinko</cp:lastModifiedBy>
  <cp:lastPrinted>2017-02-06T08:51:00Z</cp:lastPrinted>
  <dcterms:modified xmlns:xsi="http://www.w3.org/2001/XMLSchema-instance" xsi:type="dcterms:W3CDTF">2017-02-06T08:53:00Z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