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a34c" w14:paraId="693a34c" w:rsidRDefault="00E95311" w:rsidP="00E95311" w:rsidR="00E95311" w:rsidRPr="00B54D11">
      <w:pPr>
        <w15:collapsed w:val="false"/>
      </w:pPr>
      <w:bookmarkStart w:name="_GoBack" w:id="0"/>
      <w:bookmarkEnd w:id="0"/>
      <w:r w:rsidRPr="00B54D11">
        <w:rPr>
          <w:bCs/>
        </w:rPr>
        <w:t xml:space="preserve">    </w:t>
      </w:r>
      <w:r w:rsidRPr="00B54D11">
        <w:rPr>
          <w:sz w:val="22"/>
        </w:rPr>
        <w:t xml:space="preserve">                </w:t>
      </w:r>
      <w:r w:rsidRPr="00B54D1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5311" w:rsidP="00E95311" w:rsidR="00E95311" w:rsidRPr="00B54D11">
      <w:pPr>
        <w:jc w:val="both"/>
      </w:pPr>
      <w:r w:rsidRPr="00B54D11">
        <w:t xml:space="preserve">  REPUBLIKA HRVATSKA</w:t>
      </w:r>
    </w:p>
    <w:p w:rsidRDefault="00E95311" w:rsidP="00E95311" w:rsidR="00E95311" w:rsidRPr="00B54D11">
      <w:pPr>
        <w:jc w:val="both"/>
      </w:pPr>
      <w:r w:rsidRPr="00B54D11">
        <w:t>TRGOVAČKI SUD  U PAZINU</w:t>
      </w:r>
    </w:p>
    <w:p w:rsidRDefault="00E95311" w:rsidP="00E95311" w:rsidR="00E95311" w:rsidRPr="00B54D11">
      <w:pPr>
        <w:jc w:val="both"/>
      </w:pPr>
      <w:r w:rsidRPr="00B54D11">
        <w:t xml:space="preserve">           Pazin, Dršćevka 1                                              </w:t>
      </w:r>
    </w:p>
    <w:p w:rsidRDefault="00E95311" w:rsidP="00E95311" w:rsidR="00E95311" w:rsidRPr="00B54D11">
      <w:pPr>
        <w:rPr>
          <w:noProof/>
          <w:sz w:val="22"/>
        </w:rPr>
      </w:pPr>
    </w:p>
    <w:p w:rsidRDefault="00E95311" w:rsidP="00E95311" w:rsidR="00E95311" w:rsidRPr="00B54D11">
      <w:pPr>
        <w:jc w:val="center"/>
      </w:pPr>
      <w:r w:rsidRPr="00B54D11">
        <w:t>R E P U B L I K A  H R V A T S K A</w:t>
      </w:r>
    </w:p>
    <w:p w:rsidRDefault="00E95311" w:rsidP="00E95311" w:rsidR="00E95311" w:rsidRPr="00B54D11">
      <w:r w:rsidRPr="00B54D11">
        <w:t xml:space="preserve">              </w:t>
      </w:r>
      <w:r w:rsidRPr="00B54D11">
        <w:tab/>
      </w:r>
      <w:r w:rsidRPr="00B54D11">
        <w:tab/>
        <w:t xml:space="preserve"> </w:t>
      </w:r>
      <w:r w:rsidRPr="00B54D11">
        <w:tab/>
      </w:r>
      <w:r w:rsidRPr="00B54D11">
        <w:tab/>
        <w:t xml:space="preserve">                           </w:t>
      </w:r>
    </w:p>
    <w:p w:rsidRDefault="00E95311" w:rsidP="00E95311" w:rsidR="00E95311" w:rsidRPr="00B54D11">
      <w:pPr>
        <w:jc w:val="center"/>
        <w:rPr>
          <w:bCs/>
        </w:rPr>
      </w:pPr>
      <w:r w:rsidRPr="00B54D11">
        <w:rPr>
          <w:bCs/>
        </w:rPr>
        <w:t>R J E Š E N J E</w:t>
      </w:r>
    </w:p>
    <w:p w:rsidRDefault="00E95311" w:rsidP="00E95311" w:rsidR="00E95311" w:rsidRPr="00B54D11">
      <w:pPr>
        <w:jc w:val="both"/>
      </w:pPr>
    </w:p>
    <w:p w:rsidRDefault="00E95311" w:rsidP="00E95311" w:rsidR="00E95311" w:rsidRPr="00B54D11">
      <w:pPr>
        <w:jc w:val="both"/>
      </w:pPr>
      <w:r w:rsidRPr="00B54D11">
        <w:tab/>
        <w:t xml:space="preserve">Trgovački sud u Pazinu, po stečajnom sucu Damiru Rabaru, u stečajnom postupku nad dužnikom Stečajna masa iza </w:t>
      </w:r>
      <w:r w:rsidRPr="00B54D11">
        <w:rPr>
          <w:rFonts w:eastAsia="Calibri"/>
        </w:rPr>
        <w:t>DELM d.o.o. Pula</w:t>
      </w:r>
      <w:r w:rsidRPr="00B54D11">
        <w:t xml:space="preserve">, </w:t>
      </w:r>
      <w:r w:rsidRPr="00B54D11">
        <w:rPr>
          <w:rFonts w:eastAsia="Calibri"/>
          <w:lang w:eastAsia="en-US"/>
        </w:rPr>
        <w:t>Kaštanjer 64</w:t>
      </w:r>
      <w:r w:rsidRPr="00B54D11">
        <w:t>, OIB: 45507828231, 2</w:t>
      </w:r>
      <w:r w:rsidR="00B54D11" w:rsidRPr="00B54D11">
        <w:t>9</w:t>
      </w:r>
      <w:r w:rsidRPr="00B54D11">
        <w:t>. lipnja 2017.,</w:t>
      </w:r>
    </w:p>
    <w:p w:rsidRDefault="00E95311" w:rsidP="00E95311" w:rsidR="00E95311" w:rsidRPr="00A14D34">
      <w:pPr>
        <w:jc w:val="both"/>
      </w:pPr>
    </w:p>
    <w:p w:rsidRDefault="00E95311" w:rsidP="00E95311" w:rsidR="00E95311" w:rsidRPr="00A14D34">
      <w:pPr>
        <w:jc w:val="center"/>
        <w:rPr>
          <w:bCs/>
        </w:rPr>
      </w:pPr>
      <w:r w:rsidRPr="00A14D34">
        <w:rPr>
          <w:bCs/>
        </w:rPr>
        <w:t>r i j e š i o   j e</w:t>
      </w:r>
    </w:p>
    <w:p w:rsidRDefault="00E95311" w:rsidP="00E95311" w:rsidR="00E95311" w:rsidRPr="00A14D34">
      <w:pPr>
        <w:jc w:val="both"/>
        <w:rPr>
          <w:bCs/>
        </w:rPr>
      </w:pPr>
    </w:p>
    <w:p w:rsidRDefault="00A46D98" w:rsidP="00A46D98" w:rsidR="00A46D98" w:rsidRPr="00A14D34">
      <w:pPr>
        <w:jc w:val="both"/>
      </w:pPr>
      <w:r w:rsidRPr="00A14D34">
        <w:rPr>
          <w:bCs/>
        </w:rPr>
        <w:tab/>
      </w:r>
      <w:r w:rsidR="00E95311" w:rsidRPr="00A14D34">
        <w:rPr>
          <w:bCs/>
        </w:rPr>
        <w:t xml:space="preserve">I. </w:t>
      </w:r>
      <w:r w:rsidRPr="00A14D34">
        <w:t xml:space="preserve">Određuje se jednokratna nagrada stečajnom upravitelju </w:t>
      </w:r>
      <w:r w:rsidRPr="00A14D34">
        <w:rPr>
          <w:bCs/>
        </w:rPr>
        <w:t>Jasni Kučević iz Pule, Kaštanjer 64,</w:t>
      </w:r>
      <w:r w:rsidRPr="00A14D34">
        <w:t xml:space="preserve"> za poslove obavljene u prethodnom postupku nad dužnikom Stečajna masa iza </w:t>
      </w:r>
      <w:r w:rsidRPr="00A14D34">
        <w:rPr>
          <w:rFonts w:eastAsia="Calibri"/>
        </w:rPr>
        <w:t>DELM d.o.o. Pula</w:t>
      </w:r>
      <w:r w:rsidRPr="00A14D34">
        <w:t xml:space="preserve">, </w:t>
      </w:r>
      <w:r w:rsidRPr="00A14D34">
        <w:rPr>
          <w:rFonts w:eastAsia="Calibri"/>
          <w:lang w:eastAsia="en-US"/>
        </w:rPr>
        <w:t>Kaštanjer 64</w:t>
      </w:r>
      <w:r w:rsidRPr="00A14D34">
        <w:t>, OIB: 45507828231, u iznosu od 3.000,00 kuna bruto.</w:t>
      </w:r>
    </w:p>
    <w:p w:rsidRDefault="00E95311" w:rsidP="00E95311" w:rsidR="00E95311" w:rsidRPr="00A14D34">
      <w:pPr>
        <w:jc w:val="both"/>
      </w:pPr>
      <w:r w:rsidRPr="00A14D34">
        <w:tab/>
      </w:r>
    </w:p>
    <w:p w:rsidRDefault="00E95311" w:rsidP="00E95311" w:rsidR="00E95311" w:rsidRPr="00A14D34">
      <w:pPr>
        <w:jc w:val="both"/>
      </w:pPr>
      <w:r w:rsidRPr="00A14D34">
        <w:tab/>
        <w:t xml:space="preserve">II. Nalaže se računovodstvu Trgovačkog suda u Rijeci da po pravomoćnosti ovog rješenja stečajnom upravitelju </w:t>
      </w:r>
      <w:r w:rsidRPr="00A14D34">
        <w:rPr>
          <w:bCs/>
        </w:rPr>
        <w:t xml:space="preserve">Jasni Kučević iz Pule, Kaštanjer 64, </w:t>
      </w:r>
      <w:r w:rsidR="00C711DF">
        <w:t>isplati iznos</w:t>
      </w:r>
      <w:r w:rsidRPr="00A14D34">
        <w:t xml:space="preserve"> iz točke I. ovog rješenja, iz sredstava Fonda za pokriće troškova stečajnog postupka iz članka 111. Stečajnog zakona, te da dokaz o plaćanju računa dostavi u spis.</w:t>
      </w:r>
    </w:p>
    <w:p w:rsidRDefault="00AE575E" w:rsidP="00E95311" w:rsidR="00AE575E" w:rsidRPr="00E95311">
      <w:pPr>
        <w:jc w:val="both"/>
        <w:rPr>
          <w:color w:val="FF0000"/>
        </w:rPr>
      </w:pPr>
    </w:p>
    <w:p w:rsidRDefault="00F85255" w:rsidP="00F85255" w:rsidR="00F85255">
      <w:pPr>
        <w:jc w:val="center"/>
        <w:rPr>
          <w:bCs/>
        </w:rPr>
      </w:pPr>
      <w:r>
        <w:rPr>
          <w:bCs/>
        </w:rPr>
        <w:t>Obrazloženje</w:t>
      </w:r>
    </w:p>
    <w:p w:rsidRDefault="00F85255" w:rsidP="00F85255" w:rsidR="00F85255">
      <w:pPr>
        <w:jc w:val="center"/>
      </w:pPr>
      <w:r>
        <w:rPr>
          <w:bCs/>
        </w:rPr>
        <w:t xml:space="preserve"> </w:t>
      </w:r>
      <w:r>
        <w:rPr>
          <w:bCs/>
        </w:rPr>
        <w:tab/>
      </w:r>
      <w:r>
        <w:t xml:space="preserve"> </w:t>
      </w:r>
    </w:p>
    <w:p w:rsidRDefault="00F85255" w:rsidP="00F85255" w:rsidR="005F2951">
      <w:pPr>
        <w:ind w:firstLine="708"/>
        <w:jc w:val="both"/>
      </w:pPr>
      <w:r>
        <w:t xml:space="preserve"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</w:t>
      </w:r>
    </w:p>
    <w:p w:rsidRDefault="00F85255" w:rsidP="00F85255" w:rsidR="00F85255">
      <w:pPr>
        <w:jc w:val="both"/>
      </w:pPr>
      <w:r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F85255" w:rsidP="00F85255" w:rsidR="00F85255">
      <w:pPr>
        <w:jc w:val="both"/>
      </w:pPr>
      <w:r>
        <w:tab/>
        <w:t xml:space="preserve">Uvažavajući da je privremeni stečajni upravitelj obavio izvid u sjedištu dužnika, da je podatke i informacije za potrebe izvješća pribavio od Porezne uprave i uvidom u javne registre dostupne na internetskim stranicama, </w:t>
      </w:r>
      <w:r w:rsidR="00622E1D">
        <w:t xml:space="preserve">da je ispitao tražbine vjerovnika, </w:t>
      </w:r>
      <w:r>
        <w:t>da je sastavio pisano izvješće</w:t>
      </w:r>
      <w:r w:rsidR="00622E1D">
        <w:t xml:space="preserve"> te da</w:t>
      </w:r>
      <w:r>
        <w:t xml:space="preserve"> je izvješće iznio i usmeno na ročištu, sud je istome odredio jednokratnu nagradu u iznosu od 3.000,00 kn bruto (čl. 15. Uredbe).</w:t>
      </w:r>
    </w:p>
    <w:p w:rsidRDefault="00E95311" w:rsidP="00E95311" w:rsidR="00E95311" w:rsidRPr="00E95311">
      <w:pPr>
        <w:jc w:val="both"/>
        <w:rPr>
          <w:color w:val="FF0000"/>
        </w:rPr>
      </w:pPr>
    </w:p>
    <w:p w:rsidRDefault="00E95311" w:rsidP="00E95311" w:rsidR="00E95311" w:rsidRPr="00FC1660">
      <w:pPr>
        <w:jc w:val="center"/>
      </w:pPr>
      <w:r w:rsidRPr="00FC1660">
        <w:t xml:space="preserve">U Pazinu, dana </w:t>
      </w:r>
      <w:r w:rsidR="00FC1660" w:rsidRPr="00FC1660">
        <w:t>29</w:t>
      </w:r>
      <w:r w:rsidRPr="00FC1660">
        <w:t>. lipnja 2017. godine</w:t>
      </w:r>
    </w:p>
    <w:p w:rsidRDefault="00E95311" w:rsidP="00E95311" w:rsidR="00E95311" w:rsidRPr="00FC1660">
      <w:pPr>
        <w:jc w:val="center"/>
      </w:pPr>
    </w:p>
    <w:p w:rsidRDefault="00E95311" w:rsidP="00E95311" w:rsidR="00E95311" w:rsidRPr="00FC1660">
      <w:pPr>
        <w:jc w:val="both"/>
      </w:pPr>
      <w:r w:rsidRPr="00FC1660">
        <w:tab/>
      </w:r>
      <w:r w:rsidRPr="00FC1660">
        <w:tab/>
      </w:r>
      <w:r w:rsidRPr="00FC1660">
        <w:tab/>
      </w:r>
      <w:r w:rsidRPr="00FC1660">
        <w:tab/>
      </w:r>
      <w:r w:rsidRPr="00FC1660">
        <w:tab/>
      </w:r>
      <w:r w:rsidRPr="00FC1660">
        <w:tab/>
      </w:r>
      <w:r w:rsidRPr="00FC1660">
        <w:tab/>
      </w:r>
      <w:r w:rsidRPr="00FC1660">
        <w:tab/>
      </w:r>
      <w:r w:rsidRPr="00FC1660">
        <w:tab/>
        <w:t xml:space="preserve">      Stečajni sudac                 </w:t>
      </w:r>
    </w:p>
    <w:p w:rsidRDefault="00E95311" w:rsidP="00E95311" w:rsidR="00E95311" w:rsidRPr="00FC1660">
      <w:pPr>
        <w:ind w:left="2160"/>
        <w:jc w:val="both"/>
      </w:pPr>
      <w:r w:rsidRPr="00FC1660">
        <w:t xml:space="preserve">                               </w:t>
      </w:r>
      <w:r w:rsidRPr="00FC1660">
        <w:tab/>
      </w:r>
      <w:r w:rsidRPr="00FC1660">
        <w:tab/>
        <w:t xml:space="preserve">     </w:t>
      </w:r>
      <w:r w:rsidR="00FC1660" w:rsidRPr="00FC1660">
        <w:t xml:space="preserve">         </w:t>
      </w:r>
      <w:r w:rsidR="00FC1660" w:rsidRPr="00FC1660">
        <w:tab/>
        <w:t xml:space="preserve">     Damir Rabar</w:t>
      </w:r>
      <w:r w:rsidR="00C711DF">
        <w:t>, v.r.</w:t>
      </w:r>
    </w:p>
    <w:p w:rsidRDefault="00E95311" w:rsidP="00E95311" w:rsidR="00E95311" w:rsidRPr="00FC1660"/>
    <w:p w:rsidRDefault="00E95311" w:rsidP="00E95311" w:rsidR="00E95311" w:rsidRPr="00FC1660">
      <w:r w:rsidRPr="00FC1660">
        <w:t>UPUTA O PRAVNOM LIJEKU:</w:t>
      </w:r>
    </w:p>
    <w:p w:rsidRDefault="00E95311" w:rsidP="00E95311" w:rsidR="00E95311" w:rsidRPr="00FC1660">
      <w:pPr>
        <w:ind w:firstLine="708"/>
        <w:jc w:val="both"/>
      </w:pPr>
      <w:r w:rsidRPr="00FC1660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E95311" w:rsidP="00E95311" w:rsidR="00E95311" w:rsidRPr="00FC1660">
      <w:pPr>
        <w:jc w:val="center"/>
      </w:pPr>
    </w:p>
    <w:p w:rsidRDefault="00E95311" w:rsidP="00E95311" w:rsidR="00E95311" w:rsidRPr="00FC1660">
      <w:pPr>
        <w:jc w:val="center"/>
      </w:pPr>
    </w:p>
    <w:p w:rsidRDefault="00E95311" w:rsidP="00E95311" w:rsidR="00E95311" w:rsidRPr="00FC1660">
      <w:pPr>
        <w:rPr>
          <w:sz w:val="22"/>
          <w:szCs w:val="22"/>
        </w:rPr>
      </w:pPr>
      <w:r w:rsidRPr="00FC1660">
        <w:rPr>
          <w:sz w:val="22"/>
          <w:szCs w:val="22"/>
        </w:rPr>
        <w:t>DNA:</w:t>
      </w:r>
    </w:p>
    <w:p w:rsidRDefault="00E95311" w:rsidP="00E95311" w:rsidR="00E95311" w:rsidRPr="00C711DF">
      <w:r w:rsidRPr="00C711DF">
        <w:t>- stečajna upraviteljica Jasna Kučević</w:t>
      </w:r>
    </w:p>
    <w:p w:rsidRDefault="00E95311" w:rsidP="00E95311" w:rsidR="00E95311" w:rsidRPr="00C711DF">
      <w:r w:rsidRPr="00C711DF">
        <w:t>- e-Oglasna ploča 8 dana</w:t>
      </w:r>
    </w:p>
    <w:p w:rsidRDefault="00E95311" w:rsidP="00E95311" w:rsidR="00E95311" w:rsidRPr="00C711DF">
      <w:r w:rsidRPr="00C711DF">
        <w:t>- Trgovački sud u Rijeci, računovodstvo, po pravomoćnosti</w:t>
      </w:r>
    </w:p>
    <w:p w:rsidRDefault="00E95311" w:rsidP="00E95311" w:rsidR="00E95311" w:rsidRPr="00C711DF"/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95311" w:rsidP="00E95311" w:rsidR="00E95311" w:rsidRPr="00E95311">
      <w:pPr>
        <w:rPr>
          <w:color w:val="FF0000"/>
        </w:rPr>
      </w:pPr>
    </w:p>
    <w:p w:rsidRDefault="00EB7624" w:rsidR="00EB7624" w:rsidRPr="00E95311">
      <w:pPr>
        <w:rPr>
          <w:color w:val="FF0000"/>
        </w:rPr>
      </w:pPr>
    </w:p>
    <w:sectPr w:rsidSect="00C711DF" w:rsidR="00EB7624" w:rsidRPr="00E95311">
      <w:headerReference w:type="default" r:id="rId9"/>
      <w:headerReference w:type="first" r:id="rId10"/>
      <w:pgSz w:h="15840" w:w="12240"/>
      <w:pgMar w:gutter="0" w:footer="709" w:header="709" w:left="1418" w:bottom="964" w:right="1418" w:top="9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153" w:rsidR="00173153">
      <w:r>
        <w:separator/>
      </w:r>
    </w:p>
  </w:endnote>
  <w:endnote w:id="0" w:type="continuationSeparator">
    <w:p w:rsidRDefault="00173153" w:rsidR="00173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153" w:rsidR="00173153">
      <w:r>
        <w:separator/>
      </w:r>
    </w:p>
  </w:footnote>
  <w:footnote w:id="0" w:type="continuationSeparator">
    <w:p w:rsidRDefault="00173153" w:rsidR="00173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867998"/>
      <w:docPartObj>
        <w:docPartGallery w:val="Page Numbers (Top of Page)"/>
        <w:docPartUnique/>
      </w:docPartObj>
    </w:sdtPr>
    <w:sdtEndPr/>
    <w:sdtContent>
      <w:p w:rsidRDefault="00B54D11" w:rsidP="00A06F2F" w:rsidR="00A06F2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3FA">
          <w:rPr>
            <w:noProof/>
          </w:rPr>
          <w:t>2</w:t>
        </w:r>
        <w:r>
          <w:fldChar w:fldCharType="end"/>
        </w:r>
        <w:r>
          <w:tab/>
          <w:t>Poslovni broj 1 St-910/16-</w:t>
        </w:r>
        <w:r w:rsidR="00C711DF">
          <w:t>20</w:t>
        </w:r>
      </w:p>
      <w:p w:rsidRDefault="005143FA" w:rsidR="00A06F2F">
        <w:pPr>
          <w:pStyle w:val="Zaglavlje"/>
          <w:jc w:val="center"/>
        </w:pPr>
      </w:p>
    </w:sdtContent>
  </w:sdt>
  <w:p w:rsidRDefault="005143FA" w:rsidP="00C219D0" w:rsidR="00C219D0">
    <w:pPr>
      <w:pStyle w:val="Zaglavlje"/>
      <w:tabs>
        <w:tab w:pos="5825" w:val="left"/>
      </w:tabs>
      <w:ind w:firstLine="4536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D11" w:rsidP="00A06F2F" w:rsidR="00C219D0">
    <w:pPr>
      <w:pStyle w:val="Zaglavlje"/>
      <w:jc w:val="right"/>
    </w:pPr>
    <w:r>
      <w:t>Poslovni broj 1 St-910/16-</w:t>
    </w:r>
    <w:r w:rsidR="00C711DF">
      <w:t>20</w:t>
    </w:r>
  </w:p>
  <w:p w:rsidRDefault="005143FA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311"/>
    <w:rsid w:val="00173153"/>
    <w:rsid w:val="0020112C"/>
    <w:rsid w:val="005143FA"/>
    <w:rsid w:val="005F2951"/>
    <w:rsid w:val="00622E1D"/>
    <w:rsid w:val="00A14D34"/>
    <w:rsid w:val="00A46D98"/>
    <w:rsid w:val="00AE575E"/>
    <w:rsid w:val="00B54D11"/>
    <w:rsid w:val="00C711DF"/>
    <w:rsid w:val="00D1127F"/>
    <w:rsid w:val="00DD6DC6"/>
    <w:rsid w:val="00E95311"/>
    <w:rsid w:val="00EB7624"/>
    <w:rsid w:val="00F85255"/>
    <w:rsid w:val="00FC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53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53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31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53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31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4D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4D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3F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3F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3F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3F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53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53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31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53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31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4D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4D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3F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3F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3F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3F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855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DELM d.o.o. zastupanog po punomoćniku MILENA VELJOVIĆ</izvorni_sadrzaj>
    <derivirana_varijabla naziv="DomainObject.Predmet.ProtustrankaFormated_1">  Stečajna masa iza DELM d.o.o. zastupanog po punomoćniku MILENA VELJOVIĆ</derivirana_varijabla>
  </DomainObject.Predmet.ProtustrankaFormated>
  <DomainObject.Predmet.ProtustrankaFormatedOIB>
    <izvorni_sadrzaj>  Stečajna masa iza DELM d.o.o., OIB 45507828231 zastupanog po punomoćniku MILENA VELJOVIĆ</izvorni_sadrzaj>
    <derivirana_varijabla naziv="DomainObject.Predmet.ProtustrankaFormatedOIB_1">  Stečajna masa iza DELM d.o.o., OIB 45507828231 zastupanog po punomoćniku MILENA VELJOVIĆ</derivirana_varijabla>
  </DomainObject.Predmet.ProtustrankaFormatedOIB>
  <DomainObject.Predmet.ProtustrankaFormatedWithAdress>
    <izvorni_sadrzaj> Stečajna masa iza DELM d.o.o., Kaštanjer 64, 52100 Pula zastupanog po punomoćniku MILENA VELJOVIĆ</izvorni_sadrzaj>
    <derivirana_varijabla naziv="DomainObject.Predmet.ProtustrankaFormatedWithAdress_1"> Stečajna masa iza DELM d.o.o., Kaštanjer 64, 52100 Pula zastupanog po punomoćniku MILENA VELJOVIĆ</derivirana_varijabla>
  </DomainObject.Predmet.ProtustrankaFormatedWithAdress>
  <DomainObject.Predmet.ProtustrankaFormatedWithAdressOIB>
    <izvorni_sadrzaj> Stečajna masa iza DELM d.o.o., OIB 45507828231, Kaštanjer 64, 52100 Pula zastupanog po punomoćniku MILENA VELJOVIĆ</izvorni_sadrzaj>
    <derivirana_varijabla naziv="DomainObject.Predmet.ProtustrankaFormatedWithAdressOIB_1"> Stečajna masa iza DELM d.o.o., OIB 45507828231, Kaštanjer 64, 52100 Pula zastupanog po punomoćniku MILENA VELJOVIĆ</derivirana_varijabla>
  </DomainObject.Predmet.ProtustrankaFormatedWithAdressOIB>
  <DomainObject.Predmet.ProtustrankaWithAdress>
    <izvorni_sadrzaj>Stečajna masa iza DELM d.o.o. Kaštanjer 64, 52100 Pula</izvorni_sadrzaj>
    <derivirana_varijabla naziv="DomainObject.Predmet.ProtustrankaWithAdress_1">Stečajna masa iza DELM d.o.o. Kaštanjer 64, 52100 Pula</derivirana_varijabla>
  </DomainObject.Predmet.ProtustrankaWithAdress>
  <DomainObject.Predmet.ProtustrankaWithAdressOIB>
    <izvorni_sadrzaj>Stečajna masa iza DELM d.o.o., OIB 45507828231, Kaštanjer 64, 52100 Pula</izvorni_sadrzaj>
    <derivirana_varijabla naziv="DomainObject.Predmet.ProtustrankaWithAdressOIB_1">Stečajna masa iza DELM d.o.o., OIB 45507828231, Kaštanjer 64, 52100 Pula</derivirana_varijabla>
  </DomainObject.Predmet.ProtustrankaWithAdressOIB>
  <DomainObject.Predmet.ProtustrankaNazivFormated>
    <izvorni_sadrzaj>Stečajna masa iza DELM d.o.o.</izvorni_sadrzaj>
    <derivirana_varijabla naziv="DomainObject.Predmet.ProtustrankaNazivFormated_1">Stečajna masa iza DELM d.o.o.</derivirana_varijabla>
  </DomainObject.Predmet.ProtustrankaNazivFormated>
  <DomainObject.Predmet.ProtustrankaNazivFormatedOIB>
    <izvorni_sadrzaj>Stečajna masa iza DELM d.o.o., OIB 45507828231</izvorni_sadrzaj>
    <derivirana_varijabla naziv="DomainObject.Predmet.ProtustrankaNazivFormatedOIB_1">Stečajna masa iza DELM d.o.o., OIB 45507828231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DELM d.o.o. PULA</izvorni_sadrzaj>
    <derivirana_varijabla naziv="DomainObject.Predmet.StrankaFormated_1">  Likvidacijska masa DELM d.o.o. PULA</derivirana_varijabla>
  </DomainObject.Predmet.StrankaFormated>
  <DomainObject.Predmet.StrankaFormatedOIB>
    <izvorni_sadrzaj>  Likvidacijska masa DELM d.o.o. PULA, OIB 12508945633</izvorni_sadrzaj>
    <derivirana_varijabla naziv="DomainObject.Predmet.StrankaFormatedOIB_1">  Likvidacijska masa DELM d.o.o. PULA, OIB 12508945633</derivirana_varijabla>
  </DomainObject.Predmet.StrankaFormatedOIB>
  <DomainObject.Predmet.StrankaFormatedWithAdress>
    <izvorni_sadrzaj> Likvidacijska masa DELM d.o.o. PULA, Kavrerski put 25, 52100 Pula</izvorni_sadrzaj>
    <derivirana_varijabla naziv="DomainObject.Predmet.StrankaFormatedWithAdress_1"> Likvidacijska masa DELM d.o.o. PULA, Kavrerski put 25, 52100 Pula</derivirana_varijabla>
  </DomainObject.Predmet.StrankaFormatedWithAdress>
  <DomainObject.Predmet.StrankaFormatedWithAdressOIB>
    <izvorni_sadrzaj> Likvidacijska masa DELM d.o.o. PULA, OIB 12508945633, Kavrerski put 25, 52100 Pula</izvorni_sadrzaj>
    <derivirana_varijabla naziv="DomainObject.Predmet.StrankaFormatedWithAdressOIB_1"> Likvidacijska masa DELM d.o.o. PULA, OIB 12508945633, Kavrerski put 25, 52100 Pula</derivirana_varijabla>
  </DomainObject.Predmet.StrankaFormatedWithAdressOIB>
  <DomainObject.Predmet.StrankaWithAdress>
    <izvorni_sadrzaj>Likvidacijska masa DELM d.o.o. PULA Kavrerski put 25,52100 Pula</izvorni_sadrzaj>
    <derivirana_varijabla naziv="DomainObject.Predmet.StrankaWithAdress_1">Likvidacijska masa DELM d.o.o. PULA Kavrerski put 25,52100 Pula</derivirana_varijabla>
  </DomainObject.Predmet.StrankaWithAdress>
  <DomainObject.Predmet.StrankaWithAdressOIB>
    <izvorni_sadrzaj>Likvidacijska masa DELM d.o.o. PULA, OIB 12508945633, Kavrerski put 25,52100 Pula</izvorni_sadrzaj>
    <derivirana_varijabla naziv="DomainObject.Predmet.StrankaWithAdressOIB_1">Likvidacijska masa DELM d.o.o. PULA, OIB 12508945633, Kavrerski put 25,52100 Pula</derivirana_varijabla>
  </DomainObject.Predmet.StrankaWithAdressOIB>
  <DomainObject.Predmet.StrankaNazivFormated>
    <izvorni_sadrzaj>Likvidacijska masa DELM d.o.o. PULA</izvorni_sadrzaj>
    <derivirana_varijabla naziv="DomainObject.Predmet.StrankaNazivFormated_1">Likvidacijska masa DELM d.o.o. PULA</derivirana_varijabla>
  </DomainObject.Predmet.StrankaNazivFormated>
  <DomainObject.Predmet.StrankaNazivFormatedOIB>
    <izvorni_sadrzaj>Likvidacijska masa DELM d.o.o. PULA, OIB 12508945633</izvorni_sadrzaj>
    <derivirana_varijabla naziv="DomainObject.Predmet.StrankaNazivFormatedOIB_1">Likvidacijska masa DELM d.o.o. PULA, OIB 12508945633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Likvidacijska masa DELM d.o.o. PULA</item>
    </izvorni_sadrzaj>
    <derivirana_varijabla naziv="DomainObject.Predmet.StrankaListFormated_1">
      <item>Likvidacijska masa DELM d.o.o. PULA</item>
    </derivirana_varijabla>
  </DomainObject.Predmet.StrankaListFormated>
  <DomainObject.Predmet.StrankaListFormatedOIB>
    <izvorni_sadrzaj>
      <item>Likvidacijska masa DELM d.o.o. PULA, OIB 12508945633</item>
    </izvorni_sadrzaj>
    <derivirana_varijabla naziv="DomainObject.Predmet.StrankaListFormatedOIB_1">
      <item>Likvidacijska masa DELM d.o.o. PULA, OIB 12508945633</item>
    </derivirana_varijabla>
  </DomainObject.Predmet.StrankaListFormatedOIB>
  <DomainObject.Predmet.StrankaListFormatedWithAdress>
    <izvorni_sadrzaj>
      <item>Likvidacijska masa DELM d.o.o. PULA, Kavrerski put 25, 52100 Pula</item>
    </izvorni_sadrzaj>
    <derivirana_varijabla naziv="DomainObject.Predmet.StrankaListFormatedWithAdress_1">
      <item>Likvidacijska masa DELM d.o.o. PULA, Kavrerski put 25, 52100 Pula</item>
    </derivirana_varijabla>
  </DomainObject.Predmet.StrankaListFormatedWithAdress>
  <DomainObject.Predmet.StrankaListFormatedWithAdressOIB>
    <izvorni_sadrzaj>
      <item>Likvidacijska masa DELM d.o.o. PULA, OIB 12508945633, Kavrerski put 25, 52100 Pula</item>
    </izvorni_sadrzaj>
    <derivirana_varijabla naziv="DomainObject.Predmet.StrankaListFormatedWithAdressOIB_1">
      <item>Likvidacijska masa DELM d.o.o. PULA, OIB 12508945633, Kavrerski put 25, 52100 Pula</item>
    </derivirana_varijabla>
  </DomainObject.Predmet.StrankaListFormatedWithAdressOIB>
  <DomainObject.Predmet.StrankaListNazivFormated>
    <izvorni_sadrzaj>
      <item>Likvidacijska masa DELM d.o.o. PULA</item>
    </izvorni_sadrzaj>
    <derivirana_varijabla naziv="DomainObject.Predmet.StrankaListNazivFormated_1">
      <item>Likvidacijska masa DELM d.o.o. PULA</item>
    </derivirana_varijabla>
  </DomainObject.Predmet.StrankaListNazivFormated>
  <DomainObject.Predmet.StrankaListNazivFormatedOIB>
    <izvorni_sadrzaj>
      <item>Likvidacijska masa DELM d.o.o. PULA, OIB 12508945633</item>
    </izvorni_sadrzaj>
    <derivirana_varijabla naziv="DomainObject.Predmet.StrankaListNazivFormatedOIB_1">
      <item>Likvidacijska masa DELM d.o.o. PULA, OIB 12508945633</item>
    </derivirana_varijabla>
  </DomainObject.Predmet.StrankaListNazivFormatedOIB>
  <DomainObject.Predmet.ProtuStrankaListFormated>
    <izvorni_sadrzaj>
      <item>Stečajna masa iza DELM d.o.o. zastupanog po punomoćniku MILENA VELJOVIĆ</item>
    </izvorni_sadrzaj>
    <derivirana_varijabla naziv="DomainObject.Predmet.ProtuStrankaListFormated_1">
      <item>Stečajna masa iza DELM d.o.o. zastupanog po punomoćniku MILENA VELJOVIĆ</item>
    </derivirana_varijabla>
  </DomainObject.Predmet.ProtuStrankaListFormated>
  <DomainObject.Predmet.ProtuStrankaListFormatedOIB>
    <izvorni_sadrzaj>
      <item>Stečajna masa iza DELM d.o.o., OIB 45507828231 zastupanog po punomoćniku MILENA VELJOVIĆ</item>
    </izvorni_sadrzaj>
    <derivirana_varijabla naziv="DomainObject.Predmet.ProtuStrankaListFormatedOIB_1">
      <item>Stečajna masa iza DELM d.o.o., OIB 45507828231 zastupanog po punomoćniku MILENA VELJOVIĆ</item>
    </derivirana_varijabla>
  </DomainObject.Predmet.ProtuStrankaListFormatedOIB>
  <DomainObject.Predmet.ProtuStrankaListFormatedWithAdress>
    <izvorni_sadrzaj>
      <item>Stečajna masa iza DELM d.o.o., Kaštanjer 64, 52100 Pula zastupanog po punomoćniku MILENA VELJOVIĆ</item>
    </izvorni_sadrzaj>
    <derivirana_varijabla naziv="DomainObject.Predmet.ProtuStrankaListFormatedWithAdress_1">
      <item>Stečajna masa iza DELM d.o.o., Kaštanjer 64, 52100 Pula zastupanog po punomoćniku MILENA VELJOVIĆ</item>
    </derivirana_varijabla>
  </DomainObject.Predmet.ProtuStrankaListFormatedWithAdress>
  <DomainObject.Predmet.ProtuStrankaListFormatedWithAdressOIB>
    <izvorni_sadrzaj>
      <item>Stečajna masa iza DELM d.o.o., OIB 45507828231, Kaštanjer 64, 52100 Pula zastupanog po punomoćniku MILENA VELJOVIĆ</item>
    </izvorni_sadrzaj>
    <derivirana_varijabla naziv="DomainObject.Predmet.ProtuStrankaListFormatedWithAdressOIB_1">
      <item>Stečajna masa iza DELM d.o.o., OIB 45507828231, Kaštanjer 64, 52100 Pula zastupanog po punomoćniku MILENA VELJOVIĆ</item>
    </derivirana_varijabla>
  </DomainObject.Predmet.ProtuStrankaListFormatedWithAdressOIB>
  <DomainObject.Predmet.ProtuStrankaListNazivFormated>
    <izvorni_sadrzaj>
      <item>Stečajna masa iza DELM d.o.o.</item>
    </izvorni_sadrzaj>
    <derivirana_varijabla naziv="DomainObject.Predmet.ProtuStrankaListNazivFormated_1">
      <item>Stečajna masa iza DELM d.o.o.</item>
    </derivirana_varijabla>
  </DomainObject.Predmet.ProtuStrankaListNazivFormated>
  <DomainObject.Predmet.ProtuStrankaListNazivFormatedOIB>
    <izvorni_sadrzaj>
      <item>Stečajna masa iza DELM d.o.o., OIB 45507828231</item>
    </izvorni_sadrzaj>
    <derivirana_varijabla naziv="DomainObject.Predmet.ProtuStrankaListNazivFormatedOIB_1">
      <item>Stečajna masa iza DELM d.o.o., OIB 45507828231</item>
    </derivirana_varijabla>
  </DomainObject.Predmet.ProtuStrankaListNazivFormatedOIB>
  <DomainObject.Predmet.OstaliListFormated>
    <izvorni_sadrzaj>
      <item>MILENA VELJOVIĆ punomoćnik sudionika u postupku Stečajna masa iza DELM d.o.o.</item>
    </izvorni_sadrzaj>
    <derivirana_varijabla naziv="DomainObject.Predmet.OstaliListFormated_1">
      <item>MILENA VELJOVIĆ punomoćnik sudionika u postupku Stečajna masa iza DELM d.o.o.</item>
    </derivirana_varijabla>
  </DomainObject.Predmet.OstaliListFormated>
  <DomainObject.Predmet.OstaliListFormatedOIB>
    <izvorni_sadrzaj>
      <item>MILENA VELJOVIĆ punomoćnik sudionika u postupku Stečajna masa iza DELM d.o.o.</item>
    </izvorni_sadrzaj>
    <derivirana_varijabla naziv="DomainObject.Predmet.OstaliListFormatedOIB_1">
      <item>MILENA VELJOVIĆ punomoćnik sudionika u postupku Stečajna masa iza DELM d.o.o.</item>
    </derivirana_varijabla>
  </DomainObject.Predmet.OstaliListFormatedOIB>
  <DomainObject.Predmet.OstaliListFormatedWithAdress>
    <izvorni_sadrzaj>
      <item>MILENA VELJOVIĆ, Dobrilina 9, 52100 Pula punomoćnik sudionika u postupku Stečajna masa iza DELM d.o.o.</item>
    </izvorni_sadrzaj>
    <derivirana_varijabla naziv="DomainObject.Predmet.OstaliListFormatedWithAdress_1">
      <item>MILENA VELJOVIĆ, Dobrilina 9, 52100 Pula punomoćnik sudionika u postupku Stečajna masa iza DELM d.o.o.</item>
    </derivirana_varijabla>
  </DomainObject.Predmet.OstaliListFormatedWithAdress>
  <DomainObject.Predmet.OstaliListFormatedWithAdressOIB>
    <izvorni_sadrzaj>
      <item>MILENA VELJOVIĆ, Dobrilina 9, 52100 Pula punomoćnik sudionika u postupku Stečajna masa iza DELM d.o.o.</item>
    </izvorni_sadrzaj>
    <derivirana_varijabla naziv="DomainObject.Predmet.OstaliListFormatedWithAdressOIB_1">
      <item>MILENA VELJOVIĆ, Dobrilina 9, 52100 Pula punomoćnik sudionika u postupku Stečajna masa iza DELM d.o.o.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DELM d.o.o. PULA</izvorni_sadrzaj>
    <derivirana_varijabla naziv="DomainObject.Predmet.StrankaIDrugi_1">Likvidacijska masa DELM d.o.o. PULA</derivirana_varijabla>
  </DomainObject.Predmet.StrankaIDrugi>
  <DomainObject.Predmet.ProtustrankaIDrugi>
    <izvorni_sadrzaj>Stečajna masa iza DELM d.o.o.</izvorni_sadrzaj>
    <derivirana_varijabla naziv="DomainObject.Predmet.ProtustrankaIDrugi_1">Stečajna masa iza DELM d.o.o.</derivirana_varijabla>
  </DomainObject.Predmet.ProtustrankaIDrugi>
  <DomainObject.Predmet.StrankaIDrugiAdressOIB>
    <izvorni_sadrzaj>Likvidacijska masa DELM d.o.o. PULA, OIB 12508945633, Kavrerski put 25, 52100 Pula</izvorni_sadrzaj>
    <derivirana_varijabla naziv="DomainObject.Predmet.StrankaIDrugiAdressOIB_1">Likvidacijska masa DELM d.o.o. PULA, OIB 12508945633, Kavrerski put 25, 52100 Pula</derivirana_varijabla>
  </DomainObject.Predmet.StrankaIDrugiAdressOIB>
  <DomainObject.Predmet.ProtustrankaIDrugiAdressOIB>
    <izvorni_sadrzaj>Stečajna masa iza DELM d.o.o., OIB 45507828231, Kaštanjer 64, 52100 Pula</izvorni_sadrzaj>
    <derivirana_varijabla naziv="DomainObject.Predmet.ProtustrankaIDrugiAdressOIB_1">Stečajna masa iza DELM d.o.o., OIB 45507828231,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St-910/2016-17</izvorni_sadrzaj>
    <derivirana_varijabla naziv="DomainObject.Predmet.OdlukaRjesenje.Oznaka_1">St-910/2016-17</derivirana_varijabla>
  </DomainObject.Predmet.OdlukaRjesenje.Oznaka>
  <DomainObject.Predmet.SudioniciListNaziv>
    <izvorni_sadrzaj>
      <item>Likvidacijska masa DELM d.o.o. PULA</item>
      <item>Stečajna masa iza DELM d.o.o.</item>
      <item>MILENA VELJOVIĆ</item>
    </izvorni_sadrzaj>
    <derivirana_varijabla naziv="DomainObject.Predmet.SudioniciListNaziv_1">
      <item>Likvidacijska masa DELM d.o.o. PULA</item>
      <item>Stečajna masa iza DELM d.o.o.</item>
      <item>MILENA VELJOVIĆ</item>
    </derivirana_varijabla>
  </DomainObject.Predmet.SudioniciListNaziv>
  <DomainObject.Predmet.SudioniciListAdressOIB>
    <izvorni_sadrzaj>
      <item>Likvidacijska masa DELM d.o.o. PULA, OIB 12508945633, Kavrerski put 25,52100 Pula</item>
      <item>Stečajna masa iza DELM d.o.o., OIB 45507828231, Kaštanjer 64,52100 Pula</item>
      <item>MILENA VELJOVIĆ, Dobrilina 9,52100 Pula</item>
    </izvorni_sadrzaj>
    <derivirana_varijabla naziv="DomainObject.Predmet.SudioniciListAdressOIB_1">
      <item>Likvidacijska masa DELM d.o.o. PULA, OIB 12508945633, Kavrerski put 25,52100 Pula</item>
      <item>Stečajna masa iza DELM d.o.o., OIB 45507828231, Kaštanjer 64,52100 Pula</item>
      <item>MILENA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12508945633</item>
      <item>, OIB 45507828231</item>
      <item>, OIB null</item>
    </izvorni_sadrzaj>
    <derivirana_varijabla naziv="DomainObject.Predmet.SudioniciListNazivOIB_1">
      <item>, OIB 12508945633</item>
      <item>, OIB 45507828231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2229</properties:Characters>
  <properties:Lines>73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2017-06-29T11:42:00Z</dcterms:created>
  <dc:creator>Damir Rabar</dc:creator>
  <cp:lastModifiedBy>Lorena Paris Aničić</cp:lastModifiedBy>
  <cp:lastPrinted>2017-06-29T11:41:00Z</cp:lastPrinted>
  <dcterms:modified xmlns:xsi="http://www.w3.org/2001/XMLSchema-instance" xsi:type="dcterms:W3CDTF">2017-06-29T11:43:00Z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