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f8cc" w14:paraId="fe8f8c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16CEB">
      <w:pPr>
        <w:jc w:val="center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16CE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16CEB">
      <w:pPr>
        <w:jc w:val="center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16CE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16CEB">
      <w:pPr>
        <w:jc w:val="both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516CEB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516CEB">
        <w:rPr>
          <w:rFonts w:hAnsi="Times New Roman" w:ascii="Times New Roman"/>
          <w:szCs w:val="24"/>
          <w:lang w:val="hr-HR"/>
        </w:rPr>
        <w:t xml:space="preserve">u </w:t>
      </w:r>
      <w:r w:rsidR="00932D82" w:rsidRPr="00516CE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26C86">
        <w:rPr>
          <w:rFonts w:hAnsi="Times New Roman" w:ascii="Times New Roman"/>
          <w:szCs w:val="24"/>
          <w:lang w:val="hr-HR"/>
        </w:rPr>
        <w:t xml:space="preserve"> JARGO d.o.o. za proizvodnju, trgovinu i usluge, Zagreb (Grad Zagreb), Kustošijanska 244, OIB: 87047654050</w:t>
      </w:r>
      <w:r w:rsidR="00131846" w:rsidRPr="00516CEB">
        <w:rPr>
          <w:rFonts w:hAnsi="Times New Roman" w:ascii="Times New Roman"/>
          <w:szCs w:val="24"/>
          <w:lang w:val="hr-HR"/>
        </w:rPr>
        <w:t>,</w:t>
      </w:r>
      <w:r w:rsidR="00DB4528" w:rsidRPr="00516CEB">
        <w:rPr>
          <w:rFonts w:hAnsi="Times New Roman" w:ascii="Times New Roman"/>
          <w:szCs w:val="24"/>
          <w:lang w:val="hr-HR"/>
        </w:rPr>
        <w:t xml:space="preserve"> dana </w:t>
      </w:r>
      <w:r w:rsidR="00516CEB">
        <w:rPr>
          <w:rFonts w:hAnsi="Times New Roman" w:ascii="Times New Roman"/>
          <w:szCs w:val="24"/>
          <w:lang w:val="hr-HR"/>
        </w:rPr>
        <w:t>20</w:t>
      </w:r>
      <w:r w:rsidR="00D749AF" w:rsidRPr="00516CEB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516CEB">
        <w:rPr>
          <w:rFonts w:hAnsi="Times New Roman" w:ascii="Times New Roman"/>
          <w:szCs w:val="24"/>
          <w:lang w:val="hr-HR"/>
        </w:rPr>
        <w:t>201</w:t>
      </w:r>
      <w:r w:rsidR="00D749AF" w:rsidRPr="00516CEB">
        <w:rPr>
          <w:rFonts w:hAnsi="Times New Roman" w:ascii="Times New Roman"/>
          <w:szCs w:val="24"/>
          <w:lang w:val="hr-HR"/>
        </w:rPr>
        <w:t>6</w:t>
      </w:r>
      <w:r w:rsidR="00D955F3" w:rsidRPr="00516CEB">
        <w:rPr>
          <w:rFonts w:hAnsi="Times New Roman" w:ascii="Times New Roman"/>
          <w:szCs w:val="24"/>
          <w:lang w:val="hr-HR"/>
        </w:rPr>
        <w:t>.</w:t>
      </w:r>
      <w:r w:rsidRPr="00516CEB">
        <w:rPr>
          <w:rFonts w:hAnsi="Times New Roman" w:ascii="Times New Roman"/>
          <w:szCs w:val="24"/>
          <w:lang w:val="hr-HR"/>
        </w:rPr>
        <w:t xml:space="preserve"> </w:t>
      </w:r>
      <w:r w:rsidR="00131846" w:rsidRPr="00516CEB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516CE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16CEB">
      <w:pPr>
        <w:jc w:val="center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z a k l j u č i o</w:t>
      </w:r>
      <w:r w:rsidR="00997BA9" w:rsidRPr="00516CE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16CE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16CE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Pozivaju se vjerovnici dužnika</w:t>
      </w:r>
      <w:r w:rsidR="00516CEB" w:rsidRPr="00516CEB">
        <w:rPr>
          <w:rFonts w:hAnsi="Times New Roman" w:ascii="Times New Roman"/>
          <w:szCs w:val="24"/>
          <w:lang w:val="hr-HR"/>
        </w:rPr>
        <w:t xml:space="preserve"> JARGO d.o.o. za proizvodnju, trgovinu i usluge, Zagreb (Grad Zagreb), Kustošijanska 244, OIB: 87047654050</w:t>
      </w:r>
      <w:r w:rsidRPr="00516CEB">
        <w:rPr>
          <w:rFonts w:hAnsi="Times New Roman" w:ascii="Times New Roman"/>
          <w:szCs w:val="24"/>
          <w:lang w:val="hr-HR"/>
        </w:rPr>
        <w:t xml:space="preserve"> u roku od četrdeset pet (45) dana od isteka osmog dana od objave </w:t>
      </w:r>
      <w:r w:rsidR="00886558" w:rsidRPr="00516CEB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516CEB">
        <w:rPr>
          <w:rFonts w:hAnsi="Times New Roman" w:ascii="Times New Roman"/>
          <w:szCs w:val="24"/>
          <w:lang w:val="hr-HR"/>
        </w:rPr>
        <w:t xml:space="preserve"> </w:t>
      </w:r>
      <w:r w:rsidR="00131846" w:rsidRPr="00516CEB">
        <w:rPr>
          <w:rFonts w:hAnsi="Times New Roman" w:ascii="Times New Roman"/>
          <w:szCs w:val="24"/>
          <w:lang w:val="hr-HR"/>
        </w:rPr>
        <w:t>ovog suda</w:t>
      </w:r>
      <w:r w:rsidR="00604095" w:rsidRPr="00516CEB">
        <w:rPr>
          <w:rFonts w:hAnsi="Times New Roman" w:ascii="Times New Roman"/>
          <w:szCs w:val="24"/>
          <w:lang w:val="hr-HR"/>
        </w:rPr>
        <w:t xml:space="preserve">, </w:t>
      </w:r>
      <w:r w:rsidRPr="00516CEB">
        <w:rPr>
          <w:rFonts w:hAnsi="Times New Roman" w:ascii="Times New Roman"/>
          <w:szCs w:val="24"/>
          <w:lang w:val="hr-HR"/>
        </w:rPr>
        <w:t>predlož</w:t>
      </w:r>
      <w:r w:rsidR="00604095" w:rsidRPr="00516CEB">
        <w:rPr>
          <w:rFonts w:hAnsi="Times New Roman" w:ascii="Times New Roman"/>
          <w:szCs w:val="24"/>
          <w:lang w:val="hr-HR"/>
        </w:rPr>
        <w:t xml:space="preserve">iti </w:t>
      </w:r>
      <w:r w:rsidRPr="00516CE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16CEB" w:rsidRPr="00516CEB">
        <w:rPr>
          <w:rFonts w:hAnsi="Times New Roman" w:ascii="Times New Roman"/>
          <w:szCs w:val="24"/>
          <w:lang w:val="hr-HR"/>
        </w:rPr>
        <w:t>JARGO d.o.o. za proizvodnju, trgovinu i usluge, Zagreb (Grad Zagreb), Kustošijanska 244, OIB: 87047654050</w:t>
      </w:r>
      <w:r w:rsidR="00131846" w:rsidRPr="00516CEB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516CE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16CE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16CEB" w:rsidRPr="00516CEB">
        <w:rPr>
          <w:rFonts w:hAnsi="Times New Roman" w:ascii="Times New Roman"/>
          <w:szCs w:val="24"/>
          <w:lang w:val="hr-HR"/>
        </w:rPr>
        <w:t>643</w:t>
      </w:r>
      <w:r w:rsidR="00A337A3" w:rsidRPr="00516CE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516CE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16CE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16CEB">
        <w:rPr>
          <w:rFonts w:hAnsi="Times New Roman" w:ascii="Times New Roman"/>
          <w:szCs w:val="24"/>
          <w:lang w:val="hr-HR"/>
        </w:rPr>
        <w:t xml:space="preserve"> </w:t>
      </w:r>
      <w:r w:rsidR="00516CEB" w:rsidRPr="00516CEB">
        <w:rPr>
          <w:rFonts w:hAnsi="Times New Roman" w:ascii="Times New Roman"/>
          <w:szCs w:val="24"/>
          <w:lang w:val="hr-HR"/>
        </w:rPr>
        <w:t>48.783,21</w:t>
      </w:r>
      <w:r w:rsidRPr="00516CE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516CE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16CE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16CEB">
        <w:rPr>
          <w:rFonts w:hAnsi="Times New Roman" w:ascii="Times New Roman"/>
          <w:szCs w:val="24"/>
          <w:lang w:val="hr-HR"/>
        </w:rPr>
        <w:t xml:space="preserve"> stečajnog </w:t>
      </w:r>
      <w:r w:rsidRPr="00516CE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516CE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16CE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516CEB">
        <w:rPr>
          <w:rFonts w:hAnsi="Times New Roman" w:ascii="Times New Roman"/>
          <w:szCs w:val="24"/>
          <w:lang w:val="hr-HR"/>
        </w:rPr>
        <w:t xml:space="preserve"> stečajnog </w:t>
      </w:r>
      <w:r w:rsidRPr="00516CE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516CE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516CE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516CEB">
        <w:rPr>
          <w:rFonts w:hAnsi="Times New Roman" w:ascii="Times New Roman"/>
          <w:szCs w:val="24"/>
          <w:lang w:val="hr-HR"/>
        </w:rPr>
        <w:t xml:space="preserve">istovremenom </w:t>
      </w:r>
      <w:r w:rsidRPr="00516CE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516CE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16CE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16CE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16CE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516CEB">
      <w:pPr>
        <w:jc w:val="center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16CE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516CEB">
      <w:pPr>
        <w:jc w:val="both"/>
        <w:rPr>
          <w:rFonts w:hAnsi="Times New Roman" w:ascii="Times New Roman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ab/>
      </w:r>
      <w:r w:rsidR="00EC322B" w:rsidRPr="00516CE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516CEB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516CE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516CE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516CE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16CEB">
      <w:pPr>
        <w:jc w:val="both"/>
        <w:rPr>
          <w:rFonts w:hAnsi="Times New Roman" w:ascii="Times New Roman"/>
          <w:lang w:val="hr-HR"/>
        </w:rPr>
      </w:pPr>
      <w:r w:rsidRPr="00516CEB">
        <w:rPr>
          <w:rFonts w:hAnsi="Times New Roman" w:ascii="Times New Roman"/>
          <w:lang w:val="hr-HR"/>
        </w:rPr>
        <w:tab/>
        <w:t>Nakon što je udovoljeno</w:t>
      </w:r>
      <w:r w:rsidR="00131846" w:rsidRPr="00516CEB">
        <w:rPr>
          <w:rFonts w:hAnsi="Times New Roman" w:ascii="Times New Roman"/>
          <w:lang w:val="hr-HR"/>
        </w:rPr>
        <w:t xml:space="preserve"> uvjetima  iz čl. 428. i 429. SZ-a</w:t>
      </w:r>
      <w:r w:rsidRPr="00516CEB">
        <w:rPr>
          <w:rFonts w:hAnsi="Times New Roman" w:ascii="Times New Roman"/>
          <w:lang w:val="hr-HR"/>
        </w:rPr>
        <w:t>, ovaj je sud  rješenjem br. St</w:t>
      </w:r>
      <w:r w:rsidR="00516CEB" w:rsidRPr="00516CEB">
        <w:rPr>
          <w:rFonts w:hAnsi="Times New Roman" w:ascii="Times New Roman"/>
          <w:lang w:val="hr-HR"/>
        </w:rPr>
        <w:t>-8981</w:t>
      </w:r>
      <w:r w:rsidR="00131846" w:rsidRPr="00516CEB">
        <w:rPr>
          <w:rFonts w:hAnsi="Times New Roman" w:ascii="Times New Roman"/>
          <w:lang w:val="hr-HR"/>
        </w:rPr>
        <w:t xml:space="preserve">/15 </w:t>
      </w:r>
      <w:r w:rsidRPr="00516CEB">
        <w:rPr>
          <w:rFonts w:hAnsi="Times New Roman" w:ascii="Times New Roman"/>
          <w:lang w:val="hr-HR"/>
        </w:rPr>
        <w:t>od</w:t>
      </w:r>
      <w:r w:rsidR="00516CEB">
        <w:rPr>
          <w:rFonts w:hAnsi="Times New Roman" w:ascii="Times New Roman"/>
          <w:lang w:val="hr-HR"/>
        </w:rPr>
        <w:t xml:space="preserve"> 20</w:t>
      </w:r>
      <w:r w:rsidR="00D749AF" w:rsidRPr="00516CEB">
        <w:rPr>
          <w:rFonts w:hAnsi="Times New Roman" w:ascii="Times New Roman"/>
          <w:lang w:val="hr-HR"/>
        </w:rPr>
        <w:t>. siječnja 2016</w:t>
      </w:r>
      <w:r w:rsidR="00131846" w:rsidRPr="00516CEB">
        <w:rPr>
          <w:rFonts w:hAnsi="Times New Roman" w:ascii="Times New Roman"/>
          <w:lang w:val="hr-HR"/>
        </w:rPr>
        <w:t>. godine</w:t>
      </w:r>
      <w:r w:rsidRPr="00516CEB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516CE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16CEB">
      <w:pPr>
        <w:jc w:val="both"/>
        <w:rPr>
          <w:rFonts w:hAnsi="Times New Roman" w:ascii="Times New Roman"/>
          <w:lang w:val="hr-HR"/>
        </w:rPr>
      </w:pPr>
      <w:r w:rsidRPr="00516CE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516CE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516C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516CEB">
        <w:rPr>
          <w:rFonts w:hAnsi="Times New Roman" w:ascii="Times New Roman"/>
          <w:szCs w:val="24"/>
          <w:lang w:val="hr-HR"/>
        </w:rPr>
        <w:t>-a</w:t>
      </w:r>
      <w:r w:rsidRPr="00516CEB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516CEB">
        <w:rPr>
          <w:rFonts w:hAnsi="Times New Roman" w:ascii="Times New Roman"/>
          <w:szCs w:val="24"/>
          <w:lang w:val="hr-HR"/>
        </w:rPr>
        <w:t>.</w:t>
      </w:r>
      <w:r w:rsidRPr="00516CE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516CE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516CEB">
      <w:pPr>
        <w:jc w:val="both"/>
        <w:rPr>
          <w:rFonts w:hAnsi="Times New Roman" w:ascii="Times New Roman"/>
          <w:lang w:val="hr-HR"/>
        </w:rPr>
      </w:pPr>
      <w:r w:rsidRPr="00516CEB">
        <w:rPr>
          <w:rFonts w:hAnsi="Times New Roman" w:ascii="Times New Roman"/>
          <w:lang w:val="hr-HR"/>
        </w:rPr>
        <w:tab/>
      </w:r>
    </w:p>
    <w:p w:rsidRDefault="00D44D4F" w:rsidP="00532B71" w:rsidR="00D44D4F" w:rsidRPr="00516CEB">
      <w:pPr>
        <w:jc w:val="center"/>
        <w:rPr>
          <w:rFonts w:hAnsi="Times New Roman" w:ascii="Times New Roman"/>
          <w:lang w:val="hr-HR"/>
        </w:rPr>
      </w:pPr>
      <w:r w:rsidRPr="00516CEB">
        <w:rPr>
          <w:rFonts w:hAnsi="Times New Roman" w:ascii="Times New Roman"/>
          <w:lang w:val="hr-HR"/>
        </w:rPr>
        <w:t>U Zagrebu</w:t>
      </w:r>
      <w:r w:rsidR="00516CEB">
        <w:rPr>
          <w:rFonts w:hAnsi="Times New Roman" w:ascii="Times New Roman"/>
          <w:lang w:val="hr-HR"/>
        </w:rPr>
        <w:t>, 20</w:t>
      </w:r>
      <w:r w:rsidR="00D749AF" w:rsidRPr="00516CEB">
        <w:rPr>
          <w:rFonts w:hAnsi="Times New Roman" w:ascii="Times New Roman"/>
          <w:lang w:val="hr-HR"/>
        </w:rPr>
        <w:t>. siječnja 2016</w:t>
      </w:r>
      <w:r w:rsidRPr="00516CEB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16CEB">
      <w:pPr>
        <w:ind w:firstLine="720" w:left="5040"/>
        <w:jc w:val="center"/>
        <w:rPr>
          <w:rFonts w:hAnsi="Times New Roman" w:ascii="Times New Roman"/>
          <w:lang w:val="hr-HR"/>
        </w:rPr>
      </w:pPr>
      <w:r w:rsidRPr="00516CEB">
        <w:rPr>
          <w:rFonts w:hAnsi="Times New Roman" w:ascii="Times New Roman"/>
          <w:lang w:val="hr-HR"/>
        </w:rPr>
        <w:t xml:space="preserve">     </w:t>
      </w:r>
      <w:r w:rsidR="00D27B49" w:rsidRPr="00516CEB">
        <w:rPr>
          <w:rFonts w:hAnsi="Times New Roman" w:ascii="Times New Roman"/>
          <w:lang w:val="hr-HR"/>
        </w:rPr>
        <w:t xml:space="preserve"> </w:t>
      </w:r>
      <w:r w:rsidRPr="00516CEB">
        <w:rPr>
          <w:rFonts w:hAnsi="Times New Roman" w:ascii="Times New Roman"/>
          <w:lang w:val="hr-HR"/>
        </w:rPr>
        <w:t xml:space="preserve"> </w:t>
      </w:r>
      <w:r w:rsidR="00131846" w:rsidRPr="00516CEB">
        <w:rPr>
          <w:rFonts w:hAnsi="Times New Roman" w:ascii="Times New Roman"/>
          <w:lang w:val="hr-HR"/>
        </w:rPr>
        <w:t xml:space="preserve">  </w:t>
      </w:r>
      <w:r w:rsidRPr="00516CEB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516CEB">
      <w:pPr>
        <w:jc w:val="right"/>
        <w:rPr>
          <w:rFonts w:hAnsi="Times New Roman" w:ascii="Times New Roman"/>
          <w:lang w:val="hr-HR"/>
        </w:rPr>
      </w:pPr>
      <w:r w:rsidRPr="00516CEB">
        <w:rPr>
          <w:rFonts w:hAnsi="Times New Roman" w:ascii="Times New Roman"/>
          <w:lang w:val="hr-HR"/>
        </w:rPr>
        <w:t>Nevenka Siladi Rstić,</w:t>
      </w:r>
      <w:r w:rsidR="00D44D4F" w:rsidRPr="00516CEB">
        <w:rPr>
          <w:rFonts w:hAnsi="Times New Roman" w:ascii="Times New Roman"/>
          <w:lang w:val="hr-HR"/>
        </w:rPr>
        <w:t xml:space="preserve"> v.</w:t>
      </w:r>
      <w:r w:rsidRPr="00516CEB">
        <w:rPr>
          <w:rFonts w:hAnsi="Times New Roman" w:ascii="Times New Roman"/>
          <w:lang w:val="hr-HR"/>
        </w:rPr>
        <w:t xml:space="preserve"> </w:t>
      </w:r>
      <w:r w:rsidR="00D44D4F" w:rsidRPr="00516CEB">
        <w:rPr>
          <w:rFonts w:hAnsi="Times New Roman" w:ascii="Times New Roman"/>
          <w:lang w:val="hr-HR"/>
        </w:rPr>
        <w:t>r.</w:t>
      </w:r>
    </w:p>
    <w:p w:rsidRDefault="00586826" w:rsidP="0086691F" w:rsidR="00586826" w:rsidRPr="00516CEB">
      <w:pPr>
        <w:rPr>
          <w:rFonts w:hAnsi="Times New Roman" w:ascii="Times New Roman"/>
          <w:i/>
          <w:lang w:val="hr-HR"/>
        </w:rPr>
      </w:pPr>
      <w:r w:rsidRPr="00516CEB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16CEB">
      <w:pPr>
        <w:rPr>
          <w:rFonts w:hAnsi="Times New Roman" w:ascii="Times New Roman"/>
          <w:i/>
          <w:lang w:val="hr-HR"/>
        </w:rPr>
      </w:pPr>
      <w:r w:rsidRPr="00516CEB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16CE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16CEB">
      <w:pPr>
        <w:jc w:val="both"/>
        <w:rPr>
          <w:rFonts w:hAnsi="Times New Roman" w:ascii="Times New Roman"/>
          <w:lang w:val="hr-HR"/>
        </w:rPr>
      </w:pPr>
      <w:r w:rsidRPr="00516CEB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16CEB">
      <w:pPr>
        <w:jc w:val="both"/>
        <w:rPr>
          <w:rFonts w:hAnsi="Times New Roman" w:ascii="Times New Roman"/>
          <w:lang w:val="hr-HR"/>
        </w:rPr>
      </w:pPr>
      <w:r w:rsidRPr="00516CEB">
        <w:rPr>
          <w:rFonts w:hAnsi="Times New Roman" w:ascii="Times New Roman"/>
          <w:lang w:val="hr-HR"/>
        </w:rPr>
        <w:tab/>
        <w:t xml:space="preserve">       </w:t>
      </w:r>
      <w:r w:rsidR="00131846" w:rsidRPr="00516CEB">
        <w:rPr>
          <w:rFonts w:hAnsi="Times New Roman" w:ascii="Times New Roman"/>
          <w:lang w:val="hr-HR"/>
        </w:rPr>
        <w:t xml:space="preserve">   </w:t>
      </w:r>
      <w:r w:rsidRPr="00516CEB">
        <w:rPr>
          <w:rFonts w:hAnsi="Times New Roman" w:ascii="Times New Roman"/>
          <w:lang w:val="hr-HR"/>
        </w:rPr>
        <w:t xml:space="preserve">  </w:t>
      </w:r>
      <w:r w:rsidR="00131846" w:rsidRPr="00516CEB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516CE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16CE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16CEB">
      <w:pPr>
        <w:jc w:val="both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516CEB">
      <w:pPr>
        <w:jc w:val="both"/>
        <w:rPr>
          <w:rFonts w:hAnsi="Times New Roman" w:ascii="Times New Roman"/>
          <w:szCs w:val="24"/>
          <w:lang w:val="hr-HR"/>
        </w:rPr>
      </w:pPr>
      <w:r w:rsidRPr="00516CEB">
        <w:rPr>
          <w:rFonts w:hAnsi="Times New Roman" w:ascii="Times New Roman"/>
          <w:szCs w:val="24"/>
          <w:lang w:val="hr-HR"/>
        </w:rPr>
        <w:t>1</w:t>
      </w:r>
      <w:r w:rsidR="00586826" w:rsidRPr="00516CEB">
        <w:rPr>
          <w:rFonts w:hAnsi="Times New Roman" w:ascii="Times New Roman"/>
          <w:szCs w:val="24"/>
          <w:lang w:val="hr-HR"/>
        </w:rPr>
        <w:t xml:space="preserve">.) </w:t>
      </w:r>
      <w:r w:rsidR="00131846" w:rsidRPr="00516CEB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516CE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16CE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AC5" w:rsidP="00DB4528" w:rsidR="001B5AC5">
      <w:r>
        <w:separator/>
      </w:r>
    </w:p>
  </w:endnote>
  <w:endnote w:id="0" w:type="continuationSeparator">
    <w:p w:rsidRDefault="001B5AC5" w:rsidP="00DB4528" w:rsidR="001B5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AC5" w:rsidP="00DB4528" w:rsidR="001B5AC5">
      <w:r>
        <w:separator/>
      </w:r>
    </w:p>
  </w:footnote>
  <w:footnote w:id="0" w:type="continuationSeparator">
    <w:p w:rsidRDefault="001B5AC5" w:rsidP="00DB4528" w:rsidR="001B5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39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516CEB">
      <w:rPr>
        <w:rFonts w:hAnsi="Times New Roman" w:ascii="Times New Roman"/>
        <w:lang w:val="hr-HR"/>
      </w:rPr>
      <w:t>8981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516CEB">
      <w:rPr>
        <w:rFonts w:hAnsi="Times New Roman" w:ascii="Times New Roman"/>
        <w:lang w:val="hr-HR"/>
      </w:rPr>
      <w:t>8981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1B5AC5"/>
    <w:rsid w:val="001C3946"/>
    <w:rsid w:val="002521D2"/>
    <w:rsid w:val="003E19E6"/>
    <w:rsid w:val="0042162E"/>
    <w:rsid w:val="00474F91"/>
    <w:rsid w:val="004E5A23"/>
    <w:rsid w:val="00516CEB"/>
    <w:rsid w:val="00532B71"/>
    <w:rsid w:val="00586826"/>
    <w:rsid w:val="005940E9"/>
    <w:rsid w:val="00604095"/>
    <w:rsid w:val="006356C5"/>
    <w:rsid w:val="006806F2"/>
    <w:rsid w:val="006A6202"/>
    <w:rsid w:val="007A29F9"/>
    <w:rsid w:val="007A7FC2"/>
    <w:rsid w:val="008301F7"/>
    <w:rsid w:val="00840E3D"/>
    <w:rsid w:val="00886558"/>
    <w:rsid w:val="008B4E93"/>
    <w:rsid w:val="00926C86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BE14C5"/>
    <w:rsid w:val="00CF2939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069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C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C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C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C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C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C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C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C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St-8981/2015-5</izvorni_sadrzaj>
    <derivirana_varijabla naziv="DomainObject.Oznaka_1">St-8981/2015-5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8981</izvorni_sadrzaj>
    <derivirana_varijabla naziv="DomainObject.Predmet.Broj_1">8981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St-8981/2015</izvorni_sadrzaj>
    <derivirana_varijabla naziv="DomainObject.Predmet.OznakaBroj_1">St-8981/2015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JARGO d.o.o. za proizvodnju, trgovinu i usluge zastupanog po punomoćniku Mario Vican; Mia Bočkaj</izvorni_sadrzaj>
    <derivirana_varijabla naziv="DomainObject.Predmet.ProtustrankaFormated_1">  JARGO d.o.o. za proizvodnju, trgovinu i usluge zastupanog po punomoćniku Mario Vican; Mia Bočkaj</derivirana_varijabla>
  </DomainObject.Predmet.ProtustrankaFormated>
  <DomainObject.Predmet.ProtustrankaFormatedOIB>
    <izvorni_sadrzaj>  JARGO d.o.o. za proizvodnju, trgovinu i usluge, OIB 87047654050 zastupanog po punomoćniku Mario Vican; Mia Bočkaj</izvorni_sadrzaj>
    <derivirana_varijabla naziv="DomainObject.Predmet.ProtustrankaFormatedOIB_1">  JARGO d.o.o. za proizvodnju, trgovinu i usluge, OIB 87047654050 zastupanog po punomoćniku Mario Vican; Mia Bočkaj</derivirana_varijabla>
  </DomainObject.Predmet.ProtustrankaFormatedOIB>
  <DomainObject.Predmet.ProtustrankaFormatedWithAdress>
    <izvorni_sadrzaj> JARGO d.o.o. za proizvodnju, trgovinu i usluge, Kustošijanska 244, 10000 Zagreb zastupanog po punomoćniku Mario Vican; Mia Bočkaj</izvorni_sadrzaj>
    <derivirana_varijabla naziv="DomainObject.Predmet.ProtustrankaFormatedWithAdress_1"> JARGO d.o.o. za proizvodnju, trgovinu i usluge, Kustošijanska 244, 10000 Zagreb zastupanog po punomoćniku Mario Vican; Mia Bočkaj</derivirana_varijabla>
  </DomainObject.Predmet.ProtustrankaFormatedWithAdress>
  <DomainObject.Predmet.ProtustrankaFormatedWithAdressOIB>
    <izvorni_sadrzaj> JARGO d.o.o. za proizvodnju, trgovinu i usluge, OIB 87047654050, Kustošijanska 244, 10000 Zagreb zastupanog po punomoćniku Mario Vican; Mia Bočkaj</izvorni_sadrzaj>
    <derivirana_varijabla naziv="DomainObject.Predmet.ProtustrankaFormatedWithAdressOIB_1"> JARGO d.o.o. za proizvodnju, trgovinu i usluge, OIB 87047654050, Kustošijanska 244, 10000 Zagreb zastupanog po punomoćniku Mario Vican; Mia Bočkaj</derivirana_varijabla>
  </DomainObject.Predmet.ProtustrankaFormatedWithAdressOIB>
  <DomainObject.Predmet.ProtustrankaWithAdress>
    <izvorni_sadrzaj>JARGO d.o.o. za proizvodnju, trgovinu i usluge Kustošijanska 244, 10000 Zagreb</izvorni_sadrzaj>
    <derivirana_varijabla naziv="DomainObject.Predmet.ProtustrankaWithAdress_1">JARGO d.o.o. za proizvodnju, trgovinu i usluge Kustošijanska 244, 10000 Zagreb</derivirana_varijabla>
  </DomainObject.Predmet.ProtustrankaWithAdress>
  <DomainObject.Predmet.ProtustrankaWithAdressOIB>
    <izvorni_sadrzaj>JARGO d.o.o. za proizvodnju, trgovinu i usluge, OIB 87047654050, Kustošijanska 244, 10000 Zagreb</izvorni_sadrzaj>
    <derivirana_varijabla naziv="DomainObject.Predmet.ProtustrankaWithAdressOIB_1">JARGO d.o.o. za proizvodnju, trgovinu i usluge, OIB 87047654050, Kustošijanska 244, 10000 Zagreb</derivirana_varijabla>
  </DomainObject.Predmet.ProtustrankaWithAdressOIB>
  <DomainObject.Predmet.ProtustrankaNazivFormated>
    <izvorni_sadrzaj>JARGO d.o.o. za proizvodnju, trgovinu i usluge</izvorni_sadrzaj>
    <derivirana_varijabla naziv="DomainObject.Predmet.ProtustrankaNazivFormated_1">JARGO d.o.o. za proizvodnju, trgovinu i usluge</derivirana_varijabla>
  </DomainObject.Predmet.ProtustrankaNazivFormated>
  <DomainObject.Predmet.ProtustrankaNazivFormatedOIB>
    <izvorni_sadrzaj>JARGO d.o.o. za proizvodnju, trgovinu i usluge, OIB 87047654050</izvorni_sadrzaj>
    <derivirana_varijabla naziv="DomainObject.Predmet.ProtustrankaNazivFormatedOIB_1">JARGO d.o.o. za proizvodnju, trgovinu i usluge, OIB 87047654050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JARGO d.o.o. za proizvodnju, trgovinu i usluge zastupanog po punomoćniku Mario Vican; Mia Bočkaj</item>
    </izvorni_sadrzaj>
    <derivirana_varijabla naziv="DomainObject.Predmet.ProtuStrankaListFormated_1">
      <item>JARGO d.o.o. za proizvodnju, trgovinu i usluge zastupanog po punomoćniku Mario Vican; Mia Bočkaj</item>
    </derivirana_varijabla>
  </DomainObject.Predmet.ProtuStrankaListFormated>
  <DomainObject.Predmet.ProtuStrankaListFormatedOIB>
    <izvorni_sadrzaj>
      <item>JARGO d.o.o. za proizvodnju, trgovinu i usluge, OIB 87047654050 zastupanog po punomoćniku Mario Vican; Mia Bočkaj</item>
    </izvorni_sadrzaj>
    <derivirana_varijabla naziv="DomainObject.Predmet.ProtuStrankaListFormatedOIB_1">
      <item>JARGO d.o.o. za proizvodnju, trgovinu i usluge, OIB 87047654050 zastupanog po punomoćniku Mario Vican; Mia Bočkaj</item>
    </derivirana_varijabla>
  </DomainObject.Predmet.ProtuStrankaListFormatedOIB>
  <DomainObject.Predmet.ProtuStrankaListFormatedWithAdress>
    <izvorni_sadrzaj>
      <item>JARGO d.o.o. za proizvodnju, trgovinu i usluge, Kustošijanska 244, 10000 Zagreb zastupanog po punomoćniku Mario Vican; Mia Bočkaj</item>
    </izvorni_sadrzaj>
    <derivirana_varijabla naziv="DomainObject.Predmet.ProtuStrankaListFormatedWithAdress_1">
      <item>JARGO d.o.o. za proizvodnju, trgovinu i usluge, Kustošijanska 244, 10000 Zagreb zastupanog po punomoćniku Mario Vican; Mia Bočkaj</item>
    </derivirana_varijabla>
  </DomainObject.Predmet.ProtuStrankaListFormatedWithAdress>
  <DomainObject.Predmet.ProtuStrankaListFormatedWithAdressOIB>
    <izvorni_sadrzaj>
      <item>JARGO d.o.o. za proizvodnju, trgovinu i usluge, OIB 87047654050, Kustošijanska 244, 10000 Zagreb zastupanog po punomoćniku Mario Vican; Mia Bočkaj</item>
    </izvorni_sadrzaj>
    <derivirana_varijabla naziv="DomainObject.Predmet.ProtuStrankaListFormatedWithAdressOIB_1">
      <item>JARGO d.o.o. za proizvodnju, trgovinu i usluge, OIB 87047654050, Kustošijanska 244, 10000 Zagreb zastupanog po punomoćniku Mario Vican; Mia Bočkaj</item>
    </derivirana_varijabla>
  </DomainObject.Predmet.ProtuStrankaListFormatedWithAdressOIB>
  <DomainObject.Predmet.ProtuStrankaListNazivFormated>
    <izvorni_sadrzaj>
      <item>JARGO d.o.o. za proizvodnju, trgovinu i usluge</item>
    </izvorni_sadrzaj>
    <derivirana_varijabla naziv="DomainObject.Predmet.ProtuStrankaListNazivFormated_1">
      <item>JARGO d.o.o. za proizvodnju, trgovinu i usluge</item>
    </derivirana_varijabla>
  </DomainObject.Predmet.ProtuStrankaListNazivFormated>
  <DomainObject.Predmet.ProtuStrankaListNazivFormatedOIB>
    <izvorni_sadrzaj>
      <item>JARGO d.o.o. za proizvodnju, trgovinu i usluge, OIB 87047654050</item>
    </izvorni_sadrzaj>
    <derivirana_varijabla naziv="DomainObject.Predmet.ProtuStrankaListNazivFormatedOIB_1">
      <item>JARGO d.o.o. za proizvodnju, trgovinu i usluge, OIB 87047654050</item>
    </derivirana_varijabla>
  </DomainObject.Predmet.ProtuStrankaListNazivFormatedOIB>
  <DomainObject.Predmet.OstaliListFormated>
    <izvorni_sadrzaj>
      <item>Mario Vican punomoćnik sudionika u postupku JARGO d.o.o. za proizvodnju, trgovinu i usluge</item>
      <item>Mia Bočkaj punomoćnik sudionika u postupku JARGO d.o.o. za proizvodnju, trgovinu i usluge</item>
    </izvorni_sadrzaj>
    <derivirana_varijabla naziv="DomainObject.Predmet.OstaliListFormated_1">
      <item>Mario Vican punomoćnik sudionika u postupku JARGO d.o.o. za proizvodnju, trgovinu i usluge</item>
      <item>Mia Bočkaj punomoćnik sudionika u postupku JARGO d.o.o. za proizvodnju, trgovinu i usluge</item>
    </derivirana_varijabla>
  </DomainObject.Predmet.OstaliListFormated>
  <DomainObject.Predmet.OstaliListFormatedOIB>
    <izvorni_sadrzaj>
      <item>Mario Vican, OIB 57339250635 punomoćnik sudionika u postupku JARGO d.o.o. za proizvodnju, trgovinu i usluge</item>
      <item>Mia Bočkaj, OIB 96225389498 punomoćnik sudionika u postupku JARGO d.o.o. za proizvodnju, trgovinu i usluge</item>
    </izvorni_sadrzaj>
    <derivirana_varijabla naziv="DomainObject.Predmet.OstaliListFormatedOIB_1">
      <item>Mario Vican, OIB 57339250635 punomoćnik sudionika u postupku JARGO d.o.o. za proizvodnju, trgovinu i usluge</item>
      <item>Mia Bočkaj, OIB 96225389498 punomoćnik sudionika u postupku JARGO d.o.o. za proizvodnju, trgovinu i usluge</item>
    </derivirana_varijabla>
  </DomainObject.Predmet.OstaliListFormatedOIB>
  <DomainObject.Predmet.OstaliListFormatedWithAdress>
    <izvorni_sadrzaj>
      <item>Mario Vican, Marina Tartaglie 14, 10000 Zagreb punomoćnik sudionika u postupku JARGO d.o.o. za proizvodnju, trgovinu i usluge</item>
      <item>Mia Bočkaj, Čalogovićeva 10, 10000 Zagreb punomoćnik sudionika u postupku JARGO d.o.o. za proizvodnju, trgovinu i usluge</item>
    </izvorni_sadrzaj>
    <derivirana_varijabla naziv="DomainObject.Predmet.OstaliListFormatedWithAdress_1">
      <item>Mario Vican, Marina Tartaglie 14, 10000 Zagreb punomoćnik sudionika u postupku JARGO d.o.o. za proizvodnju, trgovinu i usluge</item>
      <item>Mia Bočkaj, Čalogovićeva 10, 10000 Zagreb punomoćnik sudionika u postupku JARGO d.o.o. za proizvodnju, trgovinu i usluge</item>
    </derivirana_varijabla>
  </DomainObject.Predmet.OstaliListFormatedWithAdress>
  <DomainObject.Predmet.OstaliListFormatedWithAdressOIB>
    <izvorni_sadrzaj>
      <item>Mario Vican, OIB 57339250635, Marina Tartaglie 14, 10000 Zagreb punomoćnik sudionika u postupku JARGO d.o.o. za proizvodnju, trgovinu i usluge</item>
      <item>Mia Bočkaj, OIB 96225389498, Čalogovićeva 10, 10000 Zagreb punomoćnik sudionika u postupku JARGO d.o.o. za proizvodnju, trgovinu i usluge</item>
    </izvorni_sadrzaj>
    <derivirana_varijabla naziv="DomainObject.Predmet.OstaliListFormatedWithAdressOIB_1">
      <item>Mario Vican, OIB 57339250635, Marina Tartaglie 14, 10000 Zagreb punomoćnik sudionika u postupku JARGO d.o.o. za proizvodnju, trgovinu i usluge</item>
      <item>Mia Bočkaj, OIB 96225389498, Čalogovićeva 10, 10000 Zagreb punomoćnik sudionika u postupku JARGO d.o.o. za proizvodnju, trgovinu i usluge</item>
    </derivirana_varijabla>
  </DomainObject.Predmet.OstaliListFormatedWithAdressOIB>
  <DomainObject.Predmet.OstaliListNazivFormated>
    <izvorni_sadrzaj>
      <item>Mario Vican</item>
      <item>Mia Bočkaj</item>
    </izvorni_sadrzaj>
    <derivirana_varijabla naziv="DomainObject.Predmet.OstaliListNazivFormated_1">
      <item>Mario Vican</item>
      <item>Mia Bočkaj</item>
    </derivirana_varijabla>
  </DomainObject.Predmet.OstaliListNazivFormated>
  <DomainObject.Predmet.OstaliListNazivFormatedOIB>
    <izvorni_sadrzaj>
      <item>Mario Vican, OIB 57339250635</item>
      <item>Mia Bočkaj, OIB 96225389498</item>
    </izvorni_sadrzaj>
    <derivirana_varijabla naziv="DomainObject.Predmet.OstaliListNazivFormatedOIB_1">
      <item>Mario Vican, OIB 57339250635</item>
      <item>Mia Bočkaj, OIB 96225389498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St-8981/2015-5</izvorni_sadrzaj>
    <derivirana_varijabla naziv="DomainObject.PoslovniBrojDokumenta_1">St-8981/2015-5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JARGO d.o.o. za proizvodnju, trgovinu i usluge</izvorni_sadrzaj>
    <derivirana_varijabla naziv="DomainObject.Predmet.ProtustrankaIDrugi_1">JARGO d.o.o. za proizvodnju,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JARGO d.o.o. za proizvodnju, trgovinu i usluge, OIB 87047654050, Kustošijanska 244, 10000 Zagreb</izvorni_sadrzaj>
    <derivirana_varijabla naziv="DomainObject.Predmet.ProtustrankaIDrugiAdressOIB_1">JARGO d.o.o. za proizvodnju, trgovinu i usluge, OIB 87047654050, Kustošijanska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JARGO d.o.o. za proizvodnju, trgovinu i usluge</item>
      <item>Mario Vican</item>
      <item>Mia Bočkaj</item>
    </izvorni_sadrzaj>
    <derivirana_varijabla naziv="DomainObject.Predmet.SudioniciListNaziv_1">
      <item>FINA Regionalni centar Zagreb</item>
      <item>JARGO d.o.o. za proizvodnju, trgovinu i usluge</item>
      <item>Mario Vican</item>
      <item>Mia Bočkaj</item>
    </derivirana_varijabla>
  </DomainObject.Predmet.SudioniciListNaziv>
  <DomainObject.Predmet.SudioniciListAdressOIB>
    <izvorni_sadrzaj>
      <item>FINA Regionalni centar Zagreb, OIB 85821130368, Trg svibanjskih žrtava 1995. br.,10000 Zagreb</item>
      <item>JARGO d.o.o. za proizvodnju, trgovinu i usluge, OIB 87047654050, Kustošijanska 244,10000 Zagreb</item>
      <item>Mario Vican, OIB 57339250635, Marina Tartaglie 14,10000 Zagreb</item>
      <item>Mia Bočkaj, OIB 96225389498, Čalogovićeva 10,10000 Zagreb</item>
    </izvorni_sadrzaj>
    <derivirana_varijabla naziv="DomainObject.Predmet.SudioniciListAdressOIB_1">
      <item>FINA Regionalni centar Zagreb, OIB 85821130368, Trg svibanjskih žrtava 1995. br.,10000 Zagreb</item>
      <item>JARGO d.o.o. za proizvodnju, trgovinu i usluge, OIB 87047654050, Kustošijanska 244,10000 Zagreb</item>
      <item>Mario Vican, OIB 57339250635, Marina Tartaglie 14,10000 Zagreb</item>
      <item>Mia Bočkaj, OIB 96225389498, Čalogovićeva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87047654050</item>
      <item>, OIB 57339250635</item>
      <item>, OIB 96225389498</item>
    </izvorni_sadrzaj>
    <derivirana_varijabla naziv="DomainObject.Predmet.SudioniciListNazivOIB_1">
      <item>, OIB 85821130368</item>
      <item>, OIB 87047654050</item>
      <item>, OIB 57339250635</item>
      <item>, OIB 96225389498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2494</properties:Characters>
  <properties:Lines>77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2016-01-20T12:35:00Z</dcterms:created>
  <dc:creator>Sudsko vijeæe</dc:creator>
  <cp:lastModifiedBy>dvorana100</cp:lastModifiedBy>
  <cp:lastPrinted>2016-01-20T12:50:00Z</cp:lastPrinted>
  <dcterms:modified xmlns:xsi="http://www.w3.org/2001/XMLSchema-instance" xsi:type="dcterms:W3CDTF">2016-01-20T12:51:00Z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St-8981/2015-5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