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d27c" w14:paraId="d98d27c" w:rsidRDefault="00551B54" w:rsidP="00A836EB" w:rsidR="00827106" w:rsidRPr="00DD681E">
      <w:pPr>
        <w:jc w:val="right"/>
        <w15:collapsed w:val="false"/>
        <w:rPr>
          <w:lang w:val="hr-HR"/>
        </w:rPr>
      </w:pPr>
      <w:bookmarkStart w:name="_GoBack" w:id="0"/>
      <w:bookmarkEnd w:id="0"/>
      <w:r w:rsidRPr="00DD681E">
        <w:rPr>
          <w:lang w:val="hr-HR"/>
        </w:rPr>
        <w:t xml:space="preserve">Posl. br. </w:t>
      </w:r>
      <w:r w:rsidR="00007373" w:rsidRPr="00DD681E">
        <w:rPr>
          <w:lang w:val="hr-HR"/>
        </w:rPr>
        <w:t>1</w:t>
      </w:r>
      <w:r w:rsidRPr="00DD681E">
        <w:rPr>
          <w:lang w:val="hr-HR"/>
        </w:rPr>
        <w:t xml:space="preserve"> St</w:t>
      </w:r>
      <w:r w:rsidR="004212E0" w:rsidRPr="00DD681E">
        <w:rPr>
          <w:lang w:val="hr-HR"/>
        </w:rPr>
        <w:t>-</w:t>
      </w:r>
      <w:r w:rsidR="0039347A">
        <w:rPr>
          <w:lang w:val="hr-HR"/>
        </w:rPr>
        <w:t>30/14</w:t>
      </w:r>
      <w:r w:rsidR="00DD681E" w:rsidRPr="00DD681E">
        <w:rPr>
          <w:lang w:val="hr-HR"/>
        </w:rPr>
        <w:t>-</w:t>
      </w:r>
      <w:r w:rsidR="00DB2EC8">
        <w:rPr>
          <w:lang w:val="hr-HR"/>
        </w:rPr>
        <w:t>289</w:t>
      </w:r>
    </w:p>
    <w:p w:rsidRDefault="006A31BA" w:rsidP="00A836EB" w:rsidR="006A31BA" w:rsidRPr="00DD681E">
      <w:pPr>
        <w:jc w:val="right"/>
        <w:rPr>
          <w:lang w:val="hr-HR"/>
        </w:rPr>
      </w:pPr>
    </w:p>
    <w:p w:rsidRDefault="00827106" w:rsidR="00827106" w:rsidRPr="00DD681E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Default="00827106" w:rsidR="00827106" w:rsidRPr="00DD681E">
      <w:pPr>
        <w:jc w:val="center"/>
        <w:rPr>
          <w:lang w:val="hr-HR"/>
        </w:rPr>
      </w:pPr>
    </w:p>
    <w:p w:rsidRDefault="00827106" w:rsidR="00827106" w:rsidRPr="00DD681E">
      <w:pPr>
        <w:pStyle w:val="Tijeloteksta2"/>
        <w:rPr>
          <w:rFonts w:cs="Times New Roman" w:hAnsi="Times New Roman" w:ascii="Times New Roman"/>
          <w:sz w:val="24"/>
        </w:rPr>
      </w:pPr>
      <w:r w:rsidRPr="00DD681E">
        <w:rPr>
          <w:rFonts w:cs="Times New Roman" w:hAnsi="Times New Roman" w:ascii="Times New Roman"/>
          <w:sz w:val="24"/>
        </w:rPr>
        <w:tab/>
        <w:t xml:space="preserve">sastavljen u Trgovačkom sudu u Zadru dana </w:t>
      </w:r>
      <w:r w:rsidR="00E07ECB">
        <w:rPr>
          <w:rFonts w:cs="Times New Roman" w:hAnsi="Times New Roman" w:ascii="Times New Roman"/>
          <w:sz w:val="24"/>
        </w:rPr>
        <w:t>22</w:t>
      </w:r>
      <w:r w:rsidR="00DD681E" w:rsidRPr="00DD681E">
        <w:rPr>
          <w:rFonts w:cs="Times New Roman" w:hAnsi="Times New Roman" w:ascii="Times New Roman"/>
          <w:sz w:val="24"/>
        </w:rPr>
        <w:t xml:space="preserve">. </w:t>
      </w:r>
      <w:r w:rsidR="00EF54B4">
        <w:rPr>
          <w:rFonts w:cs="Times New Roman" w:hAnsi="Times New Roman" w:ascii="Times New Roman"/>
          <w:sz w:val="24"/>
        </w:rPr>
        <w:t>ožujka</w:t>
      </w:r>
      <w:r w:rsidR="00D17CD1">
        <w:rPr>
          <w:rFonts w:cs="Times New Roman" w:hAnsi="Times New Roman" w:ascii="Times New Roman"/>
          <w:sz w:val="24"/>
        </w:rPr>
        <w:t xml:space="preserve"> 2018</w:t>
      </w:r>
      <w:r w:rsidR="0088643C" w:rsidRPr="00DD681E">
        <w:rPr>
          <w:rFonts w:cs="Times New Roman" w:hAnsi="Times New Roman" w:ascii="Times New Roman"/>
          <w:sz w:val="24"/>
        </w:rPr>
        <w:t>.</w:t>
      </w:r>
      <w:r w:rsidRPr="00DD681E">
        <w:rPr>
          <w:rFonts w:cs="Times New Roman" w:hAnsi="Times New Roman" w:ascii="Times New Roman"/>
          <w:sz w:val="24"/>
        </w:rPr>
        <w:t xml:space="preserve"> u stečajnom postupku nad </w:t>
      </w:r>
      <w:r w:rsidR="00DD681E" w:rsidRPr="00DD681E">
        <w:rPr>
          <w:rFonts w:cs="Times New Roman" w:hAnsi="Times New Roman" w:ascii="Times New Roman"/>
          <w:sz w:val="24"/>
        </w:rPr>
        <w:t xml:space="preserve">stečajnim dužnikom </w:t>
      </w:r>
      <w:r w:rsidR="0039347A" w:rsidRPr="0039347A">
        <w:rPr>
          <w:rFonts w:cs="Times New Roman" w:hAnsi="Times New Roman" w:ascii="Times New Roman"/>
          <w:sz w:val="24"/>
        </w:rPr>
        <w:t>NIN ELEKTROCOMMERCE d.o.o. u stečaju, Zona male privrede područja Grabi, Poličnik, OIB: 79652872175</w:t>
      </w:r>
      <w:r w:rsidRPr="00D17CD1">
        <w:rPr>
          <w:rFonts w:cs="Times New Roman" w:hAnsi="Times New Roman" w:ascii="Times New Roman"/>
          <w:sz w:val="24"/>
        </w:rPr>
        <w:t>,</w:t>
      </w:r>
      <w:r w:rsidRPr="00DD681E">
        <w:rPr>
          <w:rFonts w:cs="Times New Roman" w:hAnsi="Times New Roman" w:ascii="Times New Roman"/>
          <w:sz w:val="24"/>
        </w:rPr>
        <w:t xml:space="preserve"> radi </w:t>
      </w:r>
      <w:r w:rsidR="00BD08B5" w:rsidRPr="00DD681E">
        <w:rPr>
          <w:rFonts w:cs="Times New Roman" w:hAnsi="Times New Roman" w:ascii="Times New Roman"/>
          <w:sz w:val="24"/>
        </w:rPr>
        <w:t xml:space="preserve">održavanja ročišta za diobu kupovnine ostvarene </w:t>
      </w:r>
      <w:r w:rsidR="00C3224F" w:rsidRPr="00DD681E">
        <w:rPr>
          <w:rFonts w:cs="Times New Roman" w:hAnsi="Times New Roman" w:ascii="Times New Roman"/>
          <w:sz w:val="24"/>
        </w:rPr>
        <w:t xml:space="preserve">prodajom </w:t>
      </w:r>
      <w:r w:rsidR="00462D70" w:rsidRPr="00DD681E">
        <w:rPr>
          <w:rFonts w:cs="Times New Roman" w:hAnsi="Times New Roman" w:ascii="Times New Roman"/>
          <w:sz w:val="24"/>
        </w:rPr>
        <w:t>nekretnin</w:t>
      </w:r>
      <w:r w:rsidR="00AD685D" w:rsidRPr="00DD681E">
        <w:rPr>
          <w:rFonts w:cs="Times New Roman" w:hAnsi="Times New Roman" w:ascii="Times New Roman"/>
          <w:sz w:val="24"/>
        </w:rPr>
        <w:t xml:space="preserve">a </w:t>
      </w:r>
      <w:r w:rsidR="00336135" w:rsidRPr="00DD681E">
        <w:rPr>
          <w:rFonts w:cs="Times New Roman" w:hAnsi="Times New Roman" w:ascii="Times New Roman"/>
          <w:sz w:val="24"/>
        </w:rPr>
        <w:t>u vlasništvu stečajnog dužnika</w:t>
      </w:r>
      <w:r w:rsidR="00F06509" w:rsidRPr="00DD681E">
        <w:rPr>
          <w:rFonts w:cs="Times New Roman" w:hAnsi="Times New Roman" w:ascii="Times New Roman"/>
          <w:sz w:val="24"/>
        </w:rPr>
        <w:t>.</w:t>
      </w:r>
      <w:r w:rsidR="00DD681E" w:rsidRPr="00DD681E">
        <w:rPr>
          <w:rFonts w:cs="Times New Roman" w:hAnsi="Times New Roman" w:ascii="Times New Roman"/>
          <w:sz w:val="24"/>
        </w:rPr>
        <w:t xml:space="preserve"> 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Default="00007373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="00827106" w:rsidRPr="00DD681E">
        <w:rPr>
          <w:lang w:val="hr-HR"/>
        </w:rPr>
        <w:t xml:space="preserve">, </w:t>
      </w:r>
      <w:r w:rsidR="00DD681E" w:rsidRPr="00DD681E">
        <w:rPr>
          <w:lang w:val="hr-HR"/>
        </w:rPr>
        <w:t>sutkinja</w:t>
      </w:r>
    </w:p>
    <w:p w:rsidRDefault="00D17CD1" w:rsidR="00827106" w:rsidRPr="00DD681E">
      <w:pPr>
        <w:jc w:val="both"/>
        <w:rPr>
          <w:lang w:val="hr-HR"/>
        </w:rPr>
      </w:pPr>
      <w:r>
        <w:rPr>
          <w:lang w:val="hr-HR"/>
        </w:rPr>
        <w:t>Ante Rubelj</w:t>
      </w:r>
      <w:r w:rsidR="005D4811" w:rsidRPr="00DD681E">
        <w:rPr>
          <w:lang w:val="hr-HR"/>
        </w:rPr>
        <w:t>, zapisničar</w:t>
      </w:r>
    </w:p>
    <w:p w:rsidRDefault="00827106" w:rsidR="00827106" w:rsidRPr="00DD681E">
      <w:pPr>
        <w:jc w:val="both"/>
        <w:rPr>
          <w:lang w:val="hr-HR"/>
        </w:rPr>
      </w:pPr>
    </w:p>
    <w:p w:rsidRDefault="00551B54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39347A">
        <w:rPr>
          <w:lang w:val="hr-HR"/>
        </w:rPr>
        <w:t>9</w:t>
      </w:r>
      <w:r w:rsidR="00DD681E" w:rsidRPr="00DD681E">
        <w:rPr>
          <w:lang w:val="hr-HR"/>
        </w:rPr>
        <w:t>,</w:t>
      </w:r>
      <w:r w:rsidR="008C14E6">
        <w:rPr>
          <w:lang w:val="hr-HR"/>
        </w:rPr>
        <w:t>16</w:t>
      </w:r>
      <w:r w:rsidR="00827106" w:rsidRPr="00DD681E">
        <w:rPr>
          <w:lang w:val="hr-HR"/>
        </w:rPr>
        <w:t xml:space="preserve"> sati.</w:t>
      </w:r>
    </w:p>
    <w:p w:rsidRDefault="00827106" w:rsidR="00827106" w:rsidRPr="00DD681E">
      <w:pPr>
        <w:jc w:val="both"/>
        <w:rPr>
          <w:lang w:val="hr-HR"/>
        </w:rPr>
      </w:pPr>
    </w:p>
    <w:p w:rsidRDefault="00827106" w:rsidR="00827106" w:rsidRPr="00DD681E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="00AC4A78" w:rsidRPr="00DD681E">
        <w:rPr>
          <w:lang w:val="hr-HR"/>
        </w:rPr>
        <w:t>rđuje se da je prisut</w:t>
      </w:r>
      <w:r w:rsidR="000D538B" w:rsidRPr="00DD681E">
        <w:rPr>
          <w:lang w:val="hr-HR"/>
        </w:rPr>
        <w:t>a</w:t>
      </w:r>
      <w:r w:rsidR="008075D5" w:rsidRPr="00DD681E">
        <w:rPr>
          <w:lang w:val="hr-HR"/>
        </w:rPr>
        <w:t>n stečajn</w:t>
      </w:r>
      <w:r w:rsidR="000D538B" w:rsidRPr="00DD681E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39347A">
        <w:rPr>
          <w:lang w:val="hr-HR"/>
        </w:rPr>
        <w:t>Ante Vukašina</w:t>
      </w:r>
      <w:r w:rsidR="006A31BA" w:rsidRPr="00DD681E">
        <w:rPr>
          <w:lang w:val="hr-HR"/>
        </w:rPr>
        <w:t>.</w:t>
      </w:r>
    </w:p>
    <w:p w:rsidRDefault="005D4811" w:rsidR="005D4811" w:rsidRPr="00DD681E">
      <w:pPr>
        <w:jc w:val="both"/>
        <w:rPr>
          <w:lang w:val="hr-HR"/>
        </w:rPr>
      </w:pPr>
    </w:p>
    <w:p w:rsidRDefault="005D4811" w:rsidR="008A1E6B" w:rsidRPr="00DD681E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="008A1E6B" w:rsidRPr="00DD681E">
        <w:rPr>
          <w:lang w:val="hr-HR"/>
        </w:rPr>
        <w:t>:</w:t>
      </w:r>
      <w:r w:rsidR="00BD08B5" w:rsidRPr="00DD681E">
        <w:rPr>
          <w:lang w:val="hr-HR"/>
        </w:rPr>
        <w:t xml:space="preserve"> </w:t>
      </w:r>
    </w:p>
    <w:p w:rsidRDefault="00DD681E" w:rsidR="00DD681E" w:rsidRPr="00DD681E">
      <w:pPr>
        <w:jc w:val="both"/>
        <w:rPr>
          <w:lang w:val="hr-HR"/>
        </w:rPr>
      </w:pPr>
    </w:p>
    <w:p w:rsidRDefault="00DD681E" w:rsidP="00D17CD1" w:rsidR="00DD681E" w:rsidRPr="00D17CD1">
      <w:pPr>
        <w:numPr>
          <w:ilvl w:val="0"/>
          <w:numId w:val="4"/>
        </w:numPr>
      </w:pPr>
      <w:r w:rsidRPr="00DD681E">
        <w:rPr>
          <w:lang w:val="hr-HR"/>
        </w:rPr>
        <w:t xml:space="preserve">za razlučne vjerovnike: </w:t>
      </w:r>
      <w:r w:rsidR="008C14E6">
        <w:rPr>
          <w:lang w:val="hr-HR"/>
        </w:rPr>
        <w:t>Tomislav Šiško, odvjetnik u Splitu, po punomoći za OTP</w:t>
      </w:r>
    </w:p>
    <w:p w:rsidRDefault="00506CCB" w:rsidR="00506CCB" w:rsidRPr="00D17CD1">
      <w:pPr>
        <w:jc w:val="both"/>
        <w:rPr>
          <w:lang w:val="hr-HR"/>
        </w:rPr>
      </w:pPr>
    </w:p>
    <w:p w:rsidRDefault="007107B0" w:rsidP="00E07ECB" w:rsidR="00462D70" w:rsidRPr="00DD681E">
      <w:pPr>
        <w:pStyle w:val="Tijeloteksta2"/>
        <w:rPr>
          <w:rFonts w:cs="Times New Roman" w:hAnsi="Times New Roman" w:ascii="Times New Roman"/>
          <w:sz w:val="24"/>
        </w:rPr>
      </w:pPr>
      <w:r w:rsidRPr="00D17CD1">
        <w:rPr>
          <w:rFonts w:cs="Times New Roman" w:hAnsi="Times New Roman" w:ascii="Times New Roman"/>
          <w:sz w:val="24"/>
        </w:rPr>
        <w:t>Predmet današnjeg ročišta je dioba kupovnine ostvarene prodajom</w:t>
      </w:r>
      <w:r w:rsidR="00AC4A78" w:rsidRPr="00D17CD1">
        <w:rPr>
          <w:rFonts w:cs="Times New Roman" w:hAnsi="Times New Roman" w:ascii="Times New Roman"/>
          <w:sz w:val="24"/>
        </w:rPr>
        <w:t xml:space="preserve"> </w:t>
      </w:r>
      <w:r w:rsidR="00506CCB" w:rsidRPr="00D17CD1">
        <w:rPr>
          <w:rFonts w:cs="Times New Roman" w:hAnsi="Times New Roman" w:ascii="Times New Roman"/>
          <w:sz w:val="24"/>
        </w:rPr>
        <w:t>nekretnin</w:t>
      </w:r>
      <w:r w:rsidR="006A31BA" w:rsidRPr="00D17CD1">
        <w:rPr>
          <w:rFonts w:cs="Times New Roman" w:hAnsi="Times New Roman" w:ascii="Times New Roman"/>
          <w:sz w:val="24"/>
        </w:rPr>
        <w:t>a</w:t>
      </w:r>
      <w:r w:rsidR="00506CCB" w:rsidRPr="00D17CD1">
        <w:rPr>
          <w:rFonts w:cs="Times New Roman" w:hAnsi="Times New Roman" w:ascii="Times New Roman"/>
          <w:sz w:val="24"/>
        </w:rPr>
        <w:t xml:space="preserve"> i to</w:t>
      </w:r>
      <w:r w:rsidR="00E07ECB">
        <w:rPr>
          <w:rFonts w:cs="Times New Roman" w:hAnsi="Times New Roman" w:ascii="Times New Roman"/>
          <w:sz w:val="24"/>
        </w:rPr>
        <w:t xml:space="preserve"> </w:t>
      </w:r>
      <w:r w:rsidR="00DB2EC8" w:rsidRPr="00DB2EC8">
        <w:rPr>
          <w:rFonts w:cs="Times New Roman" w:hAnsi="Times New Roman" w:ascii="Times New Roman"/>
          <w:sz w:val="24"/>
        </w:rPr>
        <w:t>1254/13823 dijela nekretnine označene kao kat. čest. 481/41 zk. ul. 694, k.o. Poličnik, etažno vlasništvo (E-3), etažna jedinica HA 3</w:t>
      </w:r>
      <w:r w:rsidR="00506CCB" w:rsidRPr="00D17CD1">
        <w:rPr>
          <w:rFonts w:cs="Times New Roman" w:hAnsi="Times New Roman" w:ascii="Times New Roman"/>
          <w:sz w:val="24"/>
        </w:rPr>
        <w:t>, u vlasništvu stečajnog</w:t>
      </w:r>
      <w:r w:rsidR="00506CCB" w:rsidRPr="00DD681E">
        <w:rPr>
          <w:rFonts w:cs="Times New Roman" w:hAnsi="Times New Roman" w:ascii="Times New Roman"/>
          <w:sz w:val="24"/>
        </w:rPr>
        <w:t xml:space="preserve"> dužnika.</w:t>
      </w:r>
    </w:p>
    <w:p w:rsidRDefault="00506CCB" w:rsidR="00506CCB" w:rsidRPr="00DD681E">
      <w:pPr>
        <w:jc w:val="both"/>
        <w:rPr>
          <w:lang w:val="hr-HR"/>
        </w:rPr>
      </w:pPr>
    </w:p>
    <w:p w:rsidRDefault="008C14E6" w:rsidP="008C14E6" w:rsidR="008C14E6">
      <w:pPr>
        <w:jc w:val="both"/>
        <w:rPr>
          <w:lang w:val="hr-HR"/>
        </w:rPr>
      </w:pPr>
      <w:r w:rsidRPr="00DD681E">
        <w:rPr>
          <w:lang w:val="hr-HR"/>
        </w:rPr>
        <w:t xml:space="preserve">Poziva se stečajni upravitelj izložiti činjenično stanje u odnosu na ostvarenu prodaju.  </w:t>
      </w:r>
      <w:r>
        <w:rPr>
          <w:lang w:val="hr-HR"/>
        </w:rPr>
        <w:t>Pa navodi da je za prodaju kupovnina iznosila 1.297.000,00 kuna.</w:t>
      </w:r>
    </w:p>
    <w:p w:rsidRDefault="008C14E6" w:rsidP="008C14E6" w:rsidR="008C14E6">
      <w:pPr>
        <w:jc w:val="both"/>
        <w:rPr>
          <w:lang w:val="hr-HR"/>
        </w:rPr>
      </w:pPr>
    </w:p>
    <w:p w:rsidRDefault="008C14E6" w:rsidP="008C14E6" w:rsidR="008C14E6">
      <w:pPr>
        <w:jc w:val="both"/>
        <w:rPr>
          <w:lang w:val="hr-HR"/>
        </w:rPr>
      </w:pPr>
      <w:r>
        <w:rPr>
          <w:lang w:val="hr-HR"/>
        </w:rPr>
        <w:t>Predlaže da se od kupovnine zadrži iznos troškova utvrđenja predmeta razlučnog prava od 64.850,00 kuna.</w:t>
      </w: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navodi da za namirenje razlučnog vjerovnika preostaje iznos od 1.232.150,00 kuna.</w:t>
      </w: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Punomoćnik razlučnog vjerovnika suglasan je s prijedlogom stečajnog upravitelja.</w:t>
      </w: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Odluka će se donijeti u zakonskom roku.</w:t>
      </w: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</w:p>
    <w:p w:rsidRDefault="008C14E6" w:rsidP="008C14E6" w:rsidR="008C14E6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Dovršeno u 9,17</w:t>
      </w:r>
    </w:p>
    <w:p w:rsidRDefault="008C14E6" w:rsidP="008C14E6" w:rsidR="008C14E6" w:rsidRPr="00DD681E">
      <w:pPr>
        <w:jc w:val="both"/>
        <w:rPr>
          <w:lang w:val="hr-HR"/>
        </w:rPr>
      </w:pPr>
    </w:p>
    <w:p w:rsidRDefault="008C14E6" w:rsidP="008C14E6" w:rsidR="008C14E6" w:rsidRPr="00DD681E">
      <w:pPr>
        <w:rPr>
          <w:lang w:val="hr-HR"/>
        </w:rPr>
      </w:pPr>
      <w:r w:rsidRPr="00DD681E">
        <w:rPr>
          <w:lang w:val="hr-HR"/>
        </w:rPr>
        <w:t xml:space="preserve">ZAPISNIČAR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 xml:space="preserve">SUDAC 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  <w:r w:rsidRPr="00DD681E">
        <w:rPr>
          <w:lang w:val="hr-HR"/>
        </w:rPr>
        <w:tab/>
        <w:t>STEČAJNI UPRAVITELJ</w:t>
      </w:r>
      <w:r w:rsidRPr="00DD681E">
        <w:rPr>
          <w:lang w:val="hr-HR"/>
        </w:rPr>
        <w:tab/>
      </w:r>
      <w:r w:rsidRPr="00DD681E">
        <w:rPr>
          <w:lang w:val="hr-HR"/>
        </w:rPr>
        <w:tab/>
      </w:r>
    </w:p>
    <w:p w:rsidRDefault="008C14E6" w:rsidP="008C14E6" w:rsidR="008C14E6" w:rsidRPr="00DD681E">
      <w:pPr>
        <w:rPr>
          <w:lang w:val="hr-HR"/>
        </w:rPr>
      </w:pPr>
    </w:p>
    <w:p w:rsidRDefault="008C14E6" w:rsidP="008C14E6" w:rsidR="008C14E6" w:rsidRPr="00DD681E">
      <w:pPr>
        <w:rPr>
          <w:lang w:val="hr-HR"/>
        </w:rPr>
      </w:pPr>
      <w:r w:rsidRPr="00DD681E">
        <w:rPr>
          <w:lang w:val="hr-HR"/>
        </w:rPr>
        <w:t>RAZLUČNI VJEROVNIK</w:t>
      </w:r>
    </w:p>
    <w:p w:rsidRDefault="008C14E6" w:rsidP="008C14E6" w:rsidR="008C14E6" w:rsidRPr="00DD681E">
      <w:pPr>
        <w:rPr>
          <w:lang w:val="hr-HR"/>
        </w:rPr>
      </w:pPr>
    </w:p>
    <w:p w:rsidRDefault="008C14E6" w:rsidP="008C14E6" w:rsidR="008C14E6" w:rsidRPr="00DD681E">
      <w:pPr>
        <w:jc w:val="both"/>
        <w:rPr>
          <w:lang w:val="hr-HR"/>
        </w:rPr>
      </w:pPr>
    </w:p>
    <w:p w:rsidRDefault="00103095" w:rsidP="008C14E6" w:rsidR="00103095" w:rsidRPr="00DD681E">
      <w:pPr>
        <w:jc w:val="both"/>
        <w:rPr>
          <w:lang w:val="hr-HR"/>
        </w:rPr>
      </w:pPr>
    </w:p>
    <w:sectPr w:rsidSect="00BD22BC" w:rsidR="00103095" w:rsidRPr="00DD681E">
      <w:headerReference w:type="default" r:id="rId10"/>
      <w:pgSz w:h="16838" w:w="11906"/>
      <w:pgMar w:gutter="0" w:footer="708" w:header="708" w:left="1080" w:bottom="284" w:right="110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43A" w:rsidP="0005143A" w:rsidR="0005143A">
      <w:r>
        <w:separator/>
      </w:r>
    </w:p>
  </w:endnote>
  <w:endnote w:id="0" w:type="continuationSeparator">
    <w:p w:rsidRDefault="0005143A" w:rsidP="0005143A" w:rsidR="0005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43A" w:rsidP="0005143A" w:rsidR="0005143A">
      <w:r>
        <w:separator/>
      </w:r>
    </w:p>
  </w:footnote>
  <w:footnote w:id="0" w:type="continuationSeparator">
    <w:p w:rsidRDefault="0005143A" w:rsidP="0005143A" w:rsidR="000514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Default="0005143A" w:rsidP="0005143A" w:rsidR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2BC" w:rsidRPr="00BD22BC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DD681E">
          <w:rPr>
            <w:lang w:val="hr-HR"/>
          </w:rPr>
          <w:t>11/14-</w:t>
        </w:r>
        <w:r w:rsidR="004700B3">
          <w:rPr>
            <w:lang w:val="hr-HR"/>
          </w:rPr>
          <w:t>161</w:t>
        </w:r>
      </w:p>
      <w:p w:rsidRDefault="002060AC" w:rsidR="0005143A">
        <w:pPr>
          <w:pStyle w:val="Zaglavlje"/>
          <w:jc w:val="center"/>
        </w:pPr>
      </w:p>
    </w:sdtContent>
  </w:sdt>
  <w:p w:rsidRDefault="0005143A" w:rsidR="0005143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1AA699C"/>
    <w:multiLevelType w:val="hybridMultilevel"/>
    <w:tmpl w:val="DE0C32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893489"/>
    <w:multiLevelType w:val="hybridMultilevel"/>
    <w:tmpl w:val="1734AA6A"/>
    <w:lvl w:tplc="22103E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705120"/>
    <w:multiLevelType w:val="hybridMultilevel"/>
    <w:tmpl w:val="D2D4BF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133"/>
    <w:rsid w:val="00007373"/>
    <w:rsid w:val="0005143A"/>
    <w:rsid w:val="0005312D"/>
    <w:rsid w:val="000D3E13"/>
    <w:rsid w:val="000D538B"/>
    <w:rsid w:val="000E0133"/>
    <w:rsid w:val="000E162C"/>
    <w:rsid w:val="00103095"/>
    <w:rsid w:val="0018718D"/>
    <w:rsid w:val="001C0055"/>
    <w:rsid w:val="001C6374"/>
    <w:rsid w:val="001E094E"/>
    <w:rsid w:val="001F6B53"/>
    <w:rsid w:val="002060AC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9347A"/>
    <w:rsid w:val="00414243"/>
    <w:rsid w:val="004212E0"/>
    <w:rsid w:val="00421500"/>
    <w:rsid w:val="00462D70"/>
    <w:rsid w:val="004700B3"/>
    <w:rsid w:val="004C03FA"/>
    <w:rsid w:val="00506CCB"/>
    <w:rsid w:val="005262B6"/>
    <w:rsid w:val="00533842"/>
    <w:rsid w:val="00551B54"/>
    <w:rsid w:val="005831CC"/>
    <w:rsid w:val="005A58C3"/>
    <w:rsid w:val="005C4387"/>
    <w:rsid w:val="005D4811"/>
    <w:rsid w:val="00601582"/>
    <w:rsid w:val="0063179B"/>
    <w:rsid w:val="0065436B"/>
    <w:rsid w:val="00654A51"/>
    <w:rsid w:val="006A31BA"/>
    <w:rsid w:val="006C59C5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74F33"/>
    <w:rsid w:val="0088643C"/>
    <w:rsid w:val="008A1E6B"/>
    <w:rsid w:val="008B0DF2"/>
    <w:rsid w:val="008C0F30"/>
    <w:rsid w:val="008C14E6"/>
    <w:rsid w:val="008D461A"/>
    <w:rsid w:val="00902335"/>
    <w:rsid w:val="00924D6B"/>
    <w:rsid w:val="009A6B4F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C3AB4"/>
    <w:rsid w:val="00BD08B5"/>
    <w:rsid w:val="00BD22BC"/>
    <w:rsid w:val="00BF35B2"/>
    <w:rsid w:val="00C3224F"/>
    <w:rsid w:val="00C5731B"/>
    <w:rsid w:val="00C61B6E"/>
    <w:rsid w:val="00C844C8"/>
    <w:rsid w:val="00C9664A"/>
    <w:rsid w:val="00CB0BC1"/>
    <w:rsid w:val="00D17CD1"/>
    <w:rsid w:val="00D47C34"/>
    <w:rsid w:val="00D95E4C"/>
    <w:rsid w:val="00DB2EC8"/>
    <w:rsid w:val="00DD681E"/>
    <w:rsid w:val="00DF66D4"/>
    <w:rsid w:val="00E07ECB"/>
    <w:rsid w:val="00E42C37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06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06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2018.</izvorni_sadrzaj>
    <derivirana_varijabla naziv="DomainObject.StvarniPocetakDatum_1">22. ožujka 2018.</derivirana_varijabla>
  </DomainObject.StvarniPocetakDatum>
  <DomainObject.StvarniZavrsetakDatum>
    <izvorni_sadrzaj>22. ožujka 2018.</izvorni_sadrzaj>
    <derivirana_varijabla naziv="DomainObject.StvarniZavrsetakDatum_1">22. ožujka 2018.</derivirana_varijabla>
  </DomainObject.StvarniZavrsetakDatum>
  <DomainObject.PlaniraniZavrsetakDatum>
    <izvorni_sadrzaj>22. ožujka 2018.</izvorni_sadrzaj>
    <derivirana_varijabla naziv="DomainObject.PlaniraniZavrsetakDatum_1">22. ožujka 2018.</derivirana_varijabla>
  </DomainObject.PlaniraniZavrsetakDatum>
  <DomainObject.PlaniraniPocetakDatum>
    <izvorni_sadrzaj>22. ožujka 2018.</izvorni_sadrzaj>
    <derivirana_varijabla naziv="DomainObject.PlaniraniPocetakDatum_1">22. ožujka 2018.</derivirana_varijabla>
  </DomainObject.PlaniraniPocetakDatum>
  <DomainObject.StvarniPocetakVrijeme>
    <izvorni_sadrzaj>09:16</izvorni_sadrzaj>
    <derivirana_varijabla naziv="DomainObject.StvarniPocetakVrijeme_1">09:16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2018.</izvorni_sadrzaj>
    <derivirana_varijabla naziv="DomainObject.Zapisnik.DatumKreiranja_1">23.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St-30/2014-271</izvorni_sadrzaj>
    <derivirana_varijabla naziv="DomainObject.Zapisnik.Oznaka_1">St-30/2014-271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St-30/2014-271</izvorni_sadrzaj>
    <derivirana_varijabla naziv="DomainObject.PoslovniBrojDokumenta_1">St-30/2014-271</derivirana_varijabla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CD1CD-5CFE-4B86-915E-13A17D58A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1200</properties:Characters>
  <properties:Lines>46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ppppppppppppp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2018-03-21T14:16:00Z</dcterms:created>
  <dc:creator>Ardena Bajlo</dc:creator>
  <cp:lastModifiedBy>Ante Rubelj</cp:lastModifiedBy>
  <cp:lastPrinted>2014-11-04T07:27:00Z</cp:lastPrinted>
  <dcterms:modified xmlns:xsi="http://www.w3.org/2001/XMLSchema-instance" xsi:type="dcterms:W3CDTF">2018-03-23T12:42:00Z</dcterms:modified>
  <cp:revision>6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St-30/2014-271 / Zapisnik - Ročište za diobu kupovnine (st-30-14 - dioba kupovnine-nekretnine- NIN ELEKTROCOMMERCE-1254.docx)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