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0fd26" w14:paraId="0c0fd26"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2543CE">
        <w:t>214</w:t>
      </w:r>
      <w:r w:rsidR="00B35CCB">
        <w:t>/</w:t>
      </w:r>
      <w:r w:rsidR="00CC00F1">
        <w:t>1</w:t>
      </w:r>
      <w:r w:rsidR="00E92C65">
        <w:t>7</w:t>
      </w:r>
      <w:r w:rsidR="00CC00F1">
        <w:t>-</w:t>
      </w:r>
      <w:r w:rsidR="00CF6CEA">
        <w:t>15</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2543CE" w:rsidRPr="00D2712B">
        <w:t>SHINE j.d.o.o. sa sjedištem u Zadru, Krste Odaka 6/c, OIB: 02464529846</w:t>
      </w:r>
      <w:r w:rsidR="00F81A36" w:rsidRPr="001C5505">
        <w:t xml:space="preserve">,  </w:t>
      </w:r>
      <w:r w:rsidR="003A0A6A" w:rsidRPr="001C5505">
        <w:t xml:space="preserve">dana </w:t>
      </w:r>
      <w:r w:rsidR="00CF6CEA">
        <w:t>29</w:t>
      </w:r>
      <w:r w:rsidR="00E03AB9">
        <w:t xml:space="preserve">. </w:t>
      </w:r>
      <w:r w:rsidR="002543CE">
        <w:t>ožujka</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2543CE" w:rsidRPr="00D2712B">
        <w:t>SHINE j.d.o.o. sa sjedištem u Zadru, Krste Odaka 6/c, OIB: 02464529846</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2543CE">
        <w:t>214</w:t>
      </w:r>
      <w:r w:rsidR="00DE6466" w:rsidRPr="00FA3260">
        <w:t>-</w:t>
      </w:r>
      <w:r w:rsidR="008C2399" w:rsidRPr="00FA3260">
        <w:t>1</w:t>
      </w:r>
      <w:r w:rsidR="00E92C65">
        <w:t>7</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2543CE" w:rsidRPr="00D2712B">
        <w:t>SHINE j.d.o.o. sa sjedištem u Zadru</w:t>
      </w:r>
      <w:r>
        <w:t xml:space="preserve">, pokrenut je prethodni postupak i određeno ročište za utvrđivanje uvjeta za otvaranje stečajnog postupka. </w:t>
      </w:r>
    </w:p>
    <w:p w:rsidRDefault="0023222D" w:rsidP="00FC5991" w:rsidR="00FC5991">
      <w:pPr>
        <w:ind w:firstLine="708"/>
        <w:jc w:val="both"/>
      </w:pPr>
      <w:r>
        <w:t xml:space="preserve">Na navedeno </w:t>
      </w:r>
      <w:r w:rsidR="002543CE">
        <w:t>ročište pristupila je zastupnica</w:t>
      </w:r>
      <w:r w:rsidR="00FC5991">
        <w:t xml:space="preserve"> po</w:t>
      </w:r>
      <w:r>
        <w:t xml:space="preserve"> z</w:t>
      </w:r>
      <w:r w:rsidR="002543CE">
        <w:t>akonu stečajnog dužnika i navela</w:t>
      </w:r>
      <w:r w:rsidR="00F51920">
        <w:t xml:space="preserve"> da  dužnik nema imovine</w:t>
      </w:r>
      <w:r w:rsidR="002543CE">
        <w:t xml:space="preserve"> </w:t>
      </w:r>
      <w:r w:rsidR="002543CE" w:rsidRPr="00FC5300">
        <w:t>osim opreme za salon vrijedne od 15.000,00 do 20.000,00 kuna</w:t>
      </w:r>
      <w:r w:rsidR="00846754">
        <w:t xml:space="preserve"> </w:t>
      </w:r>
      <w:r w:rsidR="00E92C65">
        <w:t>i da</w:t>
      </w:r>
      <w:r w:rsidR="00846754">
        <w:t xml:space="preserve"> </w:t>
      </w:r>
      <w:r w:rsidR="00192A1E">
        <w:t>je</w:t>
      </w:r>
      <w:r w:rsidR="00846754">
        <w:t xml:space="preserve"> </w:t>
      </w:r>
      <w:r w:rsidR="00FC5991">
        <w:t>žiro račun u blokadi</w:t>
      </w:r>
      <w:r w:rsidR="00E92C65">
        <w:t xml:space="preserve"> oko </w:t>
      </w:r>
      <w:r w:rsidR="002543CE">
        <w:t>7</w:t>
      </w:r>
      <w:r w:rsidR="00E92C65">
        <w:t>.000,00 kuna</w:t>
      </w:r>
      <w:r w:rsidR="00FC5991">
        <w:t xml:space="preserve">.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w:t>
      </w:r>
      <w:r>
        <w:lastRenderedPageBreak/>
        <w:t xml:space="preserve">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CF6CEA">
        <w:t>29</w:t>
      </w:r>
      <w:r w:rsidR="00E03AB9">
        <w:t xml:space="preserve">. </w:t>
      </w:r>
      <w:r w:rsidR="002543CE">
        <w:t>ožujka</w:t>
      </w:r>
      <w:r w:rsidR="005935FD">
        <w:t xml:space="preserve"> 201</w:t>
      </w:r>
      <w:r w:rsidR="00CB7262">
        <w:t>8</w:t>
      </w:r>
      <w:r w:rsidRPr="00D019D4">
        <w:t>.</w:t>
      </w:r>
    </w:p>
    <w:p w:rsidRDefault="00763816" w:rsidP="007506EB" w:rsidR="00763816"/>
    <w:p w:rsidRDefault="00580D20" w:rsidP="007506EB" w:rsidR="00DA5DD4" w:rsidRPr="00D019D4">
      <w:r>
        <w:t>Za točnost otpravka – ovlašteni službenik</w:t>
      </w:r>
      <w:r w:rsidR="00F51920">
        <w:tab/>
      </w:r>
      <w:r w:rsidR="00F51920">
        <w:tab/>
      </w:r>
      <w:r w:rsidR="00F51920">
        <w:tab/>
      </w:r>
      <w:r w:rsidR="00F51920">
        <w:tab/>
      </w:r>
      <w:r w:rsidR="00F51920">
        <w:tab/>
      </w:r>
      <w:r w:rsidR="00DA5DD4" w:rsidRPr="00D019D4">
        <w:t>S</w:t>
      </w:r>
      <w:r w:rsidR="00EE4E62">
        <w:t>utkinja</w:t>
      </w:r>
    </w:p>
    <w:p w:rsidRDefault="00580D20" w:rsidP="007506EB" w:rsidR="00DA5DD4">
      <w:r>
        <w:t>Ante Rubelj</w:t>
      </w:r>
      <w:r w:rsidR="007506EB">
        <w:tab/>
      </w:r>
      <w:r w:rsidR="007506EB">
        <w:tab/>
      </w:r>
      <w:r w:rsidR="007506EB">
        <w:tab/>
      </w:r>
      <w:r w:rsidR="007506EB">
        <w:tab/>
      </w:r>
      <w:r w:rsidR="007506EB">
        <w:tab/>
      </w:r>
      <w:r w:rsidR="007506EB">
        <w:tab/>
      </w:r>
      <w:r w:rsidR="007506EB">
        <w:tab/>
      </w:r>
      <w:r w:rsidR="00971030">
        <w:tab/>
      </w:r>
      <w:r w:rsidR="00F51920">
        <w:tab/>
      </w:r>
      <w:r w:rsidR="00DA5DD4" w:rsidRPr="00D019D4">
        <w:t>Ardena Bajlo</w:t>
      </w:r>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2543CE">
      <w:t>214</w:t>
    </w:r>
    <w:r w:rsidR="00E92C65">
      <w:t>/17</w:t>
    </w:r>
    <w:r w:rsidR="00971030">
      <w:t>-</w:t>
    </w:r>
    <w:r w:rsidR="00CF6CEA">
      <w:t>15</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22A2"/>
    <w:rsid w:val="00037CBA"/>
    <w:rsid w:val="00075F76"/>
    <w:rsid w:val="00085275"/>
    <w:rsid w:val="000A7106"/>
    <w:rsid w:val="000A7A8A"/>
    <w:rsid w:val="00114E0C"/>
    <w:rsid w:val="00146A4A"/>
    <w:rsid w:val="00155624"/>
    <w:rsid w:val="0017733B"/>
    <w:rsid w:val="00192A1E"/>
    <w:rsid w:val="001C5505"/>
    <w:rsid w:val="001D6B79"/>
    <w:rsid w:val="00206FCF"/>
    <w:rsid w:val="0023222D"/>
    <w:rsid w:val="00242BE7"/>
    <w:rsid w:val="00247B37"/>
    <w:rsid w:val="00253F13"/>
    <w:rsid w:val="002543CE"/>
    <w:rsid w:val="00294CBD"/>
    <w:rsid w:val="002C43F1"/>
    <w:rsid w:val="0031036A"/>
    <w:rsid w:val="003202BD"/>
    <w:rsid w:val="0033015E"/>
    <w:rsid w:val="00354865"/>
    <w:rsid w:val="00361B61"/>
    <w:rsid w:val="003628BB"/>
    <w:rsid w:val="00371287"/>
    <w:rsid w:val="00375A78"/>
    <w:rsid w:val="00382ECF"/>
    <w:rsid w:val="00387347"/>
    <w:rsid w:val="003A0A6A"/>
    <w:rsid w:val="00464650"/>
    <w:rsid w:val="00487C2D"/>
    <w:rsid w:val="004C7D6E"/>
    <w:rsid w:val="004F0420"/>
    <w:rsid w:val="005023C1"/>
    <w:rsid w:val="00541309"/>
    <w:rsid w:val="005726E5"/>
    <w:rsid w:val="00580D20"/>
    <w:rsid w:val="005817E2"/>
    <w:rsid w:val="0058362B"/>
    <w:rsid w:val="005838C3"/>
    <w:rsid w:val="00586417"/>
    <w:rsid w:val="00591DA9"/>
    <w:rsid w:val="005935FD"/>
    <w:rsid w:val="005B17E9"/>
    <w:rsid w:val="005F4A1C"/>
    <w:rsid w:val="00604C29"/>
    <w:rsid w:val="00607124"/>
    <w:rsid w:val="00647B33"/>
    <w:rsid w:val="00671AF6"/>
    <w:rsid w:val="00682E82"/>
    <w:rsid w:val="00695F0B"/>
    <w:rsid w:val="006D5987"/>
    <w:rsid w:val="006E1CA5"/>
    <w:rsid w:val="006F0213"/>
    <w:rsid w:val="006F5BDE"/>
    <w:rsid w:val="006F75A9"/>
    <w:rsid w:val="00733C67"/>
    <w:rsid w:val="007506EB"/>
    <w:rsid w:val="00763816"/>
    <w:rsid w:val="00774D7C"/>
    <w:rsid w:val="007B312D"/>
    <w:rsid w:val="007C5ABC"/>
    <w:rsid w:val="00815E2F"/>
    <w:rsid w:val="00816F81"/>
    <w:rsid w:val="00846754"/>
    <w:rsid w:val="008B2D83"/>
    <w:rsid w:val="008B5DAE"/>
    <w:rsid w:val="008C0B89"/>
    <w:rsid w:val="008C2399"/>
    <w:rsid w:val="008E1367"/>
    <w:rsid w:val="008E7626"/>
    <w:rsid w:val="00914580"/>
    <w:rsid w:val="0093198D"/>
    <w:rsid w:val="00933E53"/>
    <w:rsid w:val="00971030"/>
    <w:rsid w:val="009965B7"/>
    <w:rsid w:val="009E2460"/>
    <w:rsid w:val="00A2677E"/>
    <w:rsid w:val="00A448CA"/>
    <w:rsid w:val="00A94666"/>
    <w:rsid w:val="00A96B54"/>
    <w:rsid w:val="00AC30F3"/>
    <w:rsid w:val="00AE41C1"/>
    <w:rsid w:val="00B10130"/>
    <w:rsid w:val="00B225CC"/>
    <w:rsid w:val="00B32CC5"/>
    <w:rsid w:val="00B35CCB"/>
    <w:rsid w:val="00B711FC"/>
    <w:rsid w:val="00B72E7D"/>
    <w:rsid w:val="00B92800"/>
    <w:rsid w:val="00BA1C14"/>
    <w:rsid w:val="00BE0D66"/>
    <w:rsid w:val="00BE2A54"/>
    <w:rsid w:val="00BE6C59"/>
    <w:rsid w:val="00C16042"/>
    <w:rsid w:val="00C4593C"/>
    <w:rsid w:val="00C90A82"/>
    <w:rsid w:val="00C94214"/>
    <w:rsid w:val="00CB7262"/>
    <w:rsid w:val="00CB76D4"/>
    <w:rsid w:val="00CC00F1"/>
    <w:rsid w:val="00CE40D2"/>
    <w:rsid w:val="00CE483C"/>
    <w:rsid w:val="00CF6CEA"/>
    <w:rsid w:val="00D239AF"/>
    <w:rsid w:val="00D26533"/>
    <w:rsid w:val="00D949FD"/>
    <w:rsid w:val="00D96F24"/>
    <w:rsid w:val="00DA5DD4"/>
    <w:rsid w:val="00DD39A9"/>
    <w:rsid w:val="00DE6466"/>
    <w:rsid w:val="00E03AB9"/>
    <w:rsid w:val="00E24AC3"/>
    <w:rsid w:val="00E70963"/>
    <w:rsid w:val="00E92C65"/>
    <w:rsid w:val="00EA109C"/>
    <w:rsid w:val="00EB1AEF"/>
    <w:rsid w:val="00ED1EDD"/>
    <w:rsid w:val="00EE4E62"/>
    <w:rsid w:val="00F249D2"/>
    <w:rsid w:val="00F26AD9"/>
    <w:rsid w:val="00F344E5"/>
    <w:rsid w:val="00F51920"/>
    <w:rsid w:val="00F711C7"/>
    <w:rsid w:val="00F81A36"/>
    <w:rsid w:val="00F827BF"/>
    <w:rsid w:val="00F9554E"/>
    <w:rsid w:val="00FA3260"/>
    <w:rsid w:val="00FC3541"/>
    <w:rsid w:val="00FC5300"/>
    <w:rsid w:val="00FC599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361B61"/>
    <w:rPr>
      <w:color w:val="808080"/>
      <w:bdr w:space="0" w:sz="0" w:color="auto" w:val="none"/>
      <w:shd w:fill="auto" w:color="auto" w:val="clear"/>
    </w:rPr>
  </w:style>
  <w:style w:customStyle="true" w:styleId="eSPISCCParagraphDefaultFont" w:type="character">
    <w:name w:val="eSPIS_CC_Paragraph Default Font"/>
    <w:basedOn w:val="Zadanifontodlomka"/>
    <w:rsid w:val="00361B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1B61"/>
    <w:rPr>
      <w:bdr w:space="0" w:sz="0" w:color="auto" w:val="none"/>
      <w:shd w:fill="FFFFCC" w:color="auto" w:val="clear"/>
      <w:lang w:val="hr-HR"/>
    </w:rPr>
  </w:style>
  <w:style w:customStyle="true" w:styleId="PozadinaSvijetloCrvena" w:type="character">
    <w:name w:val="Pozadina_SvijetloCrvena"/>
    <w:basedOn w:val="eSPISCCParagraphDefaultFont"/>
    <w:rsid w:val="00361B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1B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361B61"/>
    <w:rPr>
      <w:color w:val="808080"/>
      <w:bdr w:color="auto" w:space="0" w:sz="0" w:val="none"/>
      <w:shd w:color="auto" w:fill="auto" w:val="clear"/>
    </w:rPr>
  </w:style>
  <w:style w:customStyle="1" w:styleId="eSPISCCParagraphDefaultFont" w:type="character">
    <w:name w:val="eSPIS_CC_Paragraph Default Font"/>
    <w:basedOn w:val="Zadanifontodlomka"/>
    <w:rsid w:val="00361B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1B61"/>
    <w:rPr>
      <w:bdr w:color="auto" w:space="0" w:sz="0" w:val="none"/>
      <w:shd w:color="auto" w:fill="FFFFCC" w:val="clear"/>
      <w:lang w:val="hr-HR"/>
    </w:rPr>
  </w:style>
  <w:style w:customStyle="1" w:styleId="PozadinaSvijetloCrvena" w:type="character">
    <w:name w:val="Pozadina_SvijetloCrvena"/>
    <w:basedOn w:val="eSPISCCParagraphDefaultFont"/>
    <w:rsid w:val="00361B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1B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2018.</izvorni_sadrzaj>
    <derivirana_varijabla naziv="DomainObject.DatumDonosenjaOdluke_1">29.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St-214/2017-15</izvorni_sadrzaj>
    <derivirana_varijabla naziv="DomainObject.Oznaka_1">St-214/2017-15</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izvorni_sadrzaj>
    <derivirana_varijabla naziv="DomainObject.Predmet.Broj_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2017.</izvorni_sadrzaj>
    <derivirana_varijabla naziv="DomainObject.Predmet.DatumOsnivanja_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St-214/2017</izvorni_sadrzaj>
    <derivirana_varijabla naziv="DomainObject.Predmet.OznakaBroj_1">St-214/2017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SHINE j.d.o.o. za usluge</izvorni_sadrzaj>
    <derivirana_varijabla naziv="DomainObject.Predmet.ProtustrankaFormated_1">  SHINE j.d.o.o. za usluge</derivirana_varijabla>
  </DomainObject.Predmet.ProtustrankaFormated>
  <DomainObject.Predmet.ProtustrankaFormatedOIB>
    <izvorni_sadrzaj>  SHINE j.d.o.o. za usluge, OIB 02464529846</izvorni_sadrzaj>
    <derivirana_varijabla naziv="DomainObject.Predmet.ProtustrankaFormatedOIB_1">  SHINE j.d.o.o. za usluge, OIB 02464529846</derivirana_varijabla>
  </DomainObject.Predmet.ProtustrankaFormatedOIB>
  <DomainObject.Predmet.ProtustrankaFormatedWithAdress>
    <izvorni_sadrzaj> SHINE j.d.o.o. za usluge, Krste Odaka 6/c, 23000 Zadar</izvorni_sadrzaj>
    <derivirana_varijabla naziv="DomainObject.Predmet.ProtustrankaFormatedWithAdress_1"> SHINE j.d.o.o. za usluge, Krste Odaka 6/c, 23000 Zadar</derivirana_varijabla>
  </DomainObject.Predmet.ProtustrankaFormatedWithAdress>
  <DomainObject.Predmet.ProtustrankaFormatedWithAdressOIB>
    <izvorni_sadrzaj> SHINE j.d.o.o. za usluge, OIB 02464529846, Krste Odaka 6/c, 23000 Zadar</izvorni_sadrzaj>
    <derivirana_varijabla naziv="DomainObject.Predmet.ProtustrankaFormatedWithAdressOIB_1"> SHINE j.d.o.o. za usluge, OIB 02464529846, Krste Odaka 6/c, 23000 Zadar</derivirana_varijabla>
  </DomainObject.Predmet.ProtustrankaFormatedWithAdressOIB>
  <DomainObject.Predmet.ProtustrankaWithAdress>
    <izvorni_sadrzaj>SHINE j.d.o.o. za usluge Krste Odaka 6/c, 23000 Zadar</izvorni_sadrzaj>
    <derivirana_varijabla naziv="DomainObject.Predmet.ProtustrankaWithAdress_1">SHINE j.d.o.o. za usluge Krste Odaka 6/c, 23000 Zadar</derivirana_varijabla>
  </DomainObject.Predmet.ProtustrankaWithAdress>
  <DomainObject.Predmet.ProtustrankaWithAdressOIB>
    <izvorni_sadrzaj>SHINE j.d.o.o. za usluge, OIB 02464529846, Krste Odaka 6/c, 23000 Zadar</izvorni_sadrzaj>
    <derivirana_varijabla naziv="DomainObject.Predmet.ProtustrankaWithAdressOIB_1">SHINE j.d.o.o. za usluge, OIB 02464529846, Krste Odaka 6/c, 23000 Zadar</derivirana_varijabla>
  </DomainObject.Predmet.ProtustrankaWithAdressOIB>
  <DomainObject.Predmet.ProtustrankaNazivFormated>
    <izvorni_sadrzaj>SHINE j.d.o.o. za usluge</izvorni_sadrzaj>
    <derivirana_varijabla naziv="DomainObject.Predmet.ProtustrankaNazivFormated_1">SHINE j.d.o.o. za usluge</derivirana_varijabla>
  </DomainObject.Predmet.ProtustrankaNazivFormated>
  <DomainObject.Predmet.ProtustrankaNazivFormatedOIB>
    <izvorni_sadrzaj>SHINE j.d.o.o. za usluge, OIB 02464529846</izvorni_sadrzaj>
    <derivirana_varijabla naziv="DomainObject.Predmet.ProtustrankaNazivFormatedOIB_1">SHINE j.d.o.o. za usluge, OIB 02464529846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SHINE j.d.o.o. za usluge</item>
    </izvorni_sadrzaj>
    <derivirana_varijabla naziv="DomainObject.Predmet.ProtuStrankaListFormated_1">
      <item>SHINE j.d.o.o. za usluge</item>
    </derivirana_varijabla>
  </DomainObject.Predmet.ProtuStrankaListFormated>
  <DomainObject.Predmet.ProtuStrankaListFormatedOIB>
    <izvorni_sadrzaj>
      <item>SHINE j.d.o.o. za usluge, OIB 02464529846</item>
    </izvorni_sadrzaj>
    <derivirana_varijabla naziv="DomainObject.Predmet.ProtuStrankaListFormatedOIB_1">
      <item>SHINE j.d.o.o. za usluge, OIB 02464529846</item>
    </derivirana_varijabla>
  </DomainObject.Predmet.ProtuStrankaListFormatedOIB>
  <DomainObject.Predmet.ProtuStrankaListFormatedWithAdress>
    <izvorni_sadrzaj>
      <item>SHINE j.d.o.o. za usluge, Krste Odaka 6/c, 23000 Zadar</item>
    </izvorni_sadrzaj>
    <derivirana_varijabla naziv="DomainObject.Predmet.ProtuStrankaListFormatedWithAdress_1">
      <item>SHINE j.d.o.o. za usluge, Krste Odaka 6/c, 23000 Zadar</item>
    </derivirana_varijabla>
  </DomainObject.Predmet.ProtuStrankaListFormatedWithAdress>
  <DomainObject.Predmet.ProtuStrankaListFormatedWithAdressOIB>
    <izvorni_sadrzaj>
      <item>SHINE j.d.o.o. za usluge, OIB 02464529846, Krste Odaka 6/c, 23000 Zadar</item>
    </izvorni_sadrzaj>
    <derivirana_varijabla naziv="DomainObject.Predmet.ProtuStrankaListFormatedWithAdressOIB_1">
      <item>SHINE j.d.o.o. za usluge, OIB 02464529846, Krste Odaka 6/c, 23000 Zadar</item>
    </derivirana_varijabla>
  </DomainObject.Predmet.ProtuStrankaListFormatedWithAdressOIB>
  <DomainObject.Predmet.ProtuStrankaListNazivFormated>
    <izvorni_sadrzaj>
      <item>SHINE j.d.o.o. za usluge</item>
    </izvorni_sadrzaj>
    <derivirana_varijabla naziv="DomainObject.Predmet.ProtuStrankaListNazivFormated_1">
      <item>SHINE j.d.o.o. za usluge</item>
    </derivirana_varijabla>
  </DomainObject.Predmet.ProtuStrankaListNazivFormated>
  <DomainObject.Predmet.ProtuStrankaListNazivFormatedOIB>
    <izvorni_sadrzaj>
      <item>SHINE j.d.o.o. za usluge, OIB 02464529846</item>
    </izvorni_sadrzaj>
    <derivirana_varijabla naziv="DomainObject.Predmet.ProtuStrankaListNazivFormatedOIB_1">
      <item>SHINE j.d.o.o. za usluge, OIB 02464529846</item>
    </derivirana_varijabla>
  </DomainObject.Predmet.ProtuStrankaListNazivFormatedOIB>
  <DomainObject.Predmet.OstaliListFormated>
    <izvorni_sadrzaj>
      <item>Tea Maričić</item>
    </izvorni_sadrzaj>
    <derivirana_varijabla naziv="DomainObject.Predmet.OstaliListFormated_1">
      <item>Tea Maričić</item>
    </derivirana_varijabla>
  </DomainObject.Predmet.OstaliListFormated>
  <DomainObject.Predmet.OstaliListFormatedOIB>
    <izvorni_sadrzaj>
      <item>Tea Maričić, OIB 02560893810</item>
    </izvorni_sadrzaj>
    <derivirana_varijabla naziv="DomainObject.Predmet.OstaliListFormatedOIB_1">
      <item>Tea Maričić, OIB 02560893810</item>
    </derivirana_varijabla>
  </DomainObject.Predmet.OstaliListFormatedOIB>
  <DomainObject.Predmet.OstaliListFormatedWithAdress>
    <izvorni_sadrzaj>
      <item>Tea Maričić, Ulica Vlatka Mačeka 23, 23000 Zadar</item>
    </izvorni_sadrzaj>
    <derivirana_varijabla naziv="DomainObject.Predmet.OstaliListFormatedWithAdress_1">
      <item>Tea Maričić, Ulica Vlatka Mačeka 23, 23000 Zadar</item>
    </derivirana_varijabla>
  </DomainObject.Predmet.OstaliListFormatedWithAdress>
  <DomainObject.Predmet.OstaliListFormatedWithAdressOIB>
    <izvorni_sadrzaj>
      <item>Tea Maričić, OIB 02560893810, Ulica Vlatka Mačeka 23, 23000 Zadar</item>
    </izvorni_sadrzaj>
    <derivirana_varijabla naziv="DomainObject.Predmet.OstaliListFormatedWithAdressOIB_1">
      <item>Tea Maričić, OIB 02560893810, Ulica Vlatka Mačeka 23, 23000 Zadar</item>
    </derivirana_varijabla>
  </DomainObject.Predmet.OstaliListFormatedWithAdressOIB>
  <DomainObject.Predmet.OstaliListNazivFormated>
    <izvorni_sadrzaj>
      <item>Tea Maričić</item>
    </izvorni_sadrzaj>
    <derivirana_varijabla naziv="DomainObject.Predmet.OstaliListNazivFormated_1">
      <item>Tea Maričić</item>
    </derivirana_varijabla>
  </DomainObject.Predmet.OstaliListNazivFormated>
  <DomainObject.Predmet.OstaliListNazivFormatedOIB>
    <izvorni_sadrzaj>
      <item>Tea Maričić, OIB 02560893810</item>
    </izvorni_sadrzaj>
    <derivirana_varijabla naziv="DomainObject.Predmet.OstaliListNazivFormatedOIB_1">
      <item>Tea Maričić, OIB 02560893810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2018.</izvorni_sadrzaj>
    <derivirana_varijabla naziv="DomainObject.Datum_1">29. ožujka 2018.</derivirana_varijabla>
  </DomainObject.Datum>
  <DomainObject.PoslovniBrojDokumenta>
    <izvorni_sadrzaj>St-214/2017-15</izvorni_sadrzaj>
    <derivirana_varijabla naziv="DomainObject.PoslovniBrojDokumenta_1">St-214/2017-15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SHINE j.d.o.o. za usluge</izvorni_sadrzaj>
    <derivirana_varijabla naziv="DomainObject.Predmet.ProtustrankaIDrugi_1">SHINE j.d.o.o. za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SHINE j.d.o.o. za usluge, OIB 02464529846, Krste Odaka 6/c, 23000 Zadar</izvorni_sadrzaj>
    <derivirana_varijabla naziv="DomainObject.Predmet.ProtustrankaIDrugiAdressOIB_1">SHINE j.d.o.o. za usluge, OIB 02464529846, Krste Odaka 6/c,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SHINE j.d.o.o. za usluge</item>
      <item>Tea Maričić</item>
    </izvorni_sadrzaj>
    <derivirana_varijabla naziv="DomainObject.Predmet.SudioniciListNaziv_1">
      <item>FINA</item>
      <item>SHINE j.d.o.o. za usluge</item>
      <item>Tea Maričić</item>
    </derivirana_varijabla>
  </DomainObject.Predmet.SudioniciListNaziv>
  <DomainObject.Predmet.SudioniciListAdressOIB>
    <izvorni_sadrzaj>
      <item>FINA, OIB 85821130368</item>
      <item>SHINE j.d.o.o. za usluge, OIB 02464529846, Krste Odaka 6/c,23000 Zadar</item>
      <item>Tea Maričić, OIB 02560893810, Ulica Vlatka Mačeka 23,23000 Zadar</item>
    </izvorni_sadrzaj>
    <derivirana_varijabla naziv="DomainObject.Predmet.SudioniciListAdressOIB_1">
      <item>FINA, OIB 85821130368</item>
      <item>SHINE j.d.o.o. za usluge, OIB 02464529846, Krste Odaka 6/c,23000 Zadar</item>
      <item>Tea Maričić, OIB 02560893810, Ulica Vlatka Mačeka 23,23000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02464529846</item>
      <item>, OIB 02560893810</item>
    </izvorni_sadrzaj>
    <derivirana_varijabla naziv="DomainObject.Predmet.SudioniciListNazivOIB_1">
      <item>, OIB 85821130368</item>
      <item>, OIB 02464529846</item>
      <item>, OIB 02560893810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F46D3C-E3CD-44E5-A29F-4923094651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497</properties:Words>
  <properties:Characters>2580</properties:Characters>
  <properties:Lines>86</properties:Lines>
  <properties:Paragraphs>26</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2018-03-27T07:23:00Z</dcterms:created>
  <dc:creator>Ardena Bajlo</dc:creator>
  <cp:lastModifiedBy>Ante Rubelj</cp:lastModifiedBy>
  <cp:lastPrinted>2017-10-05T08:12:00Z</cp:lastPrinted>
  <dcterms:modified xmlns:xsi="http://www.w3.org/2001/XMLSchema-instance" xsi:type="dcterms:W3CDTF">2018-03-29T07:39:00Z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St-214/2017-15 / Odluka - Rješenje (1_st-214-17_-_ISPRAVNO_---_pozivanje_na_uplatu_po_132._st._1._SZ-a__prije_privremenog._sz-a__prije_privremenog)</vt:lpwstr>
  </prop:property>
  <prop:property name="CC_coloring" pid="4" fmtid="{D5CDD505-2E9C-101B-9397-08002B2CF9AE}">
    <vt:bool>false</vt:bool>
  </prop:property>
  <prop:property name="BrojStranica" pid="5" fmtid="{D5CDD505-2E9C-101B-9397-08002B2CF9AE}">
    <vt:i4>2</vt:i4>
  </prop:property>
</prop:Properties>
</file>