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ea0f875" w14:paraId="ea0f87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20004">
        <w:rPr>
          <w:sz w:val="24"/>
          <w:szCs w:val="24"/>
        </w:rPr>
        <w:t>7227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D20004">
        <w:rPr>
          <w:sz w:val="24"/>
          <w:szCs w:val="24"/>
        </w:rPr>
        <w:t xml:space="preserve">ARTHA d.o.o., Zagreb, </w:t>
      </w:r>
      <w:proofErr w:type="spellStart"/>
      <w:r w:rsidR="00D20004">
        <w:rPr>
          <w:sz w:val="24"/>
          <w:szCs w:val="24"/>
        </w:rPr>
        <w:t>Vrisnička</w:t>
      </w:r>
      <w:proofErr w:type="spellEnd"/>
      <w:r w:rsidR="00D20004">
        <w:rPr>
          <w:sz w:val="24"/>
          <w:szCs w:val="24"/>
        </w:rPr>
        <w:t xml:space="preserve"> 16, OIB:45991438278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20004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00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00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00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00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00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00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0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0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7227</izvorni_sadrzaj>
    <derivirana_varijabla naziv="DomainObject.Predmet.Broj_1">7227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St-7227/2015</izvorni_sadrzaj>
    <derivirana_varijabla naziv="DomainObject.Predmet.OznakaBroj_1">St-7227/2015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ARTHA, d.o.o.</izvorni_sadrzaj>
    <derivirana_varijabla naziv="DomainObject.Predmet.ProtustrankaFormated_1">  ARTHA, d.o.o.</derivirana_varijabla>
  </DomainObject.Predmet.ProtustrankaFormated>
  <DomainObject.Predmet.ProtustrankaFormatedOIB>
    <izvorni_sadrzaj>  ARTHA, d.o.o., OIB 45991438278</izvorni_sadrzaj>
    <derivirana_varijabla naziv="DomainObject.Predmet.ProtustrankaFormatedOIB_1">  ARTHA, d.o.o., OIB 45991438278</derivirana_varijabla>
  </DomainObject.Predmet.ProtustrankaFormatedOIB>
  <DomainObject.Predmet.ProtustrankaFormatedWithAdress>
    <izvorni_sadrzaj> ARTHA, d.o.o., Vrisnička 16, 10000 Zagreb</izvorni_sadrzaj>
    <derivirana_varijabla naziv="DomainObject.Predmet.ProtustrankaFormatedWithAdress_1"> ARTHA, d.o.o., Vrisnička 16, 10000 Zagreb</derivirana_varijabla>
  </DomainObject.Predmet.ProtustrankaFormatedWithAdress>
  <DomainObject.Predmet.ProtustrankaFormatedWithAdressOIB>
    <izvorni_sadrzaj> ARTHA, d.o.o., OIB 45991438278, Vrisnička 16, 10000 Zagreb</izvorni_sadrzaj>
    <derivirana_varijabla naziv="DomainObject.Predmet.ProtustrankaFormatedWithAdressOIB_1"> ARTHA, d.o.o., OIB 45991438278, Vrisnička 16, 10000 Zagreb</derivirana_varijabla>
  </DomainObject.Predmet.ProtustrankaFormatedWithAdressOIB>
  <DomainObject.Predmet.ProtustrankaWithAdress>
    <izvorni_sadrzaj>ARTHA, d.o.o. Vrisnička 16, 10000 Zagreb</izvorni_sadrzaj>
    <derivirana_varijabla naziv="DomainObject.Predmet.ProtustrankaWithAdress_1">ARTHA, d.o.o. Vrisnička 16, 10000 Zagreb</derivirana_varijabla>
  </DomainObject.Predmet.ProtustrankaWithAdress>
  <DomainObject.Predmet.ProtustrankaWithAdressOIB>
    <izvorni_sadrzaj>ARTHA, d.o.o., OIB 45991438278, Vrisnička 16, 10000 Zagreb</izvorni_sadrzaj>
    <derivirana_varijabla naziv="DomainObject.Predmet.ProtustrankaWithAdressOIB_1">ARTHA, d.o.o., OIB 45991438278, Vrisnička 16, 10000 Zagreb</derivirana_varijabla>
  </DomainObject.Predmet.ProtustrankaWithAdressOIB>
  <DomainObject.Predmet.ProtustrankaNazivFormated>
    <izvorni_sadrzaj>ARTHA, d.o.o.</izvorni_sadrzaj>
    <derivirana_varijabla naziv="DomainObject.Predmet.ProtustrankaNazivFormated_1">ARTHA, d.o.o.</derivirana_varijabla>
  </DomainObject.Predmet.ProtustrankaNazivFormated>
  <DomainObject.Predmet.ProtustrankaNazivFormatedOIB>
    <izvorni_sadrzaj>ARTHA, d.o.o., OIB 45991438278</izvorni_sadrzaj>
    <derivirana_varijabla naziv="DomainObject.Predmet.ProtustrankaNazivFormatedOIB_1">ARTHA, d.o.o., OIB 45991438278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ARTHA, d.o.o.</item>
    </izvorni_sadrzaj>
    <derivirana_varijabla naziv="DomainObject.Predmet.ProtuStrankaListFormated_1">
      <item>ARTHA, d.o.o.</item>
    </derivirana_varijabla>
  </DomainObject.Predmet.ProtuStrankaListFormated>
  <DomainObject.Predmet.ProtuStrankaListFormatedOIB>
    <izvorni_sadrzaj>
      <item>ARTHA, d.o.o., OIB 45991438278</item>
    </izvorni_sadrzaj>
    <derivirana_varijabla naziv="DomainObject.Predmet.ProtuStrankaListFormatedOIB_1">
      <item>ARTHA, d.o.o., OIB 45991438278</item>
    </derivirana_varijabla>
  </DomainObject.Predmet.ProtuStrankaListFormatedOIB>
  <DomainObject.Predmet.ProtuStrankaListFormatedWithAdress>
    <izvorni_sadrzaj>
      <item>ARTHA, d.o.o., Vrisnička 16, 10000 Zagreb</item>
    </izvorni_sadrzaj>
    <derivirana_varijabla naziv="DomainObject.Predmet.ProtuStrankaListFormatedWithAdress_1">
      <item>ARTHA, d.o.o., Vrisnička 16, 10000 Zagreb</item>
    </derivirana_varijabla>
  </DomainObject.Predmet.ProtuStrankaListFormatedWithAdress>
  <DomainObject.Predmet.ProtuStrankaListFormatedWithAdressOIB>
    <izvorni_sadrzaj>
      <item>ARTHA, d.o.o., OIB 45991438278, Vrisnička 16, 10000 Zagreb</item>
    </izvorni_sadrzaj>
    <derivirana_varijabla naziv="DomainObject.Predmet.ProtuStrankaListFormatedWithAdressOIB_1">
      <item>ARTHA, d.o.o., OIB 45991438278, Vrisnička 16, 10000 Zagreb</item>
    </derivirana_varijabla>
  </DomainObject.Predmet.ProtuStrankaListFormatedWithAdressOIB>
  <DomainObject.Predmet.ProtuStrankaListNazivFormated>
    <izvorni_sadrzaj>
      <item>ARTHA, d.o.o.</item>
    </izvorni_sadrzaj>
    <derivirana_varijabla naziv="DomainObject.Predmet.ProtuStrankaListNazivFormated_1">
      <item>ARTHA, d.o.o.</item>
    </derivirana_varijabla>
  </DomainObject.Predmet.ProtuStrankaListNazivFormated>
  <DomainObject.Predmet.ProtuStrankaListNazivFormatedOIB>
    <izvorni_sadrzaj>
      <item>ARTHA, d.o.o., OIB 45991438278</item>
    </izvorni_sadrzaj>
    <derivirana_varijabla naziv="DomainObject.Predmet.ProtuStrankaListNazivFormatedOIB_1">
      <item>ARTHA, d.o.o., OIB 45991438278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ARTHA, d.o.o.</izvorni_sadrzaj>
    <derivirana_varijabla naziv="DomainObject.Predmet.ProtustrankaIDrugi_1">ARTHA,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ARTHA, d.o.o., OIB 45991438278, Vrisnička 16, 10000 Zagreb</izvorni_sadrzaj>
    <derivirana_varijabla naziv="DomainObject.Predmet.ProtustrankaIDrugiAdressOIB_1">ARTHA, d.o.o., OIB 45991438278, Vrisnička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ARTHA, d.o.o.</item>
    </izvorni_sadrzaj>
    <derivirana_varijabla naziv="DomainObject.Predmet.SudioniciListNaziv_1">
      <item>FINA Regionalni centar Zagreb</item>
      <item>ARTHA,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ARTHA, d.o.o., OIB 45991438278, Vrisnička 16,10000 Zagreb</item>
    </izvorni_sadrzaj>
    <derivirana_varijabla naziv="DomainObject.Predmet.SudioniciListAdressOIB_1">
      <item>FINA Regionalni centar Zagreb, OIB 85821130368, Trg svibanjskih žrtava 1995. br. 1,10000 Zagreb</item>
      <item>ARTHA, d.o.o., OIB 45991438278, Vrisnička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45991438278</item>
    </izvorni_sadrzaj>
    <derivirana_varijabla naziv="DomainObject.Predmet.SudioniciListNazivOIB_1">
      <item>, OIB 85821130368</item>
      <item>, OIB 45991438278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1641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2015-12-08T12:24:00Z</cp:lastPrinted>
  <dcterms:modified xmlns:xsi="http://www.w3.org/2001/XMLSchema-instance" xsi:type="dcterms:W3CDTF">2015-12-08T12:24:00Z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