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fc5" w14:paraId="15c6fc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9F5652">
        <w:rPr>
          <w:rFonts w:cs="Times New Roman" w:eastAsia="Times New Roman"/>
          <w:szCs w:val="20"/>
          <w:lang w:eastAsia="hr-HR"/>
        </w:rPr>
        <w:t>060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F5652">
        <w:rPr>
          <w:rFonts w:cs="Times New Roman" w:eastAsia="Times New Roman"/>
          <w:szCs w:val="24"/>
          <w:lang w:eastAsia="hr-HR"/>
        </w:rPr>
        <w:t>GRAFIČKE USLUGE d.o.o., Zagreb, Harambašićeva 58/B, MBS:080049128, OIB:95697703840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F5652" w:rsidRPr="009F5652">
        <w:t>GRAFIČKE USLUGE d.o.o., Zagreb, Harambašićeva 58/B, MBS:080049128, OIB:95697703840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F5652" w:rsidRPr="009F5652">
        <w:rPr>
          <w:rFonts w:cs="Times New Roman" w:eastAsia="Times New Roman"/>
          <w:szCs w:val="24"/>
          <w:lang w:eastAsia="hr-HR" w:val="en-GB"/>
        </w:rPr>
        <w:t>GRAFIČKE USLUGE d.o.o., Zagreb, Harambašićeva 58/B, MBS:080049128, OIB:95697703840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2A5117"/>
    <w:rsid w:val="003031C4"/>
    <w:rsid w:val="00322435"/>
    <w:rsid w:val="00365F43"/>
    <w:rsid w:val="00370AB6"/>
    <w:rsid w:val="003F7B4A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D7E"/>
    <w:rsid w:val="00CF65E8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11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511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511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511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11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511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511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511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St-3060/2015</izvorni_sadrzaj>
    <derivirana_varijabla naziv="DomainObject.Predmet.OznakaBroj_1">St-3060/2015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GRAFIČKE USLUGE d.o.o.</izvorni_sadrzaj>
    <derivirana_varijabla naziv="DomainObject.Predmet.ProtustrankaFormated_1">  GRAFIČKE USLUGE d.o.o.</derivirana_varijabla>
  </DomainObject.Predmet.ProtustrankaFormated>
  <DomainObject.Predmet.ProtustrankaFormatedOIB>
    <izvorni_sadrzaj>  GRAFIČKE USLUGE d.o.o., OIB 95697703840</izvorni_sadrzaj>
    <derivirana_varijabla naziv="DomainObject.Predmet.ProtustrankaFormatedOIB_1">  GRAFIČKE USLUGE d.o.o., OIB 95697703840</derivirana_varijabla>
  </DomainObject.Predmet.ProtustrankaFormatedOIB>
  <DomainObject.Predmet.ProtustrankaFormatedWithAdress>
    <izvorni_sadrzaj> GRAFIČKE USLUGE d.o.o., Harambašićeva 58/B, 10000 Zagreb</izvorni_sadrzaj>
    <derivirana_varijabla naziv="DomainObject.Predmet.ProtustrankaFormatedWithAdress_1"> GRAFIČKE USLUGE d.o.o., Harambašićeva 58/B, 10000 Zagreb</derivirana_varijabla>
  </DomainObject.Predmet.ProtustrankaFormatedWithAdress>
  <DomainObject.Predmet.ProtustrankaFormatedWithAdressOIB>
    <izvorni_sadrzaj> GRAFIČKE USLUGE d.o.o., OIB 95697703840, Harambašićeva 58/B, 10000 Zagreb</izvorni_sadrzaj>
    <derivirana_varijabla naziv="DomainObject.Predmet.ProtustrankaFormatedWithAdressOIB_1"> GRAFIČKE USLUGE d.o.o., OIB 95697703840, Harambašićeva 58/B, 10000 Zagreb</derivirana_varijabla>
  </DomainObject.Predmet.ProtustrankaFormatedWithAdressOIB>
  <DomainObject.Predmet.ProtustrankaWithAdress>
    <izvorni_sadrzaj>GRAFIČKE USLUGE d.o.o. Harambašićeva 58/B, 10000 Zagreb</izvorni_sadrzaj>
    <derivirana_varijabla naziv="DomainObject.Predmet.ProtustrankaWithAdress_1">GRAFIČKE USLUGE d.o.o. Harambašićeva 58/B, 10000 Zagreb</derivirana_varijabla>
  </DomainObject.Predmet.ProtustrankaWithAdress>
  <DomainObject.Predmet.ProtustrankaWithAdressOIB>
    <izvorni_sadrzaj>GRAFIČKE USLUGE d.o.o., OIB 95697703840, Harambašićeva 58/B, 10000 Zagreb</izvorni_sadrzaj>
    <derivirana_varijabla naziv="DomainObject.Predmet.ProtustrankaWithAdressOIB_1">GRAFIČKE USLUGE d.o.o., OIB 95697703840, Harambašićeva 58/B, 10000 Zagreb</derivirana_varijabla>
  </DomainObject.Predmet.ProtustrankaWithAdressOIB>
  <DomainObject.Predmet.ProtustrankaNazivFormated>
    <izvorni_sadrzaj>GRAFIČKE USLUGE d.o.o.</izvorni_sadrzaj>
    <derivirana_varijabla naziv="DomainObject.Predmet.ProtustrankaNazivFormated_1">GRAFIČKE USLUGE d.o.o.</derivirana_varijabla>
  </DomainObject.Predmet.ProtustrankaNazivFormated>
  <DomainObject.Predmet.ProtustrankaNazivFormatedOIB>
    <izvorni_sadrzaj>GRAFIČKE USLUGE d.o.o., OIB 95697703840</izvorni_sadrzaj>
    <derivirana_varijabla naziv="DomainObject.Predmet.ProtustrankaNazivFormatedOIB_1">GRAFIČKE USLUGE d.o.o., OIB 95697703840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GRAFIČKE USLUGE d.o.o.</item>
    </izvorni_sadrzaj>
    <derivirana_varijabla naziv="DomainObject.Predmet.ProtuStrankaListFormated_1">
      <item>GRAFIČKE USLUGE d.o.o.</item>
    </derivirana_varijabla>
  </DomainObject.Predmet.ProtuStrankaListFormated>
  <DomainObject.Predmet.ProtuStrankaListFormatedOIB>
    <izvorni_sadrzaj>
      <item>GRAFIČKE USLUGE d.o.o., OIB 95697703840</item>
    </izvorni_sadrzaj>
    <derivirana_varijabla naziv="DomainObject.Predmet.ProtuStrankaListFormatedOIB_1">
      <item>GRAFIČKE USLUGE d.o.o., OIB 95697703840</item>
    </derivirana_varijabla>
  </DomainObject.Predmet.ProtuStrankaListFormatedOIB>
  <DomainObject.Predmet.ProtuStrankaListFormatedWithAdress>
    <izvorni_sadrzaj>
      <item>GRAFIČKE USLUGE d.o.o., Harambašićeva 58/B, 10000 Zagreb</item>
    </izvorni_sadrzaj>
    <derivirana_varijabla naziv="DomainObject.Predmet.ProtuStrankaListFormatedWithAdress_1">
      <item>GRAFIČKE USLUGE d.o.o., Harambašićeva 58/B, 10000 Zagreb</item>
    </derivirana_varijabla>
  </DomainObject.Predmet.ProtuStrankaListFormatedWithAdress>
  <DomainObject.Predmet.ProtuStrankaListFormatedWithAdressOIB>
    <izvorni_sadrzaj>
      <item>GRAFIČKE USLUGE d.o.o., OIB 95697703840, Harambašićeva 58/B, 10000 Zagreb</item>
    </izvorni_sadrzaj>
    <derivirana_varijabla naziv="DomainObject.Predmet.ProtuStrankaListFormatedWithAdressOIB_1">
      <item>GRAFIČKE USLUGE d.o.o., OIB 95697703840, Harambašićeva 58/B, 10000 Zagreb</item>
    </derivirana_varijabla>
  </DomainObject.Predmet.ProtuStrankaListFormatedWithAdressOIB>
  <DomainObject.Predmet.ProtuStrankaListNazivFormated>
    <izvorni_sadrzaj>
      <item>GRAFIČKE USLUGE d.o.o.</item>
    </izvorni_sadrzaj>
    <derivirana_varijabla naziv="DomainObject.Predmet.ProtuStrankaListNazivFormated_1">
      <item>GRAFIČKE USLUGE d.o.o.</item>
    </derivirana_varijabla>
  </DomainObject.Predmet.ProtuStrankaListNazivFormated>
  <DomainObject.Predmet.ProtuStrankaListNazivFormatedOIB>
    <izvorni_sadrzaj>
      <item>GRAFIČKE USLUGE d.o.o., OIB 95697703840</item>
    </izvorni_sadrzaj>
    <derivirana_varijabla naziv="DomainObject.Predmet.ProtuStrankaListNazivFormatedOIB_1">
      <item>GRAFIČKE USLUGE d.o.o., OIB 95697703840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GRAFIČKE USLUGE d.o.o.</izvorni_sadrzaj>
    <derivirana_varijabla naziv="DomainObject.Predmet.ProtustrankaIDrugi_1">GRAFIČKE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GRAFIČKE USLUGE d.o.o., OIB 95697703840, Harambašićeva 58/B, 10000 Zagreb</izvorni_sadrzaj>
    <derivirana_varijabla naziv="DomainObject.Predmet.ProtustrankaIDrugiAdressOIB_1">GRAFIČKE USLUGE d.o.o., OIB 95697703840, Harambašićeva 58/B,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GRAFIČKE USLUGE d.o.o.</item>
    </izvorni_sadrzaj>
    <derivirana_varijabla naziv="DomainObject.Predmet.SudioniciListNaziv_1">
      <item>FINA Regionalni centar Zagreb</item>
      <item>GRAFIČKE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GRAFIČKE USLUGE d.o.o., OIB 95697703840, Harambašićeva 58/B,10000 Zagreb</item>
    </izvorni_sadrzaj>
    <derivirana_varijabla naziv="DomainObject.Predmet.SudioniciListAdressOIB_1">
      <item>FINA Regionalni centar Zagreb, OIB 85821130368, Trg svibanjskih žrtava 1995. 1,10000 Zagreb</item>
      <item>GRAFIČKE USLUGE d.o.o., OIB 95697703840, Harambašićeva 58/B,10000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95697703840</item>
    </izvorni_sadrzaj>
    <derivirana_varijabla naziv="DomainObject.Predmet.SudioniciListNazivOIB_1">
      <item>, OIB 85821130368</item>
      <item>, OIB 95697703840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1824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2015-11-19T08:24:00Z</dcterms:created>
  <dc:creator>Mario Žišković</dc:creator>
  <cp:lastModifiedBy>Marijan Marković</cp:lastModifiedBy>
  <cp:lastPrinted>2015-11-19T08:24:00Z</cp:lastPrinted>
  <dcterms:modified xmlns:xsi="http://www.w3.org/2001/XMLSchema-instance" xsi:type="dcterms:W3CDTF">2015-11-19T08:24:00Z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