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721987" w14:paraId="d721987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A35043">
        <w:rPr>
          <w:rFonts w:hAnsi="Times New Roman" w:ascii="Times New Roman"/>
          <w:sz w:val="24"/>
          <w:szCs w:val="24"/>
        </w:rPr>
        <w:t>1441/13</w:t>
      </w:r>
      <w:r w:rsidR="00115AE9">
        <w:rPr>
          <w:rFonts w:hAnsi="Times New Roman" w:ascii="Times New Roman"/>
          <w:sz w:val="24"/>
          <w:szCs w:val="24"/>
        </w:rPr>
        <w:t>-105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A K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A35043" w:rsidRPr="00A35043">
        <w:rPr>
          <w:rFonts w:hAnsi="Times New Roman" w:ascii="Times New Roman"/>
          <w:sz w:val="24"/>
          <w:szCs w:val="24"/>
        </w:rPr>
        <w:t>SLAVONIJA d.o.o. – u stečaju, Novska, Autocesta A3 Zagreb-Lipovac, Odmorište Stari Grabovac, OIB: 044884733282015</w:t>
      </w:r>
      <w:r w:rsidR="00A35043">
        <w:rPr>
          <w:rFonts w:hAnsi="Times New Roman" w:ascii="Times New Roman"/>
          <w:sz w:val="24"/>
          <w:szCs w:val="24"/>
        </w:rPr>
        <w:t xml:space="preserve">, </w:t>
      </w:r>
      <w:r w:rsidR="006E64F4">
        <w:rPr>
          <w:rFonts w:hAnsi="Times New Roman" w:ascii="Times New Roman"/>
          <w:sz w:val="24"/>
          <w:szCs w:val="24"/>
        </w:rPr>
        <w:t xml:space="preserve">temeljem članka 203. stavak 2. i 3. </w:t>
      </w:r>
      <w:r w:rsidR="006E64F4" w:rsidRPr="006E64F4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 w:rsidR="006E64F4">
        <w:rPr>
          <w:rFonts w:hAnsi="Times New Roman" w:ascii="Times New Roman"/>
          <w:sz w:val="24"/>
          <w:szCs w:val="24"/>
        </w:rPr>
        <w:t xml:space="preserve">, </w:t>
      </w:r>
      <w:r w:rsidR="00A35043">
        <w:rPr>
          <w:rFonts w:hAnsi="Times New Roman" w:ascii="Times New Roman"/>
          <w:sz w:val="24"/>
          <w:szCs w:val="24"/>
        </w:rPr>
        <w:t>16. prosinca</w:t>
      </w:r>
      <w:r w:rsidR="006E64F4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A35043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6E64F4">
        <w:rPr>
          <w:rFonts w:hAnsi="Times New Roman" w:ascii="Times New Roman"/>
          <w:sz w:val="24"/>
          <w:szCs w:val="24"/>
        </w:rPr>
        <w:t xml:space="preserve">ovom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</w:t>
      </w:r>
      <w:r w:rsidR="006E64F4">
        <w:rPr>
          <w:rFonts w:hAnsi="Times New Roman" w:ascii="Times New Roman"/>
          <w:sz w:val="24"/>
          <w:szCs w:val="24"/>
        </w:rPr>
        <w:t xml:space="preserve">.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A35043" w:rsidRPr="00A35043">
        <w:rPr>
          <w:rFonts w:hAnsi="Times New Roman" w:ascii="Times New Roman"/>
          <w:b/>
          <w:sz w:val="24"/>
          <w:szCs w:val="24"/>
        </w:rPr>
        <w:t>346.876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</w:t>
      </w:r>
      <w:r w:rsidR="00A35043">
        <w:rPr>
          <w:rFonts w:hAnsi="Times New Roman" w:ascii="Times New Roman"/>
          <w:sz w:val="24"/>
          <w:szCs w:val="24"/>
        </w:rPr>
        <w:t xml:space="preserve">dospjelih a nenamirenih i budućih predvidivih </w:t>
      </w:r>
      <w:r w:rsidRPr="00916B61">
        <w:rPr>
          <w:rFonts w:hAnsi="Times New Roman" w:ascii="Times New Roman"/>
          <w:sz w:val="24"/>
          <w:szCs w:val="24"/>
        </w:rPr>
        <w:t xml:space="preserve">troškova postupka, u roku koji će im </w:t>
      </w:r>
      <w:r w:rsidR="0071514C">
        <w:rPr>
          <w:rFonts w:hAnsi="Times New Roman" w:ascii="Times New Roman"/>
          <w:sz w:val="24"/>
          <w:szCs w:val="24"/>
        </w:rPr>
        <w:t xml:space="preserve">biti određen </w:t>
      </w:r>
      <w:r w:rsidRPr="00916B61">
        <w:rPr>
          <w:rFonts w:hAnsi="Times New Roman" w:ascii="Times New Roman"/>
          <w:sz w:val="24"/>
          <w:szCs w:val="24"/>
        </w:rPr>
        <w:t xml:space="preserve">posebnim </w:t>
      </w:r>
      <w:r w:rsidR="00AD5B2B" w:rsidRPr="00916B61">
        <w:rPr>
          <w:rFonts w:hAnsi="Times New Roman" w:ascii="Times New Roman"/>
          <w:sz w:val="24"/>
          <w:szCs w:val="24"/>
        </w:rPr>
        <w:t>rješenjem.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A35043">
        <w:rPr>
          <w:rFonts w:hAnsi="Times New Roman" w:ascii="Times New Roman"/>
          <w:sz w:val="24"/>
          <w:szCs w:val="24"/>
        </w:rPr>
        <w:t xml:space="preserve">16. prosinca </w:t>
      </w:r>
      <w:r w:rsidR="0071514C">
        <w:rPr>
          <w:rFonts w:hAnsi="Times New Roman" w:ascii="Times New Roman"/>
          <w:sz w:val="24"/>
          <w:szCs w:val="24"/>
        </w:rPr>
        <w:t>201</w:t>
      </w:r>
      <w:r w:rsidR="00A35043">
        <w:rPr>
          <w:rFonts w:hAnsi="Times New Roman" w:ascii="Times New Roman"/>
          <w:sz w:val="24"/>
          <w:szCs w:val="24"/>
        </w:rPr>
        <w:t>6</w:t>
      </w:r>
      <w:r w:rsidR="0071514C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115AE9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71514C" w:rsidP="00BE151E" w:rsidR="0071514C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115AE9" w:rsidP="00BE151E" w:rsidR="00115AE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115AE9" w:rsidP="00BE151E" w:rsidR="00115AE9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115AE9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15AE9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A35043" w:rsidRPr="00115AE9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115AE9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71514C" w:rsidRPr="00115AE9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115AE9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71514C" w:rsidP="00BE151E" w:rsidR="0071514C" w:rsidRPr="00115AE9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1514C" w:rsidP="00BE151E" w:rsidR="0071514C" w:rsidRPr="00115AE9">
      <w:pPr>
        <w:rPr>
          <w:rFonts w:hAnsi="Times New Roman" w:ascii="Times New Roman"/>
          <w:color w:themeColor="background1" w:val="FFFFFF"/>
        </w:rPr>
      </w:pPr>
      <w:r w:rsidRPr="00115AE9">
        <w:rPr>
          <w:rFonts w:hAnsi="Times New Roman" w:ascii="Times New Roman"/>
          <w:color w:themeColor="background1" w:val="FFFFFF"/>
        </w:rPr>
        <w:t>NK:</w:t>
      </w:r>
    </w:p>
    <w:p w:rsidRDefault="0071514C" w:rsidP="00BE151E" w:rsidR="0071514C" w:rsidRPr="00115AE9">
      <w:pPr>
        <w:rPr>
          <w:rFonts w:hAnsi="Times New Roman" w:ascii="Times New Roman"/>
          <w:color w:themeColor="background1" w:val="FFFFFF"/>
        </w:rPr>
      </w:pPr>
      <w:r w:rsidRPr="00115AE9">
        <w:rPr>
          <w:rFonts w:hAnsi="Times New Roman" w:ascii="Times New Roman"/>
          <w:color w:themeColor="background1" w:val="FFFFFF"/>
        </w:rPr>
        <w:t>- kal. 20 d.</w:t>
      </w:r>
    </w:p>
    <w:p w:rsidRDefault="0071514C" w:rsidP="00BE151E" w:rsidR="0071514C" w:rsidRPr="00115AE9">
      <w:pPr>
        <w:rPr>
          <w:rFonts w:hAnsi="Times New Roman" w:ascii="Times New Roman"/>
          <w:color w:themeColor="background1" w:val="FFFFFF"/>
        </w:rPr>
      </w:pPr>
    </w:p>
    <w:p w:rsidRDefault="0071514C" w:rsidP="00450B33" w:rsidR="0071514C" w:rsidRPr="00916B61">
      <w:pPr>
        <w:rPr>
          <w:rFonts w:hAnsi="Times New Roman" w:ascii="Times New Roman"/>
          <w:b/>
          <w:sz w:val="24"/>
          <w:szCs w:val="24"/>
        </w:rPr>
      </w:pPr>
      <w:r w:rsidRPr="0071514C">
        <w:rPr>
          <w:rFonts w:hAnsi="Times New Roman" w:ascii="Times New Roman"/>
        </w:rPr>
        <w:lastRenderedPageBreak/>
        <w:t xml:space="preserve">             Z, </w:t>
      </w:r>
      <w:r w:rsidRPr="0071514C">
        <w:rPr>
          <w:rFonts w:hAnsi="Times New Roman" w:ascii="Times New Roman"/>
        </w:rPr>
        <w:fldChar w:fldCharType="begin"/>
      </w:r>
      <w:r w:rsidRPr="0071514C">
        <w:rPr>
          <w:rFonts w:hAnsi="Times New Roman" w:ascii="Times New Roman"/>
        </w:rPr>
        <w:instrText xml:space="preserve"> TIME \@ "d.M.yy." </w:instrText>
      </w:r>
      <w:r w:rsidRPr="0071514C">
        <w:rPr>
          <w:rFonts w:hAnsi="Times New Roman" w:ascii="Times New Roman"/>
        </w:rPr>
        <w:fldChar w:fldCharType="separate"/>
      </w:r>
      <w:r w:rsidR="00FB5805">
        <w:rPr>
          <w:rFonts w:hAnsi="Times New Roman" w:ascii="Times New Roman"/>
          <w:noProof/>
        </w:rPr>
        <w:t>16.12.16.</w:t>
      </w:r>
      <w:r w:rsidRPr="0071514C">
        <w:rPr>
          <w:rFonts w:hAnsi="Times New Roman" w:ascii="Times New Roman"/>
        </w:rPr>
        <w:fldChar w:fldCharType="end"/>
      </w:r>
      <w:r w:rsidRPr="0071514C">
        <w:rPr>
          <w:rFonts w:hAnsi="Times New Roman" w:ascii="Times New Roman"/>
        </w:rPr>
        <w:t xml:space="preserve">  Sudac:</w:t>
      </w:r>
    </w:p>
    <w:sectPr w:rsidSect="00FB64FF" w:rsidR="0071514C" w:rsidRPr="00916B61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1A6" w:rsidR="00D761A6">
      <w:r>
        <w:separator/>
      </w:r>
    </w:p>
  </w:endnote>
  <w:endnote w:id="0" w:type="continuationSeparator">
    <w:p w:rsidRDefault="00D761A6" w:rsidR="00D76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1A6" w:rsidR="00D761A6">
      <w:r>
        <w:separator/>
      </w:r>
    </w:p>
  </w:footnote>
  <w:footnote w:id="0" w:type="continuationSeparator">
    <w:p w:rsidRDefault="00D761A6" w:rsidR="00D761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FB5805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5FDE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15AE9"/>
    <w:rsid w:val="0013368F"/>
    <w:rsid w:val="00133F4F"/>
    <w:rsid w:val="00152BDA"/>
    <w:rsid w:val="00160CDC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50B33"/>
    <w:rsid w:val="00473DB3"/>
    <w:rsid w:val="00475E64"/>
    <w:rsid w:val="0047723A"/>
    <w:rsid w:val="004A01AE"/>
    <w:rsid w:val="004B0A90"/>
    <w:rsid w:val="004C0ED9"/>
    <w:rsid w:val="005272EF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40DD"/>
    <w:rsid w:val="006B5783"/>
    <w:rsid w:val="006C081D"/>
    <w:rsid w:val="006E3E04"/>
    <w:rsid w:val="006E64F4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B66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35043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45FDE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761A6"/>
    <w:rsid w:val="00DA0460"/>
    <w:rsid w:val="00DA06BE"/>
    <w:rsid w:val="00DA7FC0"/>
    <w:rsid w:val="00DB085A"/>
    <w:rsid w:val="00DB2BC1"/>
    <w:rsid w:val="00DD7B24"/>
    <w:rsid w:val="00DF6F33"/>
    <w:rsid w:val="00E11D37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F7D"/>
    <w:rsid w:val="00F206F2"/>
    <w:rsid w:val="00F71849"/>
    <w:rsid w:val="00F849E3"/>
    <w:rsid w:val="00F92A06"/>
    <w:rsid w:val="00FA0533"/>
    <w:rsid w:val="00FB5805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B5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8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80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8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8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FB5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8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80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8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8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St-1441/2013</izvorni_sadrzaj>
    <derivirana_varijabla naziv="DomainObject.Predmet.OznakaBroj_1">St-1441/2013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d.o.o.</izvorni_sadrzaj>
    <derivirana_varijabla naziv="DomainObject.Predmet.ProtustrankaFormated_1">  SLAVONIJA d.o.o.</derivirana_varijabla>
  </DomainObject.Predmet.ProtustrankaFormated>
  <DomainObject.Predmet.ProtustrankaFormatedOIB>
    <izvorni_sadrzaj>  SLAVONIJA d.o.o., OIB 04488473328</izvorni_sadrzaj>
    <derivirana_varijabla naziv="DomainObject.Predmet.ProtustrankaFormatedOIB_1">  SLAVONIJA d.o.o., OIB 04488473328</derivirana_varijabla>
  </DomainObject.Predmet.ProtustrankaFormatedOIB>
  <DomainObject.Predmet.ProtustrankaFormatedWithAdress>
    <izvorni_sadrzaj> SLAVONIJA d.o.o., Autocesta A3 Zagreb-Lipovac, odmorište Stari Grabovac, Novska</izvorni_sadrzaj>
    <derivirana_varijabla naziv="DomainObject.Predmet.ProtustrankaFormatedWithAdress_1"> SLAVONIJA d.o.o., Autocesta A3 Zagreb-Lipovac, odmorište Stari Grabovac, Novska</derivirana_varijabla>
  </DomainObject.Predmet.ProtustrankaFormatedWithAdress>
  <DomainObject.Predmet.ProtustrankaFormatedWithAdressOIB>
    <izvorni_sadrzaj> SLAVONIJA d.o.o., OIB 04488473328, Autocesta A3 Zagreb-Lipovac, odmorište Stari Grabovac, Novska</izvorni_sadrzaj>
    <derivirana_varijabla naziv="DomainObject.Predmet.ProtustrankaFormatedWithAdressOIB_1"> SLAVONIJA d.o.o., OIB 04488473328, Autocesta A3 Zagreb-Lipovac, odmorište Stari Grabovac, Novska</derivirana_varijabla>
  </DomainObject.Predmet.ProtustrankaFormatedWithAdressOIB>
  <DomainObject.Predmet.ProtustrankaWithAdress>
    <izvorni_sadrzaj>SLAVONIJA d.o.o. Autocesta A3 Zagreb-Lipovac, odmorište Stari Grabovac, Novska</izvorni_sadrzaj>
    <derivirana_varijabla naziv="DomainObject.Predmet.ProtustrankaWithAdress_1">SLAVONIJA d.o.o. Autocesta A3 Zagreb-Lipovac, odmorište Stari Grabovac, Novska</derivirana_varijabla>
  </DomainObject.Predmet.ProtustrankaWithAdress>
  <DomainObject.Predmet.ProtustrankaWithAdressOIB>
    <izvorni_sadrzaj>SLAVONIJA d.o.o., OIB 04488473328, Autocesta A3 Zagreb-Lipovac, odmorište Stari Grabovac, Novska</izvorni_sadrzaj>
    <derivirana_varijabla naziv="DomainObject.Predmet.ProtustrankaWithAdressOIB_1">SLAVONIJA d.o.o., OIB 04488473328, Autocesta A3 Zagreb-Lipovac, odmorište Stari Grabovac, Novska</derivirana_varijabla>
  </DomainObject.Predmet.ProtustrankaWithAdressOIB>
  <DomainObject.Predmet.ProtustrankaNazivFormated>
    <izvorni_sadrzaj>SLAVONIJA d.o.o.</izvorni_sadrzaj>
    <derivirana_varijabla naziv="DomainObject.Predmet.ProtustrankaNazivFormated_1">SLAVONIJA d.o.o.</derivirana_varijabla>
  </DomainObject.Predmet.ProtustrankaNazivFormated>
  <DomainObject.Predmet.ProtustrankaNazivFormatedOIB>
    <izvorni_sadrzaj>SLAVONIJA d.o.o., OIB 04488473328</izvorni_sadrzaj>
    <derivirana_varijabla naziv="DomainObject.Predmet.ProtustrankaNazivFormatedOIB_1">SLAVONIJA d.o.o., OIB 04488473328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Hrvatske Autoceste d.o.o; HRT d.d.; NOVA TOMA GRUPA d.o.o. za proizvodnju, trgovinu i usluge</izvorni_sadrzaj>
    <derivirana_varijabla naziv="DomainObject.Predmet.StrankaFormated_1">  FINA ZAGREB; Hrvatske Autoceste d.o.o; HRT d.d.; NOVA TOMA GRUPA d.o.o. za proizvodnju, trgovinu i usluge</derivirana_varijabla>
  </DomainObject.Predmet.StrankaFormated>
  <DomainObject.Predmet.StrankaFormatedOIB>
    <izvorni_sadrzaj>  FINA ZAGREB, OIB 85821130368; Hrvatske Autoceste d.o.o, OIB 57500462912; HRT d.d., OIB 68419124305; NOVA TOMA GRUPA d.o.o. za proizvodnju, trgovinu i usluge, OIB 74455714192</izvorni_sadrzaj>
    <derivirana_varijabla naziv="DomainObject.Predmet.StrankaFormatedOIB_1">  FINA ZAGREB, OIB 85821130368; Hrvatske Autoceste d.o.o, OIB 57500462912; HRT d.d., OIB 68419124305; NOVA TOMA GRUPA d.o.o. za proizvodnju, trgovinu i usluge, OIB 74455714192</derivirana_varijabla>
  </DomainObject.Predmet.StrankaFormatedOIB>
  <DomainObject.Predmet.StrankaFormatedWithAdress>
    <izvorni_sadrzaj> FINA ZAGREB; Hrvatske Autoceste d.o.o; HRT d.d.; NOVA TOMA GRUPA d.o.o. za proizvodnju, trgovinu i usluge, Radnička 2/c, 44330 Novska</izvorni_sadrzaj>
    <derivirana_varijabla naziv="DomainObject.Predmet.StrankaFormatedWithAdress_1"> FINA ZAGREB; Hrvatske Autoceste d.o.o; HRT d.d.; NOVA TOMA GRUPA d.o.o. za proizvodnju, trgovinu i usluge, Radnička 2/c, 44330 Novska</derivirana_varijabla>
  </DomainObject.Predmet.StrankaFormatedWithAdress>
  <DomainObject.Predmet.StrankaFormatedWithAdressOIB>
    <izvorni_sadrzaj> FINA ZAGREB, OIB 85821130368; Hrvatske Autoceste d.o.o, OIB 57500462912; HRT d.d., OIB 68419124305; NOVA TOMA GRUPA d.o.o. za proizvodnju, trgovinu i usluge, OIB 74455714192, Radnička 2/c, 44330 Novska</izvorni_sadrzaj>
    <derivirana_varijabla naziv="DomainObject.Predmet.StrankaFormatedWithAdressOIB_1"> FINA ZAGREB, OIB 85821130368; Hrvatske Autoceste d.o.o, OIB 57500462912; HRT d.d., OIB 68419124305; NOVA TOMA GRUPA d.o.o. za proizvodnju, trgovinu i usluge, OIB 74455714192, Radnička 2/c, 44330 Novska</derivirana_varijabla>
  </DomainObject.Predmet.StrankaFormatedWithAdressOIB>
  <DomainObject.Predmet.StrankaWithAdress>
    <izvorni_sadrzaj>FINA ZAGREB ,Hrvatske Autoceste d.o.o ,HRT d.d. ,NOVA TOMA GRUPA d.o.o. za proizvodnju, trgovinu i usluge Radnička 2/c,44330 Novska</izvorni_sadrzaj>
    <derivirana_varijabla naziv="DomainObject.Predmet.StrankaWithAdress_1">FINA ZAGREB ,Hrvatske Autoceste d.o.o ,HRT d.d. ,NOVA TOMA GRUPA d.o.o. za proizvodnju, trgovinu i usluge Radnička 2/c,44330 Novska</derivirana_varijabla>
  </DomainObject.Predmet.StrankaWithAdress>
  <DomainObject.Predmet.StrankaWithAdressOIB>
    <izvorni_sadrzaj>FINA ZAGREB, OIB 85821130368,Hrvatske Autoceste d.o.o, OIB 57500462912,HRT d.d., OIB 68419124305,NOVA TOMA GRUPA d.o.o. za proizvodnju, trgovinu i usluge, OIB 74455714192, Radnička 2/c,44330 Novska</izvorni_sadrzaj>
    <derivirana_varijabla naziv="DomainObject.Predmet.StrankaWithAdressOIB_1">FINA ZAGREB, OIB 85821130368,Hrvatske Autoceste d.o.o, OIB 57500462912,HRT d.d., OIB 68419124305,NOVA TOMA GRUPA d.o.o. za proizvodnju, trgovinu i usluge, OIB 74455714192, Radnička 2/c,44330 Novska</derivirana_varijabla>
  </DomainObject.Predmet.StrankaWithAdressOIB>
  <DomainObject.Predmet.StrankaNazivFormated>
    <izvorni_sadrzaj>FINA ZAGREB,Hrvatske Autoceste d.o.o,HRT d.d.,NOVA TOMA GRUPA d.o.o. za proizvodnju, trgovinu i usluge</izvorni_sadrzaj>
    <derivirana_varijabla naziv="DomainObject.Predmet.StrankaNazivFormated_1">FINA ZAGREB,Hrvatske Autoceste d.o.o,HRT d.d.,NOVA TOMA GRUPA d.o.o. za proizvodnju, trgovinu i usluge</derivirana_varijabla>
  </DomainObject.Predmet.StrankaNazivFormated>
  <DomainObject.Predmet.StrankaNazivFormatedOIB>
    <izvorni_sadrzaj>FINA ZAGREB, OIB 85821130368,Hrvatske Autoceste d.o.o, OIB 57500462912,HRT d.d., OIB 68419124305,NOVA TOMA GRUPA d.o.o. za proizvodnju, trgovinu i usluge, OIB 74455714192</izvorni_sadrzaj>
    <derivirana_varijabla naziv="DomainObject.Predmet.StrankaNazivFormatedOIB_1">FINA ZAGREB, OIB 85821130368,Hrvatske Autoceste d.o.o, OIB 57500462912,HRT d.d., OIB 68419124305,NOVA TOMA GRUPA d.o.o. za proizvodnju, trgovinu i usluge, OIB 74455714192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Hrvatske Autoceste d.o.o</item>
      <item>HRT d.d.</item>
      <item>NOVA TOMA GRUPA d.o.o. za proizvodnju, trgovinu i usluge</item>
    </izvorni_sadrzaj>
    <derivirana_varijabla naziv="DomainObject.Predmet.StrankaListFormated_1">
      <item>FINA ZAGREB</item>
      <item>Hrvatske Autoceste d.o.o</item>
      <item>HRT d.d.</item>
      <item>NOVA TOMA GRUPA d.o.o. za proizvodnju, trgovinu i usluge</item>
    </derivirana_varijabla>
  </DomainObject.Predmet.StrankaListFormated>
  <DomainObject.Predmet.StrankaListFormatedOIB>
    <izvorni_sadrzaj>
      <item>FINA ZAGREB, OIB 85821130368</item>
      <item>Hrvatske Autoceste d.o.o, OIB 57500462912</item>
      <item>HRT d.d., OIB 68419124305</item>
      <item>NOVA TOMA GRUPA d.o.o. za proizvodnju, trgovinu i usluge, OIB 74455714192</item>
    </izvorni_sadrzaj>
    <derivirana_varijabla naziv="DomainObject.Predmet.StrankaListFormatedOIB_1">
      <item>FINA ZAGREB, OIB 85821130368</item>
      <item>Hrvatske Autoceste d.o.o, OIB 57500462912</item>
      <item>HRT d.d., OIB 68419124305</item>
      <item>NOVA TOMA GRUPA d.o.o. za proizvodnju, trgovinu i usluge, OIB 74455714192</item>
    </derivirana_varijabla>
  </DomainObject.Predmet.StrankaListFormatedOIB>
  <DomainObject.Predmet.StrankaListFormatedWithAdress>
    <izvorni_sadrzaj>
      <item>FINA ZAGREB</item>
      <item>Hrvatske Autoceste d.o.o</item>
      <item>HRT d.d.</item>
      <item>NOVA TOMA GRUPA d.o.o. za proizvodnju, trgovinu i usluge, Radnička 2/c, 44330 Novska</item>
    </izvorni_sadrzaj>
    <derivirana_varijabla naziv="DomainObject.Predmet.StrankaListFormatedWithAdress_1">
      <item>FINA ZAGREB</item>
      <item>Hrvatske Autoceste d.o.o</item>
      <item>HRT d.d.</item>
      <item>NOVA TOMA GRUPA d.o.o. za proizvodnju, trgovinu i usluge, Radnička 2/c, 44330 Novska</item>
    </derivirana_varijabla>
  </DomainObject.Predmet.StrankaListFormatedWithAdress>
  <DomainObject.Predmet.StrankaListFormatedWithAdressOIB>
    <izvorni_sadrzaj>
      <item>FINA ZAGREB, OIB 85821130368</item>
      <item>Hrvatske Autoceste d.o.o, OIB 57500462912</item>
      <item>HRT d.d., OIB 68419124305</item>
      <item>NOVA TOMA GRUPA d.o.o. za proizvodnju, trgovinu i usluge, OIB 74455714192, Radnička 2/c, 44330 Novska</item>
    </izvorni_sadrzaj>
    <derivirana_varijabla naziv="DomainObject.Predmet.StrankaListFormatedWithAdressOIB_1">
      <item>FINA ZAGREB, OIB 85821130368</item>
      <item>Hrvatske Autoceste d.o.o, OIB 57500462912</item>
      <item>HRT d.d., OIB 68419124305</item>
      <item>NOVA TOMA GRUPA d.o.o. za proizvodnju, trgovinu i usluge, OIB 74455714192, Radnička 2/c, 44330 Novska</item>
    </derivirana_varijabla>
  </DomainObject.Predmet.StrankaListFormatedWithAdressOIB>
  <DomainObject.Predmet.StrankaListNazivFormated>
    <izvorni_sadrzaj>
      <item>FINA ZAGREB</item>
      <item>Hrvatske Autoceste d.o.o</item>
      <item>HRT d.d.</item>
      <item>NOVA TOMA GRUPA d.o.o. za proizvodnju, trgovinu i usluge</item>
    </izvorni_sadrzaj>
    <derivirana_varijabla naziv="DomainObject.Predmet.StrankaListNazivFormated_1">
      <item>FINA ZAGREB</item>
      <item>Hrvatske Autoceste d.o.o</item>
      <item>HRT d.d.</item>
      <item>NOVA TOMA GRUPA d.o.o. za proizvodnju, trgovinu i usluge</item>
    </derivirana_varijabla>
  </DomainObject.Predmet.StrankaListNazivFormated>
  <DomainObject.Predmet.StrankaListNazivFormatedOIB>
    <izvorni_sadrzaj>
      <item>FINA ZAGREB, OIB 85821130368</item>
      <item>Hrvatske Autoceste d.o.o, OIB 57500462912</item>
      <item>HRT d.d., OIB 68419124305</item>
      <item>NOVA TOMA GRUPA d.o.o. za proizvodnju, trgovinu i usluge, OIB 74455714192</item>
    </izvorni_sadrzaj>
    <derivirana_varijabla naziv="DomainObject.Predmet.StrankaListNazivFormatedOIB_1">
      <item>FINA ZAGREB, OIB 85821130368</item>
      <item>Hrvatske Autoceste d.o.o, OIB 57500462912</item>
      <item>HRT d.d., OIB 68419124305</item>
      <item>NOVA TOMA GRUPA d.o.o. za proizvodnju, trgovinu i usluge, OIB 74455714192</item>
    </derivirana_varijabla>
  </DomainObject.Predmet.StrankaListNazivFormatedOIB>
  <DomainObject.Predmet.ProtuStrankaListFormated>
    <izvorni_sadrzaj>
      <item>SLAVONIJA d.o.o.</item>
    </izvorni_sadrzaj>
    <derivirana_varijabla naziv="DomainObject.Predmet.ProtuStrankaListFormated_1">
      <item>SLAVONIJA d.o.o.</item>
    </derivirana_varijabla>
  </DomainObject.Predmet.ProtuStrankaListFormated>
  <DomainObject.Predmet.ProtuStrankaListFormatedOIB>
    <izvorni_sadrzaj>
      <item>SLAVONIJA d.o.o., OIB 04488473328</item>
    </izvorni_sadrzaj>
    <derivirana_varijabla naziv="DomainObject.Predmet.ProtuStrankaListFormatedOIB_1">
      <item>SLAVONIJA d.o.o., OIB 04488473328</item>
    </derivirana_varijabla>
  </DomainObject.Predmet.ProtuStrankaListFormatedOIB>
  <DomainObject.Predmet.ProtuStrankaListFormatedWithAdress>
    <izvorni_sadrzaj>
      <item>SLAVONIJA d.o.o., Autocesta A3 Zagreb-Lipovac, odmorište Stari Grabovac, Novska</item>
    </izvorni_sadrzaj>
    <derivirana_varijabla naziv="DomainObject.Predmet.ProtuStrankaListFormatedWithAdress_1">
      <item>SLAVONIJA d.o.o., Autocesta A3 Zagreb-Lipovac, odmorište Stari Grabovac, Novska</item>
    </derivirana_varijabla>
  </DomainObject.Predmet.ProtuStrankaListFormatedWithAdress>
  <DomainObject.Predmet.ProtuStrankaListFormatedWithAdressOIB>
    <izvorni_sadrzaj>
      <item>SLAVONIJA d.o.o., OIB 04488473328, Autocesta A3 Zagreb-Lipovac, odmorište Stari Grabovac, Novska</item>
    </izvorni_sadrzaj>
    <derivirana_varijabla naziv="DomainObject.Predmet.ProtuStrankaListFormatedWithAdressOIB_1">
      <item>SLAVONIJA d.o.o., OIB 04488473328, Autocesta A3 Zagreb-Lipovac, odmorište Stari Grabovac, Novska</item>
    </derivirana_varijabla>
  </DomainObject.Predmet.ProtuStrankaListFormatedWithAdressOIB>
  <DomainObject.Predmet.ProtuStrankaListNazivFormated>
    <izvorni_sadrzaj>
      <item>SLAVONIJA d.o.o.</item>
    </izvorni_sadrzaj>
    <derivirana_varijabla naziv="DomainObject.Predmet.ProtuStrankaListNazivFormated_1">
      <item>SLAVONIJA d.o.o.</item>
    </derivirana_varijabla>
  </DomainObject.Predmet.ProtuStrankaListNazivFormated>
  <DomainObject.Predmet.ProtuStrankaListNazivFormatedOIB>
    <izvorni_sadrzaj>
      <item>SLAVONIJA d.o.o., OIB 04488473328</item>
    </izvorni_sadrzaj>
    <derivirana_varijabla naziv="DomainObject.Predmet.ProtuStrankaListNazivFormatedOIB_1">
      <item>SLAVONIJA d.o.o., OIB 04488473328</item>
    </derivirana_varijabla>
  </DomainObject.Predmet.ProtuStrankaListNazivFormatedOIB>
  <DomainObject.Predmet.OstaliListFormated>
    <izvorni_sadrzaj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izvorni_sadrzaj>
    <derivirana_varijabla naziv="DomainObject.Predmet.OstaliListFormated_1"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derivirana_varijabla>
  </DomainObject.Predmet.OstaliListFormated>
  <DomainObject.Predmet.OstaliListFormatedOIB>
    <izvorni_sadrzaj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izvorni_sadrzaj>
    <derivirana_varijabla naziv="DomainObject.Predmet.OstaliListFormatedOIB_1"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derivirana_varijabla>
  </DomainObject.Predmet.OstaliListFormatedOIB>
  <DomainObject.Predmet.OstaliListFormatedWithAdress>
    <izvorni_sadrzaj>
      <item>Saša Đurđević, Lepavina 88, 48306 Sokolovac</item>
      <item>Dubravko Tomljanović, Dravska 33, 10000 Zagreb</item>
      <item>Branka Malbašić,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Ulica grada Vukovara 41, 10000 Zagreb</item>
      <item>PROJECT-TRADE društvo s ograničenom odgovornošću za proizvodnju, trgovinu i usluge, Avenija Dubrava 46, 10000 Zagreb</item>
      <item>Josip Butigan, Iblerov trg 2, 10000 Zagreb</item>
      <item>UNIQA osiguranje d.d., Savska cesta 106, 10000 Zagreb</item>
      <item>KOVAČ &amp; PARTNERI odvjetničko društvo d.o.o., Šoštarićeva 10, Zagreb</item>
    </izvorni_sadrzaj>
    <derivirana_varijabla naziv="DomainObject.Predmet.OstaliListFormatedWithAdress_1">
      <item>Saša Đurđević, Lepavina 88, 48306 Sokolovac</item>
      <item>Dubravko Tomljanović, Dravska 33, 10000 Zagreb</item>
      <item>Branka Malbašić,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Ulica grada Vukovara 41, 10000 Zagreb</item>
      <item>PROJECT-TRADE društvo s ograničenom odgovornošću za proizvodnju, trgovinu i usluge, Avenija Dubrava 46, 10000 Zagreb</item>
      <item>Josip Butigan, Iblerov trg 2, 10000 Zagreb</item>
      <item>UNIQA osiguranje d.d., Savska cesta 106, 10000 Zagreb</item>
      <item>KOVAČ &amp; PARTNERI odvjetničko društvo d.o.o., Šoštarićeva 10, Zagreb</item>
    </derivirana_varijabla>
  </DomainObject.Predmet.OstaliListFormatedWithAdress>
  <DomainObject.Predmet.OstaliListFormatedWithAdressOIB>
    <izvorni_sadrzaj>
      <item>Saša Đurđević, Lepavina 88, 48306 Sokolovac</item>
      <item>Dubravko Tomljanović, Dravska 33, 10000 Zagreb</item>
      <item>Branka Malbašić, OIB 93517569919,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OIB 85584865987, Ulica grada Vukovara 41, 10000 Zagreb</item>
      <item>PROJECT-TRADE društvo s ograničenom odgovornošću za proizvodnju, trgovinu i usluge, OIB 99180613311, Avenija Dubrava 46, 10000 Zagreb</item>
      <item>Josip Butigan, Iblerov trg 2, 10000 Zagreb</item>
      <item>UNIQA osiguranje d.d., OIB 75665455333, Savska cesta 106, 10000 Zagreb</item>
      <item>KOVAČ &amp; PARTNERI odvjetničko društvo d.o.o., OIB 37988832157, Šoštarićeva 10, Zagreb</item>
    </izvorni_sadrzaj>
    <derivirana_varijabla naziv="DomainObject.Predmet.OstaliListFormatedWithAdressOIB_1">
      <item>Saša Đurđević, Lepavina 88, 48306 Sokolovac</item>
      <item>Dubravko Tomljanović, Dravska 33, 10000 Zagreb</item>
      <item>Branka Malbašić, OIB 93517569919,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OIB 85584865987, Ulica grada Vukovara 41, 10000 Zagreb</item>
      <item>PROJECT-TRADE društvo s ograničenom odgovornošću za proizvodnju, trgovinu i usluge, OIB 99180613311, Avenija Dubrava 46, 10000 Zagreb</item>
      <item>Josip Butigan, Iblerov trg 2, 10000 Zagreb</item>
      <item>UNIQA osiguranje d.d., OIB 75665455333, Savska cesta 106, 10000 Zagreb</item>
      <item>KOVAČ &amp; PARTNERI odvjetničko društvo d.o.o., OIB 37988832157, Šoštarićeva 10, Zagreb</item>
    </derivirana_varijabla>
  </DomainObject.Predmet.OstaliListFormatedWithAdressOIB>
  <DomainObject.Predmet.OstaliListNazivFormated>
    <izvorni_sadrzaj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izvorni_sadrzaj>
    <derivirana_varijabla naziv="DomainObject.Predmet.OstaliListNazivFormated_1"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derivirana_varijabla>
  </DomainObject.Predmet.OstaliListNazivFormated>
  <DomainObject.Predmet.OstaliListNazivFormatedOIB>
    <izvorni_sadrzaj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izvorni_sadrzaj>
    <derivirana_varijabla naziv="DomainObject.Predmet.OstaliListNazivFormatedOIB_1"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SLAVONIJA d.o.o.</izvorni_sadrzaj>
    <derivirana_varijabla naziv="DomainObject.Predmet.ProtustrankaIDrugi_1">SLAVONIJA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SLAVONIJA d.o.o., OIB 04488473328, Autocesta A3 Zagreb-Lipovac, odmorište Stari Grabovac, Novska</izvorni_sadrzaj>
    <derivirana_varijabla naziv="DomainObject.Predmet.ProtustrankaIDrugiAdressOIB_1">SLAVONIJA d.o.o., OIB 04488473328, Autocesta A3 Zagreb-Lipovac, odmorište Stari Grabovac,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d.o.o.</item>
      <item>FINA ZAGREB</item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Hrvatske Autoceste d.o.o</item>
      <item>HRT d.d.</item>
      <item>KOVAČ &amp; PARTNERI odvjetničko društvo d.o.o.</item>
      <item>NOVA TOMA GRUPA d.o.o. za proizvodnju, trgovinu i usluge</item>
    </izvorni_sadrzaj>
    <derivirana_varijabla naziv="DomainObject.Predmet.SudioniciListNaziv_1">
      <item>SLAVONIJA d.o.o.</item>
      <item>FINA ZAGREB</item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Hrvatske Autoceste d.o.o</item>
      <item>HRT d.d.</item>
      <item>KOVAČ &amp; PARTNERI odvjetničko društvo d.o.o.</item>
      <item>NOVA TOMA GRUPA d.o.o. za proizvodnju, trgovinu i usluge</item>
    </derivirana_varijabla>
  </DomainObject.Predmet.SudioniciListNaziv>
  <DomainObject.Predmet.SudioniciListAdressOIB>
    <izvorni_sadrzaj>
      <item>SLAVONIJA d.o.o., OIB 04488473328, Autocesta A3 Zagreb-Lipovac, odmorište Stari Grabovac,Novska</item>
      <item>FINA ZAGREB, OIB 85821130368</item>
      <item>Saša Đurđević, Lepavina 88,48306 Sokolovac</item>
      <item>Dubravko Tomljanović, Dravska 33,10000 Zagreb</item>
      <item>Branka Malbašić, OIB 93517569919, Kolodvorska 2,44320 Kutina</item>
      <item>Republika Hrvatska</item>
      <item>Županijsko državno odvjetništvo u Sisku, 44000 Sisak</item>
      <item>Hrvatska banka za obnovu i razvitak, Strossmayervo trg 9,10000 Zagreb</item>
      <item>ZAGREBAČKI HOLDING, društvo s ograničenom odgovornošću za javni prijevoz, opskrbu vodom, održavanje čistoće, putnička a, OIB 85584865987, Ulica grada Vukovara 41,10000 Zagreb</item>
      <item>PROJECT-TRADE društvo s ograničenom odgovornošću za proizvodnju, trgovinu i usluge, OIB 99180613311, Avenija Dubrava 46,10000 Zagreb</item>
      <item>Josip Butigan, Iblerov trg 2,10000 Zagreb</item>
      <item>UNIQA osiguranje d.d., OIB 75665455333, Savska cesta 106,10000 Zagreb</item>
      <item>Hrvatske Autoceste d.o.o, OIB 57500462912</item>
      <item>HRT d.d., OIB 68419124305</item>
      <item>KOVAČ &amp; PARTNERI odvjetničko društvo d.o.o., OIB 37988832157, Šoštarićeva 10,Zagreb</item>
      <item>NOVA TOMA GRUPA d.o.o. za proizvodnju, trgovinu i usluge, OIB 74455714192, Radnička 2/c,44330 Novska</item>
    </izvorni_sadrzaj>
    <derivirana_varijabla naziv="DomainObject.Predmet.SudioniciListAdressOIB_1">
      <item>SLAVONIJA d.o.o., OIB 04488473328, Autocesta A3 Zagreb-Lipovac, odmorište Stari Grabovac,Novska</item>
      <item>FINA ZAGREB, OIB 85821130368</item>
      <item>Saša Đurđević, Lepavina 88,48306 Sokolovac</item>
      <item>Dubravko Tomljanović, Dravska 33,10000 Zagreb</item>
      <item>Branka Malbašić, OIB 93517569919, Kolodvorska 2,44320 Kutina</item>
      <item>Republika Hrvatska</item>
      <item>Županijsko državno odvjetništvo u Sisku, 44000 Sisak</item>
      <item>Hrvatska banka za obnovu i razvitak, Strossmayervo trg 9,10000 Zagreb</item>
      <item>ZAGREBAČKI HOLDING, društvo s ograničenom odgovornošću za javni prijevoz, opskrbu vodom, održavanje čistoće, putnička a, OIB 85584865987, Ulica grada Vukovara 41,10000 Zagreb</item>
      <item>PROJECT-TRADE društvo s ograničenom odgovornošću za proizvodnju, trgovinu i usluge, OIB 99180613311, Avenija Dubrava 46,10000 Zagreb</item>
      <item>Josip Butigan, Iblerov trg 2,10000 Zagreb</item>
      <item>UNIQA osiguranje d.d., OIB 75665455333, Savska cesta 106,10000 Zagreb</item>
      <item>Hrvatske Autoceste d.o.o, OIB 57500462912</item>
      <item>HRT d.d., OIB 68419124305</item>
      <item>KOVAČ &amp; PARTNERI odvjetničko društvo d.o.o., OIB 37988832157, Šoštarićeva 10,Zagreb</item>
      <item>NOVA TOMA GRUPA d.o.o. za proizvodnju, trgovinu i usluge, OIB 74455714192, Radnička 2/c,44330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04488473328</item>
      <item>, OIB 85821130368</item>
      <item>, OIB null</item>
      <item>, OIB null</item>
      <item>, OIB 93517569919</item>
      <item>, OIB null</item>
      <item>, OIB null</item>
      <item>, OIB null</item>
      <item>, OIB 85584865987</item>
      <item>, OIB 99180613311</item>
      <item>, OIB null</item>
      <item>, OIB 75665455333</item>
      <item>, OIB 57500462912</item>
      <item>, OIB 68419124305</item>
      <item>, OIB 37988832157</item>
      <item>, OIB 74455714192</item>
    </izvorni_sadrzaj>
    <derivirana_varijabla naziv="DomainObject.Predmet.SudioniciListNazivOIB_1">
      <item>, OIB 04488473328</item>
      <item>, OIB 85821130368</item>
      <item>, OIB null</item>
      <item>, OIB null</item>
      <item>, OIB 93517569919</item>
      <item>, OIB null</item>
      <item>, OIB null</item>
      <item>, OIB null</item>
      <item>, OIB 85584865987</item>
      <item>, OIB 99180613311</item>
      <item>, OIB null</item>
      <item>, OIB 75665455333</item>
      <item>, OIB 57500462912</item>
      <item>, OIB 68419124305</item>
      <item>, OIB 37988832157</item>
      <item>, OIB 74455714192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215</properties:Words>
  <properties:Characters>1055</properties:Characters>
  <properties:Lines>47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2016-12-16T12:14:00Z</dcterms:created>
  <dc:creator>MK</dc:creator>
  <cp:lastModifiedBy>Sonja Pilić</cp:lastModifiedBy>
  <cp:lastPrinted>2016-12-16T12:20:00Z</cp:lastPrinted>
  <dcterms:modified xmlns:xsi="http://www.w3.org/2001/XMLSchema-instance" xsi:type="dcterms:W3CDTF">2016-12-16T12:53:00Z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