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0a7f" w14:paraId="0930a7f" w:rsidRDefault="009D074E" w:rsidP="009D074E" w:rsidR="009D074E" w:rsidRPr="009D074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D074E">
        <w:rPr>
          <w:rFonts w:cs="Times New Roman" w:hAnsi="Times New Roman" w:ascii="Times New Roman"/>
          <w:sz w:val="24"/>
          <w:szCs w:val="24"/>
        </w:rPr>
        <w:t xml:space="preserve">                   </w:t>
      </w:r>
    </w:p>
    <w:p w:rsidRDefault="009D074E" w:rsidP="009D074E" w:rsidR="009D074E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74E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9D074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Braće Radić 2, Varaždin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  <w:t xml:space="preserve">Trgovački sud u Varaždinu, po sutkinji toga suda Meliti Poljanec Bubaš, u stečajnom predmetu nad imovinom dužnika pojedinca IVICE BEBEKA iz Kunovca, vl. obrta BIM u stečaju, OIB: 26585484265, dana 29. srpnja 2016. </w:t>
      </w: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D074E" w:rsidP="009D074E" w:rsid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 xml:space="preserve"> I. Saziva se skupština vjerovnika u stečajnom postupku nad imovinom dužnika pojedinca IVICE BEBEKA, vl. obrta BIM u stečaju, Kunovec, OIB: 26585484265, za: 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D074E">
        <w:rPr>
          <w:rFonts w:cs="Times New Roman" w:hAnsi="Times New Roman" w:ascii="Times New Roman"/>
          <w:b/>
          <w:sz w:val="24"/>
          <w:szCs w:val="24"/>
        </w:rPr>
        <w:t>18. listopada 2016. u 09,30 sati</w:t>
      </w:r>
    </w:p>
    <w:p w:rsidRDefault="009D074E" w:rsidP="009D074E" w:rsidR="009D074E" w:rsidRPr="009D07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D074E" w:rsidP="009D074E" w:rsidR="009D074E" w:rsidRPr="009D074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u zgradi Trgovačkog suda u Varaždinu, soba 224/II sa sljedećim dnevnim redom: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1. Izvješće o tijeku stečajnog postupka i prodaji imovine stečajnog dužnika.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II. Na skupštinu vjerovnika pozivaju se: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 xml:space="preserve">   - vjerovnici s pravom odvojenog namirenja,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9D074E">
        <w:rPr>
          <w:rFonts w:cs="Times New Roman" w:hAnsi="Times New Roman" w:ascii="Times New Roman"/>
          <w:sz w:val="24"/>
          <w:szCs w:val="24"/>
        </w:rPr>
        <w:t xml:space="preserve"> - stečajni upravitelj,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9D074E">
        <w:rPr>
          <w:rFonts w:cs="Times New Roman" w:hAnsi="Times New Roman" w:ascii="Times New Roman"/>
          <w:sz w:val="24"/>
          <w:szCs w:val="24"/>
        </w:rPr>
        <w:t xml:space="preserve"> - stečajni vjerovnici.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</w:p>
    <w:p w:rsidRDefault="009D074E" w:rsidP="009D074E" w:rsidR="00B10620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III. Ovo rješenje objavit će se na e-oglasnoj ploči suda.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D074E" w:rsidP="009D074E" w:rsid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9D074E" w:rsidP="009D074E" w:rsidR="009D074E" w:rsidRPr="009D074E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  <w:t>Sud je, primjenom čl. 155.a Stečajnog zakona (''Narodne novine'' broj 44/96, 29/99, 129/00, 123/03, 82/06, 116/10, 25/12, 133/12), odlučio kao u izreci.</w:t>
      </w: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U Varaždinu 29. srpnja 2016.</w:t>
      </w:r>
    </w:p>
    <w:p w:rsidRDefault="009D074E" w:rsidP="009D074E" w:rsidR="009D074E" w:rsidRPr="009D074E">
      <w:pPr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2B4010" w:rsidR="009D074E" w:rsidRPr="009D074E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  <w:t>SUTKINJA:</w:t>
      </w:r>
    </w:p>
    <w:p w:rsidRDefault="002B4010" w:rsidP="002B4010" w:rsidR="002B4010" w:rsidRPr="009D074E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9D074E" w:rsidRPr="009D074E"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9D074E" w:rsidP="002B4010" w:rsidR="009D074E" w:rsidRPr="009D074E">
      <w:pPr>
        <w:spacing w:after="0"/>
        <w:ind w:left="4944"/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D074E" w:rsidP="009D074E" w:rsidR="009D074E" w:rsidRPr="009D074E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DNA:</w:t>
      </w:r>
    </w:p>
    <w:p w:rsidRDefault="009D074E" w:rsidP="009D074E" w:rsidR="009D074E" w:rsidRPr="009D074E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stečajnom upravitelju Želimir Uršulin, Ivanec, Trg hrvatskih ivanovaca 9</w:t>
      </w:r>
    </w:p>
    <w:p w:rsidRDefault="009D074E" w:rsidP="009D074E" w:rsidR="009D074E" w:rsidRPr="009D074E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D074E" w:rsidP="009D074E" w:rsidR="009D074E" w:rsidRP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sectPr w:rsidR="009D074E" w:rsidRPr="009D074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7FF" w:rsidP="009D074E" w:rsidR="004477FF">
      <w:pPr>
        <w:spacing w:lineRule="auto" w:line="240" w:after="0"/>
      </w:pPr>
      <w:r>
        <w:separator/>
      </w:r>
    </w:p>
  </w:endnote>
  <w:endnote w:id="0" w:type="continuationSeparator">
    <w:p w:rsidRDefault="004477FF" w:rsidP="009D074E" w:rsidR="004477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7FF" w:rsidP="009D074E" w:rsidR="004477FF">
      <w:pPr>
        <w:spacing w:lineRule="auto" w:line="240" w:after="0"/>
      </w:pPr>
      <w:r>
        <w:separator/>
      </w:r>
    </w:p>
  </w:footnote>
  <w:footnote w:id="0" w:type="continuationSeparator">
    <w:p w:rsidRDefault="004477FF" w:rsidP="009D074E" w:rsidR="004477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4E" w:rsidP="009D074E" w:rsidR="009D074E" w:rsidRPr="009D074E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2</w:t>
    </w:r>
    <w:r w:rsidRPr="009D074E">
      <w:rPr>
        <w:rFonts w:cs="Times New Roman" w:hAnsi="Times New Roman" w:ascii="Times New Roman"/>
        <w:sz w:val="24"/>
        <w:szCs w:val="24"/>
      </w:rPr>
      <w:t xml:space="preserve"> St-111/13-</w:t>
    </w:r>
    <w:r w:rsidRPr="009D074E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 xml:space="preserve"> 24</w:t>
    </w:r>
  </w:p>
  <w:p w:rsidRDefault="009D074E" w:rsidR="009D07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74E"/>
    <w:rsid w:val="002B4010"/>
    <w:rsid w:val="004477FF"/>
    <w:rsid w:val="0050452D"/>
    <w:rsid w:val="009D074E"/>
    <w:rsid w:val="00B1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074E"/>
  </w:style>
  <w:style w:customStyle="true" w:styleId="PozadinaSvijetloCrvena" w:type="character">
    <w:name w:val="Pozadina_SvijetloCrvena"/>
    <w:basedOn w:val="Zadanifontodlomka"/>
    <w:uiPriority w:val="3"/>
    <w:rsid w:val="009D074E"/>
    <w:rPr>
      <w:noProof/>
      <w:bdr w:space="0" w:sz="0" w:color="auto" w:val="none"/>
      <w:shd w:fill="FFCC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0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0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0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074E"/>
  </w:style>
  <w:style w:customStyle="1" w:styleId="PozadinaSvijetloCrvena" w:type="character">
    <w:name w:val="Pozadina_SvijetloCrvena"/>
    <w:basedOn w:val="Zadanifontodlomka"/>
    <w:uiPriority w:val="3"/>
    <w:rsid w:val="009D074E"/>
    <w:rPr>
      <w:noProof/>
      <w:bdr w:color="auto" w:space="0" w:sz="0" w:val="none"/>
      <w:shd w:color="auto" w:fill="FFCCCC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0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0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0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St-111/2013</izvorni_sadrzaj>
    <derivirana_varijabla naziv="DomainObject.Predmet.OznakaBroj_1">St-111/2013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BEBEK</izvorni_sadrzaj>
    <derivirana_varijabla naziv="DomainObject.Predmet.ProtustrankaFormated_1">  IVICA BEBEK</derivirana_varijabla>
  </DomainObject.Predmet.ProtustrankaFormated>
  <DomainObject.Predmet.ProtustrankaFormatedOIB>
    <izvorni_sadrzaj>  IVICA BEBEK, OIB 26585484265</izvorni_sadrzaj>
    <derivirana_varijabla naziv="DomainObject.Predmet.ProtustrankaFormatedOIB_1">  IVICA BEBEK, OIB 26585484265</derivirana_varijabla>
  </DomainObject.Predmet.ProtustrankaFormatedOIB>
  <DomainObject.Predmet.ProtustrankaFormatedWithAdress>
    <izvorni_sadrzaj> IVICA BEBEK, Kunovec, Jelačićeva 16, 48314 Koprivnički Ivanec</izvorni_sadrzaj>
    <derivirana_varijabla naziv="DomainObject.Predmet.ProtustrankaFormatedWithAdress_1"> IVICA BEBEK, Kunovec, Jelačićeva 16, 48314 Koprivnički Ivanec</derivirana_varijabla>
  </DomainObject.Predmet.ProtustrankaFormatedWithAdress>
  <DomainObject.Predmet.ProtustrankaFormatedWithAdressOIB>
    <izvorni_sadrzaj> IVICA BEBEK, OIB 26585484265, Kunovec, Jelačićeva 16, 48314 Koprivnički Ivanec</izvorni_sadrzaj>
    <derivirana_varijabla naziv="DomainObject.Predmet.ProtustrankaFormatedWithAdressOIB_1"> IVICA BEBEK, OIB 26585484265, Kunovec, Jelačićeva 16, 48314 Koprivnički Ivanec</derivirana_varijabla>
  </DomainObject.Predmet.ProtustrankaFormatedWithAdressOIB>
  <DomainObject.Predmet.ProtustrankaWithAdress>
    <izvorni_sadrzaj>IVICA BEBEK Kunovec, Jelačićeva 16, 48314 Koprivnički Ivanec</izvorni_sadrzaj>
    <derivirana_varijabla naziv="DomainObject.Predmet.ProtustrankaWithAdress_1">IVICA BEBEK Kunovec, Jelačićeva 16, 48314 Koprivnički Ivanec</derivirana_varijabla>
  </DomainObject.Predmet.ProtustrankaWithAdress>
  <DomainObject.Predmet.ProtustrankaWithAdressOIB>
    <izvorni_sadrzaj>IVICA BEBEK, OIB 26585484265, Kunovec, Jelačićeva 16, 48314 Koprivnički Ivanec</izvorni_sadrzaj>
    <derivirana_varijabla naziv="DomainObject.Predmet.ProtustrankaWithAdressOIB_1">IVICA BEBEK, OIB 26585484265, Kunovec, Jelačićeva 16, 48314 Koprivnički Ivanec</derivirana_varijabla>
  </DomainObject.Predmet.ProtustrankaWithAdressOIB>
  <DomainObject.Predmet.ProtustrankaNazivFormated>
    <izvorni_sadrzaj>IVICA BEBEK</izvorni_sadrzaj>
    <derivirana_varijabla naziv="DomainObject.Predmet.ProtustrankaNazivFormated_1">IVICA BEBEK</derivirana_varijabla>
  </DomainObject.Predmet.ProtustrankaNazivFormated>
  <DomainObject.Predmet.ProtustrankaNazivFormatedOIB>
    <izvorni_sadrzaj>IVICA BEBEK, OIB 26585484265</izvorni_sadrzaj>
    <derivirana_varijabla naziv="DomainObject.Predmet.ProtustrankaNazivFormatedOIB_1">IVICA BEBEK, OIB 26585484265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IVICA BEBEK</item>
    </izvorni_sadrzaj>
    <derivirana_varijabla naziv="DomainObject.Predmet.ProtuStrankaListFormated_1">
      <item>IVICA BEBEK</item>
    </derivirana_varijabla>
  </DomainObject.Predmet.ProtuStrankaListFormated>
  <DomainObject.Predmet.ProtuStrankaListFormatedOIB>
    <izvorni_sadrzaj>
      <item>IVICA BEBEK, OIB 26585484265</item>
    </izvorni_sadrzaj>
    <derivirana_varijabla naziv="DomainObject.Predmet.ProtuStrankaListFormatedOIB_1">
      <item>IVICA BEBEK, OIB 26585484265</item>
    </derivirana_varijabla>
  </DomainObject.Predmet.ProtuStrankaListFormatedOIB>
  <DomainObject.Predmet.ProtuStrankaListFormatedWithAdress>
    <izvorni_sadrzaj>
      <item>IVICA BEBEK, Kunovec, Jelačićeva 16, 48314 Koprivnički Ivanec</item>
    </izvorni_sadrzaj>
    <derivirana_varijabla naziv="DomainObject.Predmet.ProtuStrankaListFormatedWithAdress_1">
      <item>IVICA BEBEK, Kunovec, Jelačićeva 16, 48314 Koprivnički Ivanec</item>
    </derivirana_varijabla>
  </DomainObject.Predmet.ProtuStrankaListFormatedWithAdress>
  <DomainObject.Predmet.ProtuStrankaListFormatedWithAdressOIB>
    <izvorni_sadrzaj>
      <item>IVICA BEBEK, OIB 26585484265, Kunovec, Jelačićeva 16, 48314 Koprivnički Ivanec</item>
    </izvorni_sadrzaj>
    <derivirana_varijabla naziv="DomainObject.Predmet.ProtuStrankaListFormatedWithAdressOIB_1">
      <item>IVICA BEBEK, OIB 26585484265, Kunovec, Jelačićeva 16, 48314 Koprivnički Ivanec</item>
    </derivirana_varijabla>
  </DomainObject.Predmet.ProtuStrankaListFormatedWithAdressOIB>
  <DomainObject.Predmet.ProtuStrankaListNazivFormated>
    <izvorni_sadrzaj>
      <item>IVICA BEBEK</item>
    </izvorni_sadrzaj>
    <derivirana_varijabla naziv="DomainObject.Predmet.ProtuStrankaListNazivFormated_1">
      <item>IVICA BEBEK</item>
    </derivirana_varijabla>
  </DomainObject.Predmet.ProtuStrankaListNazivFormated>
  <DomainObject.Predmet.ProtuStrankaListNazivFormatedOIB>
    <izvorni_sadrzaj>
      <item>IVICA BEBEK, OIB 26585484265</item>
    </izvorni_sadrzaj>
    <derivirana_varijabla naziv="DomainObject.Predmet.ProtuStrankaListNazivFormatedOIB_1">
      <item>IVICA BEBEK, OIB 26585484265</item>
    </derivirana_varijabla>
  </DomainObject.Predmet.ProtuStrankaListNazivFormatedOIB>
  <DomainObject.Predmet.OstaliListFormated>
    <izvorni_sadrzaj>
      <item>OGLASNA PLOČA</item>
      <item>Želimir Uršulin</item>
      <item>OD Hanžeković &amp; Partneri d.o.o.</item>
    </izvorni_sadrzaj>
    <derivirana_varijabla naziv="DomainObject.Predmet.OstaliListFormated_1">
      <item>OGLASNA PLOČA</item>
      <item>Želimir Uršulin</item>
      <item>OD Hanžeković &amp; Partneri d.o.o.</item>
    </derivirana_varijabla>
  </DomainObject.Predmet.OstaliListFormated>
  <DomainObject.Predmet.OstaliListFormatedOIB>
    <izvorni_sadrzaj>
      <item>OGLASNA PLOČA</item>
      <item>Želimir Uršulin, OIB 03842320752</item>
      <item>OD Hanžeković &amp; Partneri d.o.o.</item>
    </izvorni_sadrzaj>
    <derivirana_varijabla naziv="DomainObject.Predmet.OstaliListFormatedOIB_1">
      <item>OGLASNA PLOČA</item>
      <item>Želimir Uršulin, OIB 03842320752</item>
      <item>OD Hanžeković &amp; Partneri d.o.o.</item>
    </derivirana_varijabla>
  </DomainObject.Predmet.OstaliListFormatedOIB>
  <DomainObject.Predmet.OstaliListFormatedWithAdress>
    <izvorni_sadrzaj>
      <item>OGLASNA PLOČA</item>
      <item>Želimir Uršulin, Trg hrvatskih Ivanovaca 9, 42240 Ivanec</item>
      <item>OD Hanžeković &amp; Partneri d.o.o., Radnička cesta 22, 10000 Zagreb</item>
    </izvorni_sadrzaj>
    <derivirana_varijabla naziv="DomainObject.Predmet.OstaliListFormatedWithAdress_1">
      <item>OGLASNA PLOČA</item>
      <item>Želimir Uršulin, Trg hrvatskih Ivanovaca 9, 42240 Ivanec</item>
      <item>OD Hanžeković &amp; Partneri d.o.o., Radnička cesta 22, 10000 Zagreb</item>
    </derivirana_varijabla>
  </DomainObject.Predmet.OstaliListFormatedWithAdress>
  <DomainObject.Predmet.OstaliListFormatedWithAdressOIB>
    <izvorni_sadrzaj>
      <item>OGLASNA PLOČA</item>
      <item>Želimir Uršulin, OIB 03842320752, Trg hrvatskih Ivanovaca 9, 42240 Ivanec</item>
      <item>OD Hanžeković &amp; Partneri d.o.o., Radnička cesta 22, 10000 Zagreb</item>
    </izvorni_sadrzaj>
    <derivirana_varijabla naziv="DomainObject.Predmet.OstaliListFormatedWithAdressOIB_1">
      <item>OGLASNA PLOČA</item>
      <item>Želimir Uršulin, OIB 03842320752, Trg hrvatskih Ivanovaca 9, 42240 Ivanec</item>
      <item>OD Hanžeković &amp; Partneri d.o.o., Radnička cesta 22, 10000 Zagreb</item>
    </derivirana_varijabla>
  </DomainObject.Predmet.OstaliListFormatedWithAdressOIB>
  <DomainObject.Predmet.OstaliListNazivFormated>
    <izvorni_sadrzaj>
      <item>OGLASNA PLOČA</item>
      <item>Želimir Uršulin</item>
      <item>OD Hanžeković &amp; Partneri d.o.o.</item>
    </izvorni_sadrzaj>
    <derivirana_varijabla naziv="DomainObject.Predmet.OstaliListNazivFormated_1">
      <item>OGLASNA PLOČA</item>
      <item>Želimir Uršulin</item>
      <item>OD Hanžeković &amp; Partneri d.o.o.</item>
    </derivirana_varijabla>
  </DomainObject.Predmet.OstaliListNazivFormated>
  <DomainObject.Predmet.OstaliListNazivFormatedOIB>
    <izvorni_sadrzaj>
      <item>OGLASNA PLOČA</item>
      <item>Želimir Uršulin, OIB 03842320752</item>
      <item>OD Hanžeković &amp; Partneri d.o.o.</item>
    </izvorni_sadrzaj>
    <derivirana_varijabla naziv="DomainObject.Predmet.OstaliListNazivFormatedOIB_1">
      <item>OGLASNA PLOČA</item>
      <item>Želimir Uršulin, OIB 03842320752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IVICA BEBEK</izvorni_sadrzaj>
    <derivirana_varijabla naziv="DomainObject.Predmet.ProtustrankaIDrugi_1">IVICA BEBEK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IVICA BEBEK, OIB 26585484265, Kunovec, Jelačićeva 16, 48314 Koprivnički Ivanec</izvorni_sadrzaj>
    <derivirana_varijabla naziv="DomainObject.Predmet.ProtustrankaIDrugiAdressOIB_1">IVICA BEBEK, OIB 26585484265, Kunovec, Jelačićeva 16, 48314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IVICA BEBEK</item>
      <item>OGLASNA PLOČA</item>
      <item>Želimir Uršulin</item>
      <item>OD Hanžeković &amp; Partneri d.o.o.</item>
    </izvorni_sadrzaj>
    <derivirana_varijabla naziv="DomainObject.Predmet.SudioniciListNaziv_1">
      <item>Financijska agencija</item>
      <item>IVICA BEBEK</item>
      <item>OGLASNA PLOČA</item>
      <item>Želimir Uršulin</item>
      <item>OD Hanžeković &amp; Partneri d.o.o.</item>
    </derivirana_varijabla>
  </DomainObject.Predmet.SudioniciListNaziv>
  <DomainObject.Predmet.SudioniciListAdressOIB>
    <izvorni_sadrzaj>
      <item>Financijska agencija, OIB 85821130368</item>
      <item>IVICA BEBEK, OIB 26585484265, Kunovec, Jelačićeva 16,48314 Koprivnički Ivanec</item>
      <item>OGLASNA PLOČA</item>
      <item>Želimir Uršulin, OIB 03842320752, Trg hrvatskih Ivanovaca 9,42240 Ivanec</item>
      <item>OD Hanžeković &amp; Partneri d.o.o., Radnička cesta 22,10000 Zagreb</item>
    </izvorni_sadrzaj>
    <derivirana_varijabla naziv="DomainObject.Predmet.SudioniciListAdressOIB_1">
      <item>Financijska agencija, OIB 85821130368</item>
      <item>IVICA BEBEK, OIB 26585484265, Kunovec, Jelačićeva 16,48314 Koprivnički Ivanec</item>
      <item>OGLASNA PLOČA</item>
      <item>Želimir Uršulin, OIB 03842320752, Trg hrvatskih Ivanovaca 9,42240 Ivanec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26585484265</item>
      <item>, OIB null</item>
      <item>, OIB 03842320752</item>
      <item>, OIB null</item>
    </izvorni_sadrzaj>
    <derivirana_varijabla naziv="DomainObject.Predmet.SudioniciListNazivOIB_1">
      <item>, OIB 85821130368</item>
      <item>, OIB 26585484265</item>
      <item>, OIB null</item>
      <item>, OIB 03842320752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213</properties:Words>
  <properties:Characters>1069</properties:Characters>
  <properties:Lines>45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2016-07-29T10:59:00Z</dcterms:created>
  <dc:creator>Marko Makaj</dc:creator>
  <cp:lastModifiedBy>Marko Makaj</cp:lastModifiedBy>
  <cp:lastPrinted>2016-07-29T11:03:00Z</cp:lastPrinted>
  <dcterms:modified xmlns:xsi="http://www.w3.org/2001/XMLSchema-instance" xsi:type="dcterms:W3CDTF">2016-07-29T11:04:00Z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