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2ce0" w14:paraId="2b62ce0" w:rsidRDefault="00AE649C" w:rsidP="00FA5B5E" w:rsidR="00AE649C" w:rsidRPr="00B76F3C">
      <w:pPr>
        <w:pStyle w:val="Naslov3"/>
        <w15:collapsed w:val="false"/>
      </w:pPr>
    </w:p>
    <w:p w:rsidRDefault="001E7603" w:rsidP="001E7603" w:rsidR="001E7603">
      <w:pPr>
        <w:pStyle w:val="SudNaziv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rPr>
          <w:bCs/>
        </w:rPr>
        <w:tab/>
      </w:r>
    </w:p>
    <w:p w:rsidRDefault="001E7603" w:rsidP="001E7603" w:rsidR="001E760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1E7603" w:rsidP="001E7603" w:rsidR="001E760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1E7603" w:rsidP="001E7603" w:rsidR="001E760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1E7603" w:rsidP="001E7603" w:rsidR="001E7603">
      <w:pPr>
        <w:jc w:val="both"/>
      </w:pPr>
      <w:r>
        <w:tab/>
      </w:r>
      <w:r>
        <w:tab/>
      </w:r>
      <w:r>
        <w:tab/>
      </w:r>
    </w:p>
    <w:p w:rsidRDefault="001E7603" w:rsidP="001E7603" w:rsidR="001E7603">
      <w:pPr>
        <w:jc w:val="center"/>
      </w:pPr>
      <w:r>
        <w:t>R E P U B L I K A   H R V A T S K A</w:t>
      </w:r>
    </w:p>
    <w:p w:rsidRDefault="001E7603" w:rsidP="001E7603" w:rsidR="001E7603">
      <w:pPr>
        <w:jc w:val="center"/>
      </w:pPr>
    </w:p>
    <w:p w:rsidRDefault="001E7603" w:rsidP="001E7603" w:rsidR="001E7603">
      <w:pPr>
        <w:jc w:val="center"/>
      </w:pPr>
      <w:r>
        <w:t>O G L A S</w:t>
      </w:r>
    </w:p>
    <w:p w:rsidRDefault="001E7603" w:rsidP="001E7603" w:rsidR="001E7603">
      <w:pPr>
        <w:jc w:val="center"/>
      </w:pPr>
    </w:p>
    <w:p w:rsidRDefault="001E7603" w:rsidP="001E7603" w:rsidR="001E760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IDEA OPUS  d.o.o. sa sjedištem u Puli (Grad Pula-Pola), </w:t>
      </w:r>
      <w:proofErr w:type="spellStart"/>
      <w:r>
        <w:t>Rizzijeva</w:t>
      </w:r>
      <w:proofErr w:type="spellEnd"/>
      <w:r>
        <w:t xml:space="preserve"> 34, OIB:88130425940,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23. kolovoza 2016. objavio je </w:t>
      </w:r>
    </w:p>
    <w:p w:rsidRDefault="001E7603" w:rsidP="001E7603" w:rsidR="001E7603">
      <w:pPr>
        <w:jc w:val="both"/>
      </w:pPr>
    </w:p>
    <w:p w:rsidRDefault="001E7603" w:rsidP="001E7603" w:rsidR="001E7603">
      <w:pPr>
        <w:jc w:val="center"/>
      </w:pPr>
      <w:r>
        <w:t>o g l a s</w:t>
      </w:r>
    </w:p>
    <w:p w:rsidRDefault="001E7603" w:rsidP="001E7603" w:rsidR="001E7603">
      <w:pPr>
        <w:jc w:val="center"/>
      </w:pPr>
    </w:p>
    <w:p w:rsidRDefault="001E7603" w:rsidP="001E7603" w:rsidR="001E7603">
      <w:pPr>
        <w:pStyle w:val="Bezproreda"/>
        <w:jc w:val="both"/>
      </w:pPr>
      <w:r>
        <w:tab/>
        <w:t xml:space="preserve">1.  Utvrđuje se da ukupni iznos evidentiranog duga dužnika IDEA OPUS  d.o.o. sa sjedištem u Puli (Grad Pula-Pola), </w:t>
      </w:r>
      <w:proofErr w:type="spellStart"/>
      <w:r>
        <w:t>Rizzijeva</w:t>
      </w:r>
      <w:proofErr w:type="spellEnd"/>
      <w:r>
        <w:t xml:space="preserve"> 34, OIB:88130425940, na temelju neizvršenih osnova za plaćanje iznosi 288,98 kn. </w:t>
      </w:r>
    </w:p>
    <w:p w:rsidRDefault="001E7603" w:rsidP="001E7603" w:rsidR="001E7603">
      <w:pPr>
        <w:ind w:firstLine="315"/>
        <w:jc w:val="both"/>
      </w:pPr>
    </w:p>
    <w:p w:rsidRDefault="001E7603" w:rsidP="001E7603" w:rsidR="001E7603">
      <w:pPr>
        <w:jc w:val="both"/>
      </w:pPr>
      <w:r>
        <w:t xml:space="preserve">      </w:t>
      </w:r>
      <w:r>
        <w:tab/>
        <w:t xml:space="preserve">2.  Pozivaju se osobe ovlaštene za zastupanje dužnika po zakonu Alberto </w:t>
      </w:r>
      <w:proofErr w:type="spellStart"/>
      <w:r>
        <w:t>Italo</w:t>
      </w:r>
      <w:proofErr w:type="spellEnd"/>
      <w:r>
        <w:t xml:space="preserve"> </w:t>
      </w:r>
      <w:proofErr w:type="spellStart"/>
      <w:r>
        <w:t>Luigi</w:t>
      </w:r>
      <w:proofErr w:type="spellEnd"/>
      <w:r>
        <w:t xml:space="preserve"> </w:t>
      </w:r>
      <w:proofErr w:type="spellStart"/>
      <w:r>
        <w:t>Zucchi</w:t>
      </w:r>
      <w:proofErr w:type="spellEnd"/>
      <w:r>
        <w:t xml:space="preserve">, </w:t>
      </w:r>
      <w:proofErr w:type="spellStart"/>
      <w:r>
        <w:t>Italia</w:t>
      </w:r>
      <w:proofErr w:type="spellEnd"/>
      <w:r>
        <w:t xml:space="preserve">, 20080 </w:t>
      </w:r>
      <w:proofErr w:type="spellStart"/>
      <w:r>
        <w:t>Bubbiano</w:t>
      </w:r>
      <w:proofErr w:type="spellEnd"/>
      <w:r>
        <w:t xml:space="preserve"> (Mi) ,</w:t>
      </w:r>
      <w:proofErr w:type="spellStart"/>
      <w:r>
        <w:t>Via</w:t>
      </w:r>
      <w:proofErr w:type="spellEnd"/>
      <w:r>
        <w:t xml:space="preserve"> </w:t>
      </w:r>
      <w:proofErr w:type="spellStart"/>
      <w:r>
        <w:t>Cascina</w:t>
      </w:r>
      <w:proofErr w:type="spellEnd"/>
      <w:r>
        <w:t xml:space="preserve"> </w:t>
      </w:r>
      <w:proofErr w:type="spellStart"/>
      <w:r>
        <w:t>Bertacca</w:t>
      </w:r>
      <w:proofErr w:type="spellEnd"/>
      <w:r>
        <w:t xml:space="preserve"> 2 i Jasna Kovačević </w:t>
      </w:r>
      <w:proofErr w:type="spellStart"/>
      <w:r>
        <w:t>Premantura</w:t>
      </w:r>
      <w:proofErr w:type="spellEnd"/>
      <w:r>
        <w:t xml:space="preserve">, </w:t>
      </w:r>
      <w:proofErr w:type="spellStart"/>
      <w:r>
        <w:t>Runjačica</w:t>
      </w:r>
      <w:proofErr w:type="spellEnd"/>
      <w:r>
        <w:t xml:space="preserve"> 69,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1E7603" w:rsidP="001E7603" w:rsidR="001E7603">
      <w:pPr>
        <w:jc w:val="both"/>
      </w:pPr>
    </w:p>
    <w:p w:rsidRDefault="001E7603" w:rsidP="001E7603" w:rsidR="001E760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1E7603" w:rsidP="001E7603" w:rsidR="001E7603">
      <w:pPr>
        <w:jc w:val="both"/>
      </w:pPr>
    </w:p>
    <w:p w:rsidRDefault="001E7603" w:rsidP="001E7603" w:rsidR="001E760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1E7603" w:rsidP="001E7603" w:rsidR="001E7603">
      <w:pPr>
        <w:tabs>
          <w:tab w:pos="0" w:val="left"/>
        </w:tabs>
        <w:jc w:val="both"/>
      </w:pPr>
    </w:p>
    <w:p w:rsidRDefault="001E7603" w:rsidP="001E7603" w:rsidR="001E7603">
      <w:pPr>
        <w:tabs>
          <w:tab w:pos="0" w:val="left"/>
        </w:tabs>
        <w:jc w:val="both"/>
      </w:pPr>
    </w:p>
    <w:p w:rsidRDefault="001E7603" w:rsidP="001E7603" w:rsidR="001E7603">
      <w:pPr>
        <w:jc w:val="center"/>
      </w:pPr>
      <w:r>
        <w:t>U Zadru 23. kolovoza 2016.</w:t>
      </w:r>
    </w:p>
    <w:p w:rsidRDefault="001E7603" w:rsidP="001E7603" w:rsidR="001E7603">
      <w:pPr>
        <w:jc w:val="center"/>
      </w:pPr>
    </w:p>
    <w:p w:rsidRDefault="001E7603" w:rsidP="001E7603" w:rsidR="001E7603">
      <w:pPr>
        <w:ind w:firstLine="708" w:left="6372"/>
        <w:jc w:val="center"/>
      </w:pPr>
      <w:r>
        <w:t>Sudska savjetnica:</w:t>
      </w:r>
    </w:p>
    <w:p w:rsidRDefault="001E7603" w:rsidP="001E7603" w:rsidR="001E760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1E7603" w:rsidP="001E7603" w:rsidR="001E7603">
      <w:pPr>
        <w:tabs>
          <w:tab w:pos="720" w:val="left"/>
        </w:tabs>
        <w:ind w:firstLine="315" w:left="7788"/>
        <w:jc w:val="both"/>
      </w:pPr>
    </w:p>
    <w:p w:rsidRDefault="001E7603" w:rsidP="001E7603" w:rsidR="001E7603">
      <w:pPr>
        <w:tabs>
          <w:tab w:pos="720" w:val="left"/>
        </w:tabs>
        <w:ind w:firstLine="315" w:left="7788"/>
        <w:jc w:val="both"/>
      </w:pPr>
      <w:r>
        <w:tab/>
      </w:r>
    </w:p>
    <w:p w:rsidRDefault="001E7603" w:rsidP="001E7603" w:rsidR="001E7603">
      <w:pPr>
        <w:ind w:firstLine="708"/>
        <w:jc w:val="both"/>
      </w:pPr>
      <w:r>
        <w:t>DNA:</w:t>
      </w:r>
    </w:p>
    <w:p w:rsidRDefault="001E7603" w:rsidP="001E7603" w:rsidR="001E7603">
      <w:pPr>
        <w:ind w:firstLine="708"/>
        <w:jc w:val="both"/>
      </w:pPr>
      <w:r>
        <w:t>1. e-Oglasna ploča suda</w:t>
      </w:r>
    </w:p>
    <w:p w:rsidRDefault="001E7603" w:rsidP="001E7603" w:rsidR="001E7603">
      <w:pPr>
        <w:ind w:firstLine="708"/>
        <w:jc w:val="both"/>
      </w:pPr>
      <w:r>
        <w:t xml:space="preserve">2. U spis </w:t>
      </w:r>
    </w:p>
    <w:p w:rsidRDefault="001E7603" w:rsidP="001E7603" w:rsidR="001E7603">
      <w:pPr>
        <w:ind w:firstLine="720"/>
        <w:jc w:val="both"/>
      </w:pPr>
    </w:p>
    <w:p w:rsidRDefault="001E7603" w:rsidP="001E7603" w:rsidR="001E7603">
      <w:pPr>
        <w:ind w:firstLine="720"/>
        <w:jc w:val="both"/>
      </w:pPr>
    </w:p>
    <w:p w:rsidRDefault="001E7603" w:rsidP="001E7603" w:rsidR="001E7603"/>
    <w:p w:rsidRDefault="001E7603" w:rsidP="001E7603" w:rsidR="001E7603"/>
    <w:p w:rsidRDefault="001E7603" w:rsidP="001E7603" w:rsidR="001E7603"/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603" w:rsidP="001E7603" w:rsidR="001E7603" w:rsidRPr="00B76F3C">
    <w:pPr>
      <w:pStyle w:val="SudNaziv"/>
    </w:pPr>
  </w:p>
  <w:p w:rsidRDefault="001E7603" w:rsidP="001E7603" w:rsidR="001E7603">
    <w:pPr>
      <w:jc w:val="right"/>
    </w:pPr>
    <w:r>
      <w:tab/>
    </w:r>
    <w:r>
      <w:t>Poslovni broj: 5 St-687-16-8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03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31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St-687/2016-6</izvorni_sadrzaj>
    <derivirana_varijabla naziv="DomainObject.Oznaka_1">St-687/2016-6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OPUS d.o.o. PULA</izvorni_sadrzaj>
    <derivirana_varijabla naziv="DomainObject.Predmet.ProtustrankaFormated_1">  IDEA OPUS d.o.o. PULA</derivirana_varijabla>
  </DomainObject.Predmet.ProtustrankaFormated>
  <DomainObject.Predmet.ProtustrankaFormatedOIB>
    <izvorni_sadrzaj>  IDEA OPUS d.o.o. PULA, OIB 88130425940</izvorni_sadrzaj>
    <derivirana_varijabla naziv="DomainObject.Predmet.ProtustrankaFormatedOIB_1">  IDEA OPUS d.o.o. PULA, OIB 88130425940</derivirana_varijabla>
  </DomainObject.Predmet.ProtustrankaFormatedOIB>
  <DomainObject.Predmet.ProtustrankaFormatedWithAdress>
    <izvorni_sadrzaj> IDEA OPUS d.o.o. PULA, Rizzijeva 34, 52100 Pula</izvorni_sadrzaj>
    <derivirana_varijabla naziv="DomainObject.Predmet.ProtustrankaFormatedWithAdress_1"> IDEA OPUS d.o.o. PULA, Rizzijeva 34, 52100 Pula</derivirana_varijabla>
  </DomainObject.Predmet.ProtustrankaFormatedWithAdress>
  <DomainObject.Predmet.ProtustrankaFormatedWithAdressOIB>
    <izvorni_sadrzaj> IDEA OPUS d.o.o. PULA, OIB 88130425940, Rizzijeva 34, 52100 Pula</izvorni_sadrzaj>
    <derivirana_varijabla naziv="DomainObject.Predmet.ProtustrankaFormatedWithAdressOIB_1"> IDEA OPUS d.o.o. PULA, OIB 88130425940, Rizzijeva 34, 52100 Pula</derivirana_varijabla>
  </DomainObject.Predmet.ProtustrankaFormatedWithAdressOIB>
  <DomainObject.Predmet.ProtustrankaWithAdress>
    <izvorni_sadrzaj>IDEA OPUS d.o.o. PULA Rizzijeva 34, 52100 Pula</izvorni_sadrzaj>
    <derivirana_varijabla naziv="DomainObject.Predmet.ProtustrankaWithAdress_1">IDEA OPUS d.o.o. PULA Rizzijeva 34, 52100 Pula</derivirana_varijabla>
  </DomainObject.Predmet.ProtustrankaWithAdress>
  <DomainObject.Predmet.ProtustrankaWithAdressOIB>
    <izvorni_sadrzaj>IDEA OPUS d.o.o. PULA, OIB 88130425940, Rizzijeva 34, 52100 Pula</izvorni_sadrzaj>
    <derivirana_varijabla naziv="DomainObject.Predmet.ProtustrankaWithAdressOIB_1">IDEA OPUS d.o.o. PULA, OIB 88130425940, Rizzijeva 34, 52100 Pula</derivirana_varijabla>
  </DomainObject.Predmet.ProtustrankaWithAdressOIB>
  <DomainObject.Predmet.ProtustrankaNazivFormated>
    <izvorni_sadrzaj>IDEA OPUS d.o.o. PULA</izvorni_sadrzaj>
    <derivirana_varijabla naziv="DomainObject.Predmet.ProtustrankaNazivFormated_1">IDEA OPUS d.o.o. PULA</derivirana_varijabla>
  </DomainObject.Predmet.ProtustrankaNazivFormated>
  <DomainObject.Predmet.ProtustrankaNazivFormatedOIB>
    <izvorni_sadrzaj>IDEA OPUS d.o.o. PULA, OIB 88130425940</izvorni_sadrzaj>
    <derivirana_varijabla naziv="DomainObject.Predmet.ProtustrankaNazivFormatedOIB_1">IDEA OPUS d.o.o. PULA, OIB 88130425940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288.98</izvorni_sadrzaj>
    <derivirana_varijabla naziv="DomainObject.Predmet.TrenutnaVrijednost_1">288.98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IDEA OPUS d.o.o. PULA</item>
    </izvorni_sadrzaj>
    <derivirana_varijabla naziv="DomainObject.Predmet.ProtuStrankaListFormated_1">
      <item>IDEA OPUS d.o.o. PULA</item>
    </derivirana_varijabla>
  </DomainObject.Predmet.ProtuStrankaListFormated>
  <DomainObject.Predmet.ProtuStrankaListFormatedOIB>
    <izvorni_sadrzaj>
      <item>IDEA OPUS d.o.o. PULA, OIB 88130425940</item>
    </izvorni_sadrzaj>
    <derivirana_varijabla naziv="DomainObject.Predmet.ProtuStrankaListFormatedOIB_1">
      <item>IDEA OPUS d.o.o. PULA, OIB 88130425940</item>
    </derivirana_varijabla>
  </DomainObject.Predmet.ProtuStrankaListFormatedOIB>
  <DomainObject.Predmet.ProtuStrankaListFormatedWithAdress>
    <izvorni_sadrzaj>
      <item>IDEA OPUS d.o.o. PULA, Rizzijeva 34, 52100 Pula</item>
    </izvorni_sadrzaj>
    <derivirana_varijabla naziv="DomainObject.Predmet.ProtuStrankaListFormatedWithAdress_1">
      <item>IDEA OPUS d.o.o. PULA, Rizzijeva 34, 52100 Pula</item>
    </derivirana_varijabla>
  </DomainObject.Predmet.ProtuStrankaListFormatedWithAdress>
  <DomainObject.Predmet.ProtuStrankaListFormatedWithAdressOIB>
    <izvorni_sadrzaj>
      <item>IDEA OPUS d.o.o. PULA, OIB 88130425940, Rizzijeva 34, 52100 Pula</item>
    </izvorni_sadrzaj>
    <derivirana_varijabla naziv="DomainObject.Predmet.ProtuStrankaListFormatedWithAdressOIB_1">
      <item>IDEA OPUS d.o.o. PULA, OIB 88130425940, Rizzijeva 34, 52100 Pula</item>
    </derivirana_varijabla>
  </DomainObject.Predmet.ProtuStrankaListFormatedWithAdressOIB>
  <DomainObject.Predmet.ProtuStrankaListNazivFormated>
    <izvorni_sadrzaj>
      <item>IDEA OPUS d.o.o. PULA</item>
    </izvorni_sadrzaj>
    <derivirana_varijabla naziv="DomainObject.Predmet.ProtuStrankaListNazivFormated_1">
      <item>IDEA OPUS d.o.o. PULA</item>
    </derivirana_varijabla>
  </DomainObject.Predmet.ProtuStrankaListNazivFormated>
  <DomainObject.Predmet.ProtuStrankaListNazivFormatedOIB>
    <izvorni_sadrzaj>
      <item>IDEA OPUS d.o.o. PULA, OIB 88130425940</item>
    </izvorni_sadrzaj>
    <derivirana_varijabla naziv="DomainObject.Predmet.ProtuStrankaListNazivFormatedOIB_1">
      <item>IDEA OPUS d.o.o. PULA, OIB 88130425940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St-687/2016-6</izvorni_sadrzaj>
    <derivirana_varijabla naziv="DomainObject.PoslovniBrojDokumenta_1">St-687/2016-6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IDEA OPUS d.o.o. PULA</izvorni_sadrzaj>
    <derivirana_varijabla naziv="DomainObject.Predmet.ProtustrankaIDrugi_1">IDEA OPUS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IDEA OPUS d.o.o. PULA, OIB 88130425940, Rizzijeva 34, 52100 Pula</izvorni_sadrzaj>
    <derivirana_varijabla naziv="DomainObject.Predmet.ProtustrankaIDrugiAdressOIB_1">IDEA OPUS d.o.o. PULA, OIB 88130425940,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IDEA OPUS d.o.o. PULA</item>
    </izvorni_sadrzaj>
    <derivirana_varijabla naziv="DomainObject.Predmet.SudioniciListNaziv_1">
      <item>FINANCIJSKA AGENCIJA, RC RIJEKA, PODRUŽNICA PULA, PULA</item>
      <item>IDEA OPUS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IDEA OPUS d.o.o. PULA, OIB 88130425940, Rizzijeva 34,52100 Pula</item>
    </izvorni_sadrzaj>
    <derivirana_varijabla naziv="DomainObject.Predmet.SudioniciListAdressOIB_1">
      <item>FINANCIJSKA AGENCIJA, RC RIJEKA, PODRUŽNICA PULA, PULA, OIB 85821130368, Ulica grada Vukovara 70,10000 Zagreb</item>
      <item>IDEA OPUS d.o.o. PULA, OIB 88130425940,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5322E-CDB2-42E6-B4AC-B391C53AF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2076</properties:Characters>
  <properties:Lines>64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