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845e" w14:paraId="559845e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C2EEC">
        <w:t>1100</w:t>
      </w:r>
      <w:r w:rsidR="007C3856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</w:t>
      </w:r>
      <w:r w:rsidR="009C2EEC">
        <w:t>LEO-DOM d.o.o. za trgovinu, Zagreb, Wickerhauserova 52, MBS: 080413854, OIB: 32467284231</w:t>
      </w:r>
      <w:r w:rsidR="007C3856">
        <w:t>,</w:t>
      </w:r>
      <w:r>
        <w:t xml:space="preserve"> </w:t>
      </w:r>
      <w:r w:rsidR="00573EAF">
        <w:t xml:space="preserve"> </w:t>
      </w:r>
      <w:r>
        <w:t xml:space="preserve">dana </w:t>
      </w:r>
      <w:r w:rsidR="007C3856">
        <w:t>22</w:t>
      </w:r>
      <w:r w:rsidR="005F285A">
        <w:t xml:space="preserve">. studenoga </w:t>
      </w:r>
      <w:r w:rsidR="00902821">
        <w:t xml:space="preserve"> 2017.</w:t>
      </w:r>
      <w:r>
        <w:t xml:space="preserve">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AE0C1E" w:rsidR="00AE0C1E" w:rsidRPr="009C2EEC">
      <w:pPr>
        <w:pStyle w:val="Tijeloteksta"/>
        <w:numPr>
          <w:ilvl w:val="0"/>
          <w:numId w:val="6"/>
        </w:numPr>
        <w:rPr>
          <w:bCs/>
        </w:rPr>
      </w:pPr>
      <w:r w:rsidRPr="009C2EEC">
        <w:rPr>
          <w:bCs/>
        </w:rPr>
        <w:t xml:space="preserve">Otvara se </w:t>
      </w:r>
      <w:r w:rsidR="00FD0F74" w:rsidRPr="009C2EEC">
        <w:rPr>
          <w:bCs/>
        </w:rPr>
        <w:t xml:space="preserve">skraćeni </w:t>
      </w:r>
      <w:r w:rsidRPr="009C2EEC">
        <w:rPr>
          <w:bCs/>
        </w:rPr>
        <w:t xml:space="preserve">stečajni postupak nad dužnikom </w:t>
      </w:r>
      <w:r w:rsidR="009C2EEC">
        <w:t>LEO-DOM d.o.o. za trgovinu, Zagreb, Wickerhauserova 52, MBS: 080413854, OIB: 32467284231.</w:t>
      </w:r>
    </w:p>
    <w:p w:rsidRDefault="009C2EEC" w:rsidP="009C2EEC" w:rsidR="009C2EEC" w:rsidRPr="009C2EEC">
      <w:pPr>
        <w:pStyle w:val="Tijeloteksta"/>
        <w:ind w:left="1065"/>
        <w:rPr>
          <w:bCs/>
        </w:rPr>
      </w:pPr>
    </w:p>
    <w:p w:rsidRDefault="0057324F" w:rsidP="009C2EEC" w:rsidR="009C2EEC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9C2EEC">
        <w:t>Jelena Kordić, E. Kvaternika 44A, Višnjevac, OIB: 78573539971.</w:t>
      </w:r>
    </w:p>
    <w:p w:rsidRDefault="00AE0C1E" w:rsidP="00AE0C1E" w:rsidR="00AE0C1E" w:rsidRPr="00AE0C1E">
      <w:pPr>
        <w:tabs>
          <w:tab w:pos="6195" w:val="left"/>
        </w:tabs>
        <w:jc w:val="both"/>
        <w:rPr>
          <w:bCs/>
        </w:rPr>
      </w:pPr>
    </w:p>
    <w:p w:rsidRDefault="0057324F" w:rsidP="00AE0C1E" w:rsidR="00E679E6" w:rsidRPr="009C2EEC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 w:rsidR="00602813">
        <w:t xml:space="preserve">stečajni postupak nad dužnikom </w:t>
      </w:r>
      <w:r w:rsidR="009C2EEC">
        <w:t>LEO-DOM d.o.o. za trgovinu, Zagreb, Wickerhauserova 52, MBS: 080413854, OIB: 32467284231</w:t>
      </w:r>
    </w:p>
    <w:p w:rsidRDefault="009C2EEC" w:rsidP="009C2EEC" w:rsidR="009C2EEC" w:rsidRPr="009C2EEC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9D50E8" w:rsidP="009D50E8" w:rsidR="009D50E8">
      <w:pPr>
        <w:pStyle w:val="Tijeloteksta"/>
        <w:rPr>
          <w:bCs/>
        </w:rPr>
      </w:pPr>
    </w:p>
    <w:p w:rsidRDefault="009D50E8" w:rsidP="009D50E8" w:rsidR="009D50E8">
      <w:pPr>
        <w:pStyle w:val="Tijeloteksta"/>
        <w:rPr>
          <w:bCs/>
        </w:rPr>
      </w:pPr>
    </w:p>
    <w:p w:rsidRDefault="00F877AB" w:rsidP="00AE0C1E" w:rsidR="00AE0C1E" w:rsidRPr="00AE0C1E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5F285A">
        <w:rPr>
          <w:bCs/>
        </w:rPr>
        <w:t>18</w:t>
      </w:r>
      <w:r w:rsidRPr="00F877AB">
        <w:rPr>
          <w:bCs/>
        </w:rPr>
        <w:t xml:space="preserve">. </w:t>
      </w:r>
      <w:r w:rsidR="007C3856">
        <w:rPr>
          <w:bCs/>
        </w:rPr>
        <w:t xml:space="preserve">svibnja </w:t>
      </w:r>
      <w:r w:rsidRPr="00F877AB">
        <w:rPr>
          <w:bCs/>
        </w:rPr>
        <w:t>2017. zaprimio je zahtjev Financijske agencije, Regionalnog centra Zagreb, Podružnice Zagreb, za provedbu skraćenog stečajnog postupka, Klasa: 110-07/17-01/04, Ur.broj: 04-06-17-</w:t>
      </w:r>
      <w:r w:rsidR="009C2EEC">
        <w:rPr>
          <w:bCs/>
        </w:rPr>
        <w:t>2497</w:t>
      </w:r>
      <w:r w:rsidR="005F285A">
        <w:rPr>
          <w:bCs/>
        </w:rPr>
        <w:t xml:space="preserve"> </w:t>
      </w:r>
      <w:r w:rsidRPr="00F877AB">
        <w:rPr>
          <w:bCs/>
        </w:rPr>
        <w:t xml:space="preserve">od </w:t>
      </w:r>
      <w:r w:rsidR="00AE0C1E">
        <w:rPr>
          <w:bCs/>
        </w:rPr>
        <w:t>04</w:t>
      </w:r>
      <w:r w:rsidR="00B97E50">
        <w:rPr>
          <w:bCs/>
        </w:rPr>
        <w:t>.</w:t>
      </w:r>
      <w:r w:rsidRPr="00F877AB">
        <w:rPr>
          <w:bCs/>
        </w:rPr>
        <w:t xml:space="preserve"> </w:t>
      </w:r>
      <w:r w:rsidR="007C3856">
        <w:rPr>
          <w:bCs/>
        </w:rPr>
        <w:t>svibnja</w:t>
      </w:r>
      <w:r w:rsidRPr="00F877AB">
        <w:rPr>
          <w:bCs/>
        </w:rPr>
        <w:t xml:space="preserve"> 2017. nad stečajnim dužnikom </w:t>
      </w:r>
      <w:r w:rsidR="00AE0C1E">
        <w:t>CENTAR ČIOVO d.o.o. za građevinarstvo i usluge, Zagreb, Sokolovac 15/1, MBS: 080654521, OIB: 17743385055</w:t>
      </w:r>
    </w:p>
    <w:p w:rsidRDefault="007C3856" w:rsidP="00B97E50" w:rsidR="00B97E50">
      <w:pPr>
        <w:pStyle w:val="Tijeloteksta"/>
        <w:ind w:firstLine="708"/>
      </w:pPr>
      <w:r>
        <w:t xml:space="preserve">. </w:t>
      </w:r>
    </w:p>
    <w:p w:rsidRDefault="007C3856" w:rsidP="00B97E50" w:rsidR="007C3856">
      <w:pPr>
        <w:pStyle w:val="Tijeloteksta"/>
        <w:ind w:firstLine="708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9C2EEC" w:rsidP="00B97E50" w:rsidR="009C2EEC">
      <w:pPr>
        <w:pStyle w:val="Tijeloteksta"/>
        <w:ind w:firstLine="708"/>
        <w:rPr>
          <w:bCs/>
        </w:rPr>
      </w:pPr>
    </w:p>
    <w:p w:rsidRDefault="00573EAF" w:rsidP="00373D6B" w:rsidR="00573EAF">
      <w:pPr>
        <w:pStyle w:val="Tijeloteksta"/>
        <w:ind w:firstLine="708"/>
        <w:rPr>
          <w:bCs/>
        </w:rPr>
      </w:pPr>
    </w:p>
    <w:p w:rsidRDefault="00573EAF" w:rsidP="00D906DC" w:rsidR="00573EAF">
      <w:pPr>
        <w:pStyle w:val="Tijeloteksta"/>
        <w:ind w:firstLine="708" w:left="6372"/>
        <w:jc w:val="center"/>
        <w:rPr>
          <w:bCs/>
        </w:rPr>
      </w:pPr>
      <w:r>
        <w:rPr>
          <w:bCs/>
        </w:rPr>
        <w:t>18 St-</w:t>
      </w:r>
      <w:r w:rsidR="009C2EEC">
        <w:rPr>
          <w:bCs/>
        </w:rPr>
        <w:t>1100</w:t>
      </w:r>
      <w:r w:rsidR="007C3856">
        <w:rPr>
          <w:bCs/>
        </w:rPr>
        <w:t>/17-4</w:t>
      </w:r>
    </w:p>
    <w:p w:rsidRDefault="00D906DC" w:rsidP="00373D6B" w:rsidR="00D906DC">
      <w:pPr>
        <w:pStyle w:val="Tijeloteksta"/>
        <w:ind w:firstLine="708"/>
        <w:rPr>
          <w:bCs/>
        </w:rPr>
      </w:pPr>
    </w:p>
    <w:p w:rsidRDefault="00F877AB" w:rsidP="00373D6B" w:rsidR="00E53774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C2EEC">
        <w:t>25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C2EEC">
        <w:t>1100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7C3856" w:rsidP="007C3856" w:rsidR="007C3856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7C3856">
        <w:t>22</w:t>
      </w:r>
      <w:r w:rsidR="005F285A">
        <w:t>. studenoga</w:t>
      </w:r>
      <w:r>
        <w:t xml:space="preserve"> 2017.</w:t>
      </w:r>
      <w:r w:rsidR="008069AE">
        <w:t xml:space="preserve"> </w:t>
      </w: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7C3856" w:rsidP="0015367E" w:rsidR="007C385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D906DC" w:rsidR="00D906DC">
      <w:pPr>
        <w:pStyle w:val="Tijeloteksta"/>
        <w:numPr>
          <w:ilvl w:val="0"/>
          <w:numId w:val="3"/>
        </w:numPr>
        <w:jc w:val="left"/>
      </w:pPr>
      <w:r>
        <w:t>riješeno istovr</w:t>
      </w:r>
      <w:r w:rsidR="00D906DC">
        <w:t>emeno otvaranjem i zaključenjem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7C3856">
        <w:t>05.01</w:t>
      </w:r>
      <w:r w:rsidR="005F285A">
        <w:t xml:space="preserve">. </w:t>
      </w:r>
      <w:r w:rsidR="007C3856">
        <w:t xml:space="preserve">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3183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8381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F909D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2A0E02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131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4E7A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73EAF"/>
    <w:rsid w:val="00585728"/>
    <w:rsid w:val="005931E7"/>
    <w:rsid w:val="005B1166"/>
    <w:rsid w:val="005B59B6"/>
    <w:rsid w:val="005C01B9"/>
    <w:rsid w:val="005C07F4"/>
    <w:rsid w:val="005C2CD1"/>
    <w:rsid w:val="005D2A79"/>
    <w:rsid w:val="005D7EC1"/>
    <w:rsid w:val="005E0CFB"/>
    <w:rsid w:val="005F285A"/>
    <w:rsid w:val="00601B26"/>
    <w:rsid w:val="00602813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C5A03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85BD4"/>
    <w:rsid w:val="00796AED"/>
    <w:rsid w:val="007A31D3"/>
    <w:rsid w:val="007A4540"/>
    <w:rsid w:val="007C3856"/>
    <w:rsid w:val="007E5D57"/>
    <w:rsid w:val="007E7376"/>
    <w:rsid w:val="007F0819"/>
    <w:rsid w:val="008069AE"/>
    <w:rsid w:val="00817C66"/>
    <w:rsid w:val="00844DE0"/>
    <w:rsid w:val="00860129"/>
    <w:rsid w:val="00875548"/>
    <w:rsid w:val="008A66B9"/>
    <w:rsid w:val="008C07A5"/>
    <w:rsid w:val="008C7029"/>
    <w:rsid w:val="00901EF5"/>
    <w:rsid w:val="00902821"/>
    <w:rsid w:val="00912CF5"/>
    <w:rsid w:val="00917E6B"/>
    <w:rsid w:val="009371EB"/>
    <w:rsid w:val="00937840"/>
    <w:rsid w:val="00947905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2EEC"/>
    <w:rsid w:val="009C670C"/>
    <w:rsid w:val="009D2F35"/>
    <w:rsid w:val="009D50E8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3678"/>
    <w:rsid w:val="00AD52E8"/>
    <w:rsid w:val="00AE0C1E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449AC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06DC"/>
    <w:rsid w:val="00D925DB"/>
    <w:rsid w:val="00D97782"/>
    <w:rsid w:val="00DA4636"/>
    <w:rsid w:val="00DB229C"/>
    <w:rsid w:val="00DB278F"/>
    <w:rsid w:val="00DE5F69"/>
    <w:rsid w:val="00DE6D75"/>
    <w:rsid w:val="00E06819"/>
    <w:rsid w:val="00E23AF8"/>
    <w:rsid w:val="00E53774"/>
    <w:rsid w:val="00E60C19"/>
    <w:rsid w:val="00E679E6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3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3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St-1100/2017</izvorni_sadrzaj>
    <derivirana_varijabla naziv="DomainObject.Predmet.OznakaBroj_1">St-1100/2017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LEO-DOM d.o.o.</izvorni_sadrzaj>
    <derivirana_varijabla naziv="DomainObject.Predmet.ProtustrankaFormated_1">  LEO-DOM d.o.o.</derivirana_varijabla>
  </DomainObject.Predmet.ProtustrankaFormated>
  <DomainObject.Predmet.ProtustrankaFormatedOIB>
    <izvorni_sadrzaj>  LEO-DOM d.o.o., OIB 32467284231</izvorni_sadrzaj>
    <derivirana_varijabla naziv="DomainObject.Predmet.ProtustrankaFormatedOIB_1">  LEO-DOM d.o.o., OIB 32467284231</derivirana_varijabla>
  </DomainObject.Predmet.ProtustrankaFormatedOIB>
  <DomainObject.Predmet.ProtustrankaFormatedWithAdress>
    <izvorni_sadrzaj> LEO-DOM d.o.o., Wickerhauserova 52, 10000 Zagreb</izvorni_sadrzaj>
    <derivirana_varijabla naziv="DomainObject.Predmet.ProtustrankaFormatedWithAdress_1"> LEO-DOM d.o.o., Wickerhauserova 52, 10000 Zagreb</derivirana_varijabla>
  </DomainObject.Predmet.ProtustrankaFormatedWithAdress>
  <DomainObject.Predmet.ProtustrankaFormatedWithAdressOIB>
    <izvorni_sadrzaj> LEO-DOM d.o.o., OIB 32467284231, Wickerhauserova 52, 10000 Zagreb</izvorni_sadrzaj>
    <derivirana_varijabla naziv="DomainObject.Predmet.ProtustrankaFormatedWithAdressOIB_1"> LEO-DOM d.o.o., OIB 32467284231, Wickerhauserova 52, 10000 Zagreb</derivirana_varijabla>
  </DomainObject.Predmet.ProtustrankaFormatedWithAdressOIB>
  <DomainObject.Predmet.ProtustrankaWithAdress>
    <izvorni_sadrzaj>LEO-DOM d.o.o. Wickerhauserova 52, 10000 Zagreb</izvorni_sadrzaj>
    <derivirana_varijabla naziv="DomainObject.Predmet.ProtustrankaWithAdress_1">LEO-DOM d.o.o. Wickerhauserova 52, 10000 Zagreb</derivirana_varijabla>
  </DomainObject.Predmet.ProtustrankaWithAdress>
  <DomainObject.Predmet.ProtustrankaWithAdressOIB>
    <izvorni_sadrzaj>LEO-DOM d.o.o., OIB 32467284231, Wickerhauserova 52, 10000 Zagreb</izvorni_sadrzaj>
    <derivirana_varijabla naziv="DomainObject.Predmet.ProtustrankaWithAdressOIB_1">LEO-DOM d.o.o., OIB 32467284231, Wickerhauserova 52, 10000 Zagreb</derivirana_varijabla>
  </DomainObject.Predmet.ProtustrankaWithAdressOIB>
  <DomainObject.Predmet.ProtustrankaNazivFormated>
    <izvorni_sadrzaj>LEO-DOM d.o.o.</izvorni_sadrzaj>
    <derivirana_varijabla naziv="DomainObject.Predmet.ProtustrankaNazivFormated_1">LEO-DOM d.o.o.</derivirana_varijabla>
  </DomainObject.Predmet.ProtustrankaNazivFormated>
  <DomainObject.Predmet.ProtustrankaNazivFormatedOIB>
    <izvorni_sadrzaj>LEO-DOM d.o.o., OIB 32467284231</izvorni_sadrzaj>
    <derivirana_varijabla naziv="DomainObject.Predmet.ProtustrankaNazivFormatedOIB_1">LEO-DOM d.o.o., OIB 32467284231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LEO-DOM d.o.o.</item>
    </izvorni_sadrzaj>
    <derivirana_varijabla naziv="DomainObject.Predmet.ProtuStrankaListFormated_1">
      <item>LEO-DOM d.o.o.</item>
    </derivirana_varijabla>
  </DomainObject.Predmet.ProtuStrankaListFormated>
  <DomainObject.Predmet.ProtuStrankaListFormatedOIB>
    <izvorni_sadrzaj>
      <item>LEO-DOM d.o.o., OIB 32467284231</item>
    </izvorni_sadrzaj>
    <derivirana_varijabla naziv="DomainObject.Predmet.ProtuStrankaListFormatedOIB_1">
      <item>LEO-DOM d.o.o., OIB 32467284231</item>
    </derivirana_varijabla>
  </DomainObject.Predmet.ProtuStrankaListFormatedOIB>
  <DomainObject.Predmet.ProtuStrankaListFormatedWithAdress>
    <izvorni_sadrzaj>
      <item>LEO-DOM d.o.o., Wickerhauserova 52, 10000 Zagreb</item>
    </izvorni_sadrzaj>
    <derivirana_varijabla naziv="DomainObject.Predmet.ProtuStrankaListFormatedWithAdress_1">
      <item>LEO-DOM d.o.o., Wickerhauserova 52, 10000 Zagreb</item>
    </derivirana_varijabla>
  </DomainObject.Predmet.ProtuStrankaListFormatedWithAdress>
  <DomainObject.Predmet.ProtuStrankaListFormatedWithAdressOIB>
    <izvorni_sadrzaj>
      <item>LEO-DOM d.o.o., OIB 32467284231, Wickerhauserova 52, 10000 Zagreb</item>
    </izvorni_sadrzaj>
    <derivirana_varijabla naziv="DomainObject.Predmet.ProtuStrankaListFormatedWithAdressOIB_1">
      <item>LEO-DOM d.o.o., OIB 32467284231, Wickerhauserova 52, 10000 Zagreb</item>
    </derivirana_varijabla>
  </DomainObject.Predmet.ProtuStrankaListFormatedWithAdressOIB>
  <DomainObject.Predmet.ProtuStrankaListNazivFormated>
    <izvorni_sadrzaj>
      <item>LEO-DOM d.o.o.</item>
    </izvorni_sadrzaj>
    <derivirana_varijabla naziv="DomainObject.Predmet.ProtuStrankaListNazivFormated_1">
      <item>LEO-DOM d.o.o.</item>
    </derivirana_varijabla>
  </DomainObject.Predmet.ProtuStrankaListNazivFormated>
  <DomainObject.Predmet.ProtuStrankaListNazivFormatedOIB>
    <izvorni_sadrzaj>
      <item>LEO-DOM d.o.o., OIB 32467284231</item>
    </izvorni_sadrzaj>
    <derivirana_varijabla naziv="DomainObject.Predmet.ProtuStrankaListNazivFormatedOIB_1">
      <item>LEO-DOM d.o.o., OIB 32467284231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LEO-DOM d.o.o.</izvorni_sadrzaj>
    <derivirana_varijabla naziv="DomainObject.Predmet.ProtustrankaIDrugi_1">LEO-DOM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LEO-DOM d.o.o., OIB 32467284231, Wickerhauserova 52, 10000 Zagreb</izvorni_sadrzaj>
    <derivirana_varijabla naziv="DomainObject.Predmet.ProtustrankaIDrugiAdressOIB_1">LEO-DOM d.o.o., OIB 32467284231, Wickerhauserova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LEO-DOM d.o.o.</item>
      <item>FINA Regionalni centar Zagreb</item>
    </izvorni_sadrzaj>
    <derivirana_varijabla naziv="DomainObject.Predmet.SudioniciListNaziv_1">
      <item>LEO-DOM d.o.o.</item>
      <item>FINA Regionalni centar Zagreb</item>
    </derivirana_varijabla>
  </DomainObject.Predmet.SudioniciListNaziv>
  <DomainObject.Predmet.SudioniciListAdressOIB>
    <izvorni_sadrzaj>
      <item>LEO-DOM d.o.o., OIB 32467284231, Wickerhauserova 52,10000 Zagreb</item>
      <item>FINA Regionalni centar Zagreb, OIB 85821130368, Trg svibanjskih žrtava 1995. 1,10000 Zagreb</item>
    </izvorni_sadrzaj>
    <derivirana_varijabla naziv="DomainObject.Predmet.SudioniciListAdressOIB_1">
      <item>LEO-DOM d.o.o., OIB 32467284231, Wickerhauserova 52,10000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32467284231</item>
      <item>, OIB 85821130368</item>
    </izvorni_sadrzaj>
    <derivirana_varijabla naziv="DomainObject.Predmet.SudioniciListNazivOIB_1">
      <item>, OIB 32467284231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7088F-B04F-40DA-A510-6004A399A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3110</properties:Characters>
  <properties:Lines>96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2017-11-22T12:40:00Z</dcterms:created>
  <dc:creator>Korisnik</dc:creator>
  <cp:lastModifiedBy>Gordana Harc</cp:lastModifiedBy>
  <cp:lastPrinted>2017-11-22T12:28:00Z</cp:lastPrinted>
  <dcterms:modified xmlns:xsi="http://www.w3.org/2001/XMLSchema-instance" xsi:type="dcterms:W3CDTF">2017-11-22T12:42:00Z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