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a107" w14:paraId="a2da107" w:rsidRDefault="00AC314E" w:rsidP="00BF6CBB" w:rsidR="00BF6CBB">
      <w:pPr>
        <w:jc w:val="both"/>
        <w15:collapsed w:val="false"/>
      </w:pPr>
      <w:bookmarkStart w:name="_GoBack" w:id="0"/>
      <w:bookmarkEnd w:id="0"/>
      <w:r w:rsidRPr="00E605C9">
        <w:t xml:space="preserve">      </w:t>
      </w:r>
      <w:r w:rsidR="00C34514" w:rsidRPr="00E605C9">
        <w:t xml:space="preserve">           </w:t>
      </w:r>
      <w:r w:rsidR="00964555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>
      <w:pPr>
        <w:jc w:val="both"/>
      </w:pPr>
      <w:r>
        <w:t>REPUBLIKA HRVATSKA</w:t>
      </w:r>
    </w:p>
    <w:p w:rsidRDefault="00BF6CBB" w:rsidP="00BF6CBB" w:rsidR="00BF6CBB">
      <w:pPr>
        <w:jc w:val="both"/>
      </w:pPr>
      <w:r>
        <w:t>TRGOVAČKI SUD U PAZINU</w:t>
      </w:r>
    </w:p>
    <w:p w:rsidRDefault="0021265A" w:rsidP="00BF6CBB" w:rsidR="00964555">
      <w:pPr>
        <w:jc w:val="both"/>
      </w:pPr>
      <w:r>
        <w:tab/>
      </w:r>
      <w:r w:rsidR="00BF6CBB">
        <w:t xml:space="preserve">Pazin, Dršćevka 1  </w:t>
      </w:r>
    </w:p>
    <w:p w:rsidRDefault="00964555" w:rsidP="00BF6CBB" w:rsidR="00964555">
      <w:pPr>
        <w:jc w:val="both"/>
      </w:pPr>
    </w:p>
    <w:p w:rsidRDefault="00964555" w:rsidP="00964555" w:rsidR="00BF6CBB">
      <w:pPr>
        <w:jc w:val="center"/>
      </w:pPr>
      <w:r>
        <w:t>R E P U B L I K A   H R V A T S K A</w:t>
      </w:r>
    </w:p>
    <w:p w:rsidRDefault="00BF6CBB" w:rsidP="00BF6CBB" w:rsidR="00BF6CBB">
      <w:pPr>
        <w:jc w:val="center"/>
      </w:pPr>
      <w:r>
        <w:t>R J E Š E N J E</w:t>
      </w:r>
    </w:p>
    <w:p w:rsidRDefault="00BF6CBB" w:rsidP="00BF6CBB" w:rsidR="00BF6CBB">
      <w:pPr>
        <w:jc w:val="both"/>
      </w:pPr>
    </w:p>
    <w:p w:rsidRDefault="00BF6CBB" w:rsidP="00BF6CBB" w:rsidR="00E84C66">
      <w:pPr>
        <w:jc w:val="both"/>
      </w:pPr>
      <w:r>
        <w:tab/>
      </w:r>
      <w:r w:rsidR="00296BEA" w:rsidRPr="00296BEA">
        <w:t xml:space="preserve">Trgovački sud u Pazinu, po stečajnom sucu Ivanu Dujiću, </w:t>
      </w:r>
      <w:r w:rsidR="00000E1E">
        <w:t xml:space="preserve">u </w:t>
      </w:r>
      <w:r w:rsidR="00B2429F" w:rsidRPr="00B2429F">
        <w:t>stečajno</w:t>
      </w:r>
      <w:r w:rsidR="00000E1E">
        <w:t>m</w:t>
      </w:r>
      <w:r w:rsidR="00B2429F" w:rsidRPr="00B2429F">
        <w:t xml:space="preserve"> postupk</w:t>
      </w:r>
      <w:r w:rsidR="00000E1E">
        <w:t>u</w:t>
      </w:r>
      <w:r w:rsidR="00B2429F" w:rsidRPr="00B2429F">
        <w:t xml:space="preserve"> nad dužnikom DAMASCUS d.o.o. Pula, Zadarska 8, OIB: 96855025525</w:t>
      </w:r>
      <w:r w:rsidR="00E84C66" w:rsidRPr="000D7203">
        <w:t xml:space="preserve">, </w:t>
      </w:r>
      <w:r w:rsidR="0040727B">
        <w:t>1</w:t>
      </w:r>
      <w:r w:rsidR="00000E1E">
        <w:t>9</w:t>
      </w:r>
      <w:r w:rsidR="00E84C66" w:rsidRPr="000D7203">
        <w:t xml:space="preserve">. </w:t>
      </w:r>
      <w:r w:rsidR="0040727B">
        <w:t>listopada</w:t>
      </w:r>
      <w:r w:rsidR="00932C74" w:rsidRPr="000D7203">
        <w:t xml:space="preserve"> </w:t>
      </w:r>
      <w:r w:rsidR="00E84C66" w:rsidRPr="000D7203">
        <w:t>2015.</w:t>
      </w:r>
    </w:p>
    <w:p w:rsidRDefault="00964555" w:rsidP="00BF6CBB" w:rsidR="00964555" w:rsidRPr="000D7203">
      <w:pPr>
        <w:jc w:val="both"/>
      </w:pPr>
    </w:p>
    <w:p w:rsidRDefault="0052544E" w:rsidP="0052544E" w:rsidR="0052544E" w:rsidRPr="000D7203">
      <w:pPr>
        <w:jc w:val="center"/>
      </w:pPr>
      <w:r w:rsidRPr="000D7203">
        <w:t>r i j e š i o  j e</w:t>
      </w:r>
    </w:p>
    <w:p w:rsidRDefault="0052544E" w:rsidP="0052544E" w:rsidR="0052544E" w:rsidRPr="000D7203">
      <w:pPr>
        <w:jc w:val="center"/>
      </w:pPr>
    </w:p>
    <w:p w:rsidRDefault="0052544E" w:rsidP="00000E1E" w:rsidR="00000E1E">
      <w:pPr>
        <w:jc w:val="both"/>
      </w:pPr>
      <w:r w:rsidRPr="000D7203">
        <w:tab/>
      </w:r>
      <w:r w:rsidR="00000E1E">
        <w:t xml:space="preserve">I </w:t>
      </w:r>
      <w:r w:rsidR="00000E1E">
        <w:tab/>
        <w:t xml:space="preserve">Određuje se nagrada i trošak stečajnom upravitelju Jasmini Lichtenberg </w:t>
      </w:r>
      <w:r w:rsidR="00000E1E" w:rsidRPr="00000E1E">
        <w:t>iz Pule, Ravenska 8, OIB 26338581935</w:t>
      </w:r>
      <w:r w:rsidR="00000E1E">
        <w:t xml:space="preserve">, za poslove obavljene u prethodnom stečajnom postupku nad dužnikom </w:t>
      </w:r>
      <w:r w:rsidR="00000E1E" w:rsidRPr="00000E1E">
        <w:t>DAMASCUS d.o.o. Pula, Zadarska 8, OIB: 96855025525</w:t>
      </w:r>
      <w:r w:rsidR="00000E1E">
        <w:t xml:space="preserve">, u ukupnom neto iznosu od </w:t>
      </w:r>
      <w:r w:rsidR="006001F9" w:rsidRPr="006001F9">
        <w:t>2.635,10 kuna</w:t>
      </w:r>
      <w:r w:rsidR="00000E1E">
        <w:t>.</w:t>
      </w:r>
    </w:p>
    <w:p w:rsidRDefault="00000E1E" w:rsidP="00000E1E" w:rsidR="00000E1E">
      <w:pPr>
        <w:jc w:val="both"/>
      </w:pPr>
    </w:p>
    <w:p w:rsidRDefault="00000E1E" w:rsidP="00000E1E" w:rsidR="00223827">
      <w:pPr>
        <w:jc w:val="both"/>
      </w:pPr>
      <w:r>
        <w:tab/>
        <w:t xml:space="preserve">II </w:t>
      </w:r>
      <w:r>
        <w:tab/>
        <w:t xml:space="preserve"> Nalaže se računovodstvu ovog suda da po pravomoćnosti ovog rješenja iz uplaćenog predujma isplati iznos iz točke I ovog rješenja privremenom stečajnom upravitelju Jasmini Lichtenberg iz Pule, Ravenska 8, </w:t>
      </w:r>
      <w:r w:rsidRPr="00000E1E">
        <w:t>OIB 26338581935</w:t>
      </w:r>
      <w:r>
        <w:t>, na račun broj HR1524840083109220425.</w:t>
      </w:r>
    </w:p>
    <w:p w:rsidRDefault="00932C74" w:rsidP="003228FE" w:rsidR="00932C74" w:rsidRPr="00E605C9">
      <w:pPr>
        <w:jc w:val="center"/>
      </w:pPr>
      <w:r w:rsidRPr="00E605C9">
        <w:t>Obrazloženje</w:t>
      </w:r>
    </w:p>
    <w:p w:rsidRDefault="00932C74" w:rsidP="00932C74" w:rsidR="00932C74" w:rsidRPr="00E605C9"/>
    <w:p w:rsidRDefault="00265B90" w:rsidP="00265B90" w:rsidR="00000E1E">
      <w:pPr>
        <w:jc w:val="both"/>
      </w:pPr>
      <w:r>
        <w:tab/>
        <w:t xml:space="preserve">Predlagatelj je </w:t>
      </w:r>
      <w:r w:rsidRPr="004C03E1">
        <w:t>podn</w:t>
      </w:r>
      <w:r>
        <w:t>i</w:t>
      </w:r>
      <w:r w:rsidRPr="004C03E1">
        <w:t>o prijedlog za</w:t>
      </w:r>
      <w:r>
        <w:t xml:space="preserve"> </w:t>
      </w:r>
      <w:r w:rsidRPr="004C03E1">
        <w:t>pokretanje stečajnog postupka nad dužnikom</w:t>
      </w:r>
      <w:r>
        <w:t xml:space="preserve">. </w:t>
      </w:r>
    </w:p>
    <w:p w:rsidRDefault="00000E1E" w:rsidP="00265B90" w:rsidR="003228FE">
      <w:pPr>
        <w:jc w:val="both"/>
      </w:pPr>
      <w:r>
        <w:tab/>
        <w:t>R</w:t>
      </w:r>
      <w:r w:rsidR="00932C74" w:rsidRPr="00E605C9">
        <w:t xml:space="preserve">ješenjem </w:t>
      </w:r>
      <w:r w:rsidR="003228FE">
        <w:rPr>
          <w:sz w:val="23"/>
          <w:szCs w:val="23"/>
        </w:rPr>
        <w:t>ovog suda posl. br. St-</w:t>
      </w:r>
      <w:r w:rsidR="00265B90">
        <w:rPr>
          <w:sz w:val="23"/>
          <w:szCs w:val="23"/>
        </w:rPr>
        <w:t>43</w:t>
      </w:r>
      <w:r w:rsidR="00F158F8" w:rsidRPr="00E605C9">
        <w:rPr>
          <w:sz w:val="23"/>
          <w:szCs w:val="23"/>
        </w:rPr>
        <w:t>/15-</w:t>
      </w:r>
      <w:r w:rsidR="00265B90">
        <w:rPr>
          <w:sz w:val="23"/>
          <w:szCs w:val="23"/>
        </w:rPr>
        <w:t>9</w:t>
      </w:r>
      <w:r w:rsidR="00F158F8" w:rsidRPr="00E605C9">
        <w:rPr>
          <w:sz w:val="23"/>
          <w:szCs w:val="23"/>
        </w:rPr>
        <w:t xml:space="preserve"> od </w:t>
      </w:r>
      <w:r w:rsidR="00265B90">
        <w:rPr>
          <w:sz w:val="23"/>
          <w:szCs w:val="23"/>
        </w:rPr>
        <w:t>08</w:t>
      </w:r>
      <w:r w:rsidR="003228FE">
        <w:t>. srpnja 2015.</w:t>
      </w:r>
      <w:r w:rsidR="00496C6E">
        <w:t xml:space="preserve"> p</w:t>
      </w:r>
      <w:r w:rsidR="003228FE">
        <w:t>okre</w:t>
      </w:r>
      <w:r w:rsidR="00496C6E">
        <w:t>nut</w:t>
      </w:r>
      <w:r w:rsidR="003228FE">
        <w:t xml:space="preserve">  prethodni postupak radi utvrđivanja uvjeta za otvaranje stečajnog postupka nad društvom </w:t>
      </w:r>
      <w:r w:rsidR="00265B90">
        <w:t>DAMASCUS d.o.o. Pula, Zadarska 8, OIB: 96855025525. Za privremenog stečajnog upravitelja imenovana je Jasmina Lichtenberg iz Pule, Ravenska 8, OIB 26338581935.</w:t>
      </w:r>
    </w:p>
    <w:p w:rsidRDefault="00000E1E" w:rsidP="00000E1E" w:rsidR="00000E1E">
      <w:pPr>
        <w:jc w:val="both"/>
      </w:pPr>
      <w:r>
        <w:tab/>
        <w:t>R</w:t>
      </w:r>
      <w:r w:rsidRPr="00E605C9">
        <w:t xml:space="preserve">ješenjem </w:t>
      </w:r>
      <w:r>
        <w:rPr>
          <w:sz w:val="23"/>
          <w:szCs w:val="23"/>
        </w:rPr>
        <w:t>ovog suda posl. br. St-43</w:t>
      </w:r>
      <w:r w:rsidRPr="00E605C9">
        <w:rPr>
          <w:sz w:val="23"/>
          <w:szCs w:val="23"/>
        </w:rPr>
        <w:t>/15-</w:t>
      </w:r>
      <w:r>
        <w:rPr>
          <w:sz w:val="23"/>
          <w:szCs w:val="23"/>
        </w:rPr>
        <w:t>20</w:t>
      </w:r>
      <w:r w:rsidRPr="00E605C9">
        <w:rPr>
          <w:sz w:val="23"/>
          <w:szCs w:val="23"/>
        </w:rPr>
        <w:t xml:space="preserve"> od </w:t>
      </w:r>
      <w:r>
        <w:t>15. listopada 2015.</w:t>
      </w:r>
      <w:r w:rsidR="00123D39">
        <w:t xml:space="preserve"> o</w:t>
      </w:r>
      <w:r>
        <w:t>tv</w:t>
      </w:r>
      <w:r w:rsidR="00123D39">
        <w:t>oren j</w:t>
      </w:r>
      <w:r>
        <w:t>e stečajni postupak nad dužnikom DAMASCUS d.o.o. Pula, Zadarska 8, OIB: 96855025525.</w:t>
      </w:r>
      <w:r w:rsidR="00123D39">
        <w:t xml:space="preserve"> </w:t>
      </w:r>
      <w:r>
        <w:t>Za stečajnog upravitelja imen</w:t>
      </w:r>
      <w:r w:rsidR="00123D39">
        <w:t xml:space="preserve">ovana </w:t>
      </w:r>
      <w:r>
        <w:t>je Jasmina Lichtenberg iz Pule, Ravenska 8, OIB 26338581935.</w:t>
      </w:r>
    </w:p>
    <w:p w:rsidRDefault="00123D39" w:rsidP="00123D39" w:rsidR="00000E1E" w:rsidRPr="00CA676F">
      <w:pPr>
        <w:jc w:val="both"/>
      </w:pPr>
      <w:r>
        <w:tab/>
      </w:r>
      <w:r w:rsidR="00000E1E" w:rsidRPr="00CA676F">
        <w:t xml:space="preserve">Temeljem odredbe čl. </w:t>
      </w:r>
      <w:smartTag w:element="metricconverter" w:uri="urn:schemas-microsoft-com:office:smarttags">
        <w:smartTagPr>
          <w:attr w:val="29. st" w:name="ProductID"/>
        </w:smartTagPr>
        <w:r w:rsidR="00000E1E" w:rsidRPr="00CA676F">
          <w:t>29. st</w:t>
        </w:r>
      </w:smartTag>
      <w:r w:rsidR="00000E1E" w:rsidRPr="00CA676F">
        <w:t xml:space="preserve">. 1. i st. 2.  </w:t>
      </w:r>
      <w:r w:rsidRPr="00123D39">
        <w:t>Stečajnog zakona (Narodne novine br. 44/1996, 161/1998, 29/1999, 129/2000, 123/2003, 197/2003, 187/2004, 82/2006, 116/2010, 25/2012, 133/2012, 45/2013, dalje: SZ)</w:t>
      </w:r>
      <w:r>
        <w:t xml:space="preserve"> </w:t>
      </w:r>
      <w:r w:rsidR="00000E1E" w:rsidRPr="00CA676F">
        <w:t>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</w:t>
      </w:r>
      <w:r>
        <w:t xml:space="preserve"> </w:t>
      </w:r>
      <w:r w:rsidR="00000E1E" w:rsidRPr="00CA676F">
        <w:t xml:space="preserve">Odredbom čl. </w:t>
      </w:r>
      <w:smartTag w:element="metricconverter" w:uri="urn:schemas-microsoft-com:office:smarttags">
        <w:smartTagPr>
          <w:attr w:val="7. st" w:name="ProductID"/>
        </w:smartTagPr>
        <w:r w:rsidR="00000E1E" w:rsidRPr="00CA676F">
          <w:t>7. st</w:t>
        </w:r>
      </w:smartTag>
      <w:r w:rsidR="00000E1E" w:rsidRPr="00CA676F">
        <w:t>. 1. Uredbe o kriterijima i načinu obračuna i plaćanju nagrada stečajnim upraviteljima (dalje: Uredba), propisano je da privremenom stečajnom upravitelju pripada pravo na jednokratnu nagradu za poslove obavljene u prethodnom postupku (postupku ispitivanja uvjeta za otvaranje stečajnog postupka) u maksimalnom iznosu od 10.000,00 kuna, koju će odrediti stečajni sudac vodeći računa o kriterijima iz čl. 7. (čl. 4.) st. 3. Uredbe.</w:t>
      </w:r>
      <w:r w:rsidRPr="00CA676F">
        <w:t xml:space="preserve"> </w:t>
      </w:r>
    </w:p>
    <w:p w:rsidRDefault="00000E1E" w:rsidP="00000E1E" w:rsidR="00000E1E">
      <w:pPr>
        <w:ind w:firstLine="708"/>
        <w:jc w:val="both"/>
      </w:pPr>
      <w:r w:rsidRPr="00CA676F">
        <w:t>Stečajni upravitelj u ovom predmetu zatražio je naknadu trošk</w:t>
      </w:r>
      <w:r>
        <w:t>a p</w:t>
      </w:r>
      <w:r w:rsidR="00123D39">
        <w:t xml:space="preserve">oštarine </w:t>
      </w:r>
      <w:r>
        <w:t xml:space="preserve">u iznosu od </w:t>
      </w:r>
      <w:r w:rsidR="00123D39">
        <w:t>11,10</w:t>
      </w:r>
      <w:r>
        <w:t xml:space="preserve"> kuna te putnog troška </w:t>
      </w:r>
      <w:r w:rsidRPr="00CA676F">
        <w:t xml:space="preserve">na relaciji </w:t>
      </w:r>
      <w:r>
        <w:t>Pula</w:t>
      </w:r>
      <w:r w:rsidRPr="00CA676F">
        <w:t xml:space="preserve"> – </w:t>
      </w:r>
      <w:r>
        <w:t>Pazin</w:t>
      </w:r>
      <w:r w:rsidRPr="00CA676F">
        <w:t xml:space="preserve"> – </w:t>
      </w:r>
      <w:r>
        <w:t>Pula</w:t>
      </w:r>
      <w:r w:rsidRPr="00CA676F">
        <w:t xml:space="preserve"> (</w:t>
      </w:r>
      <w:r w:rsidR="00123D39">
        <w:t xml:space="preserve">cca </w:t>
      </w:r>
      <w:smartTag w:element="metricconverter" w:uri="urn:schemas-microsoft-com:office:smarttags">
        <w:smartTagPr>
          <w:attr w:val="100 km" w:name="ProductID"/>
        </w:smartTagPr>
        <w:r>
          <w:t>1</w:t>
        </w:r>
        <w:r w:rsidRPr="00CA676F">
          <w:t>0</w:t>
        </w:r>
        <w:r>
          <w:t>0</w:t>
        </w:r>
        <w:r w:rsidRPr="00CA676F">
          <w:t xml:space="preserve"> km</w:t>
        </w:r>
      </w:smartTag>
      <w:r>
        <w:t xml:space="preserve">) u iznosu od </w:t>
      </w:r>
      <w:r w:rsidR="00123D39">
        <w:t>1</w:t>
      </w:r>
      <w:r>
        <w:t>2</w:t>
      </w:r>
      <w:r w:rsidR="00123D39">
        <w:t>4</w:t>
      </w:r>
      <w:r>
        <w:t>,00 kuna.</w:t>
      </w:r>
    </w:p>
    <w:p w:rsidRDefault="00000E1E" w:rsidP="00000E1E" w:rsidR="00000E1E" w:rsidRPr="00CA676F">
      <w:pPr>
        <w:ind w:firstLine="708"/>
        <w:jc w:val="both"/>
      </w:pPr>
      <w:r w:rsidRPr="00CA676F">
        <w:lastRenderedPageBreak/>
        <w:t xml:space="preserve"> </w:t>
      </w:r>
    </w:p>
    <w:p w:rsidRDefault="00000E1E" w:rsidP="00000E1E" w:rsidR="00000E1E" w:rsidRPr="00CA676F">
      <w:pPr>
        <w:jc w:val="both"/>
      </w:pPr>
      <w:r w:rsidRPr="00CA676F">
        <w:tab/>
        <w:t xml:space="preserve">Cijeneći obujam poslova i rad privremenog stečajnog upravitelja obavljen u prethodnom postupku koji se sastojao od pribave i uvida u dokumentaciju dužnika, izrade pisanog izvješća, njegovo izlaganje na ročištu, te stvarne troškove, stečajni sudac je ocijenio primjerenim ukupne troškove </w:t>
      </w:r>
      <w:r>
        <w:t xml:space="preserve">(nagradu </w:t>
      </w:r>
      <w:r w:rsidRPr="00CA676F">
        <w:t xml:space="preserve">i materijalne troškove) u zatraženom iznosu od </w:t>
      </w:r>
      <w:r w:rsidR="00123D39">
        <w:t>2.635</w:t>
      </w:r>
      <w:r w:rsidRPr="00CA676F">
        <w:t>,</w:t>
      </w:r>
      <w:r w:rsidR="00123D39">
        <w:t>10</w:t>
      </w:r>
      <w:r w:rsidRPr="00CA676F">
        <w:t xml:space="preserve"> kuna </w:t>
      </w:r>
      <w:r>
        <w:t xml:space="preserve">(nagrada </w:t>
      </w:r>
      <w:r w:rsidR="006001F9">
        <w:t>2.5</w:t>
      </w:r>
      <w:r>
        <w:t xml:space="preserve">00,00 kuna, troškovi </w:t>
      </w:r>
      <w:r w:rsidR="006001F9">
        <w:t>135,10</w:t>
      </w:r>
      <w:r>
        <w:t xml:space="preserve"> kuna) </w:t>
      </w:r>
      <w:r w:rsidRPr="00CA676F">
        <w:t xml:space="preserve">neto, sve </w:t>
      </w:r>
      <w:r w:rsidR="006001F9">
        <w:t>temeljem</w:t>
      </w:r>
      <w:r w:rsidRPr="00CA676F">
        <w:t xml:space="preserve"> čl. </w:t>
      </w:r>
      <w:r>
        <w:t xml:space="preserve">8. i čl. </w:t>
      </w:r>
      <w:smartTag w:element="metricconverter" w:uri="urn:schemas-microsoft-com:office:smarttags">
        <w:smartTagPr>
          <w:attr w:val="7. st" w:name="ProductID"/>
        </w:smartTagPr>
        <w:r w:rsidRPr="00CA676F">
          <w:t>7. st</w:t>
        </w:r>
      </w:smartTag>
      <w:r w:rsidRPr="00CA676F">
        <w:t xml:space="preserve">. 1. Uredbe te čl. </w:t>
      </w:r>
      <w:smartTag w:element="metricconverter" w:uri="urn:schemas-microsoft-com:office:smarttags">
        <w:smartTagPr>
          <w:attr w:val="29. st" w:name="ProductID"/>
        </w:smartTagPr>
        <w:r w:rsidRPr="00CA676F">
          <w:t>29. st</w:t>
        </w:r>
      </w:smartTag>
      <w:r w:rsidRPr="00CA676F">
        <w:t>. 2. i čl. 17. točka 6. S</w:t>
      </w:r>
      <w:r>
        <w:t>Z-a</w:t>
      </w:r>
      <w:r w:rsidRPr="00CA676F">
        <w:t>.</w:t>
      </w:r>
    </w:p>
    <w:p w:rsidRDefault="00000E1E" w:rsidP="00932C74" w:rsidR="00000E1E" w:rsidRPr="00E605C9">
      <w:pPr>
        <w:jc w:val="both"/>
      </w:pPr>
    </w:p>
    <w:p w:rsidRDefault="00747E68" w:rsidP="00747E68" w:rsidR="00747E68" w:rsidRPr="000D7203">
      <w:pPr>
        <w:jc w:val="center"/>
      </w:pPr>
      <w:r w:rsidRPr="000D7203">
        <w:t xml:space="preserve">U Pazinu, </w:t>
      </w:r>
      <w:r w:rsidR="006001F9">
        <w:t>19</w:t>
      </w:r>
      <w:r w:rsidR="00E605C9" w:rsidRPr="000D7203">
        <w:t xml:space="preserve">. </w:t>
      </w:r>
      <w:r w:rsidR="00DA41E6">
        <w:t>listopada</w:t>
      </w:r>
      <w:r w:rsidR="00E605C9" w:rsidRPr="000D7203">
        <w:t xml:space="preserve"> 2015.</w:t>
      </w:r>
    </w:p>
    <w:p w:rsidRDefault="00747E68" w:rsidP="00747E68" w:rsidR="00747E68" w:rsidRPr="00E605C9">
      <w:pPr>
        <w:jc w:val="center"/>
      </w:pPr>
    </w:p>
    <w:p w:rsidRDefault="00747E68" w:rsidP="00747E68" w:rsidR="00747E68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="00F8569F" w:rsidRPr="00E605C9">
        <w:t>Stečajni sudac</w:t>
      </w:r>
    </w:p>
    <w:p w:rsidRDefault="00F8569F" w:rsidP="00747E68" w:rsidR="00112793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  <w:t xml:space="preserve"> </w:t>
      </w:r>
    </w:p>
    <w:p w:rsidRDefault="00112793" w:rsidP="00112793" w:rsidR="00F8569F" w:rsidRPr="00E605C9">
      <w:pPr>
        <w:ind w:left="7080"/>
        <w:jc w:val="both"/>
      </w:pPr>
      <w:r w:rsidRPr="00E605C9">
        <w:t xml:space="preserve">   </w:t>
      </w:r>
      <w:smartTag w:element="PersonName" w:uri="urn:schemas-microsoft-com:office:smarttags">
        <w:r w:rsidRPr="00E605C9">
          <w:t>Ivan Dujić</w:t>
        </w:r>
      </w:smartTag>
      <w:r w:rsidRPr="00E605C9">
        <w:t xml:space="preserve"> </w:t>
      </w:r>
    </w:p>
    <w:p w:rsidRDefault="00F8569F" w:rsidP="00747E68" w:rsidR="00F8569F">
      <w:pPr>
        <w:jc w:val="both"/>
      </w:pPr>
    </w:p>
    <w:p w:rsidRDefault="00B677FA" w:rsidP="00747E68" w:rsidR="00B677FA">
      <w:pPr>
        <w:jc w:val="both"/>
      </w:pPr>
    </w:p>
    <w:p w:rsidRDefault="00B677FA" w:rsidP="00747E68" w:rsidR="00B677FA" w:rsidRPr="00E605C9">
      <w:pPr>
        <w:jc w:val="both"/>
      </w:pPr>
    </w:p>
    <w:p w:rsidRDefault="00B80C1E" w:rsidP="00B80C1E" w:rsidR="00B80C1E" w:rsidRPr="00E605C9">
      <w:r w:rsidRPr="00E605C9">
        <w:t xml:space="preserve">UPUTA O PRAVNOM LIJEKU: </w:t>
      </w:r>
    </w:p>
    <w:p w:rsidRDefault="006001F9" w:rsidP="00000E1E" w:rsidR="00000E1E">
      <w:pPr>
        <w:jc w:val="both"/>
      </w:pPr>
      <w:r w:rsidRPr="006001F9"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6001F9" w:rsidP="00000E1E" w:rsidR="006001F9">
      <w:pPr>
        <w:jc w:val="both"/>
      </w:pPr>
    </w:p>
    <w:p w:rsidRDefault="00000E1E" w:rsidP="00000E1E" w:rsidR="00000E1E">
      <w:pPr>
        <w:jc w:val="both"/>
      </w:pPr>
      <w:r>
        <w:t xml:space="preserve">DNA: </w:t>
      </w:r>
    </w:p>
    <w:p w:rsidRDefault="00000E1E" w:rsidP="00000E1E" w:rsidR="00000E1E">
      <w:pPr>
        <w:jc w:val="both"/>
      </w:pPr>
      <w:r>
        <w:t>- Stečajni upravitelj</w:t>
      </w:r>
    </w:p>
    <w:p w:rsidRDefault="00000E1E" w:rsidP="00000E1E" w:rsidR="00000E1E">
      <w:pPr>
        <w:jc w:val="both"/>
      </w:pPr>
      <w:r>
        <w:t>- e-oglasna ploča suda (čl. 12. vezano uz čl. 441. st. 2. Stečajnog zakona, NN br. 71/15)</w:t>
      </w:r>
    </w:p>
    <w:p w:rsidRDefault="00000E1E" w:rsidP="00000E1E" w:rsidR="00265B90" w:rsidRPr="00DA41E6">
      <w:pPr>
        <w:jc w:val="both"/>
      </w:pPr>
      <w:r>
        <w:t xml:space="preserve">- po pravomoćnosti: računovodstvu, uz preslik rješenja </w:t>
      </w:r>
      <w:r w:rsidR="006001F9" w:rsidRPr="006001F9">
        <w:t>posl. br. St-43/15-9 od 08. srpnja 2015.</w:t>
      </w:r>
      <w:r>
        <w:t xml:space="preserve">, te preslik podneska stečajnog upravitelja sa lista </w:t>
      </w:r>
      <w:r w:rsidR="006001F9">
        <w:t>87</w:t>
      </w:r>
      <w:r>
        <w:t xml:space="preserve"> spisa</w:t>
      </w:r>
    </w:p>
    <w:sectPr w:rsidSect="003333BD" w:rsidR="00265B90" w:rsidRPr="00DA41E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18F" w:rsidR="0031218F">
      <w:r>
        <w:separator/>
      </w:r>
    </w:p>
  </w:endnote>
  <w:endnote w:id="0" w:type="continuationSeparator">
    <w:p w:rsidRDefault="0031218F" w:rsidR="00312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18F" w:rsidR="0031218F">
      <w:r>
        <w:separator/>
      </w:r>
    </w:p>
  </w:footnote>
  <w:footnote w:id="0" w:type="continuationSeparator">
    <w:p w:rsidRDefault="0031218F" w:rsidR="00312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7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000E1E" w:rsidRPr="00000E1E">
      <w:t>Poslovni broj 10 St-43/15-22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>Poslovni broj 10 St-</w:t>
    </w:r>
    <w:r w:rsidR="00B2429F">
      <w:t>43</w:t>
    </w:r>
    <w:r w:rsidR="00F54F68">
      <w:t>/15-</w:t>
    </w:r>
    <w:r w:rsidR="000F4468">
      <w:t>2</w:t>
    </w:r>
    <w:r w:rsidR="00000E1E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0E1E"/>
    <w:rsid w:val="00060E31"/>
    <w:rsid w:val="00093047"/>
    <w:rsid w:val="000D7203"/>
    <w:rsid w:val="000E62C9"/>
    <w:rsid w:val="000F4468"/>
    <w:rsid w:val="000F46B7"/>
    <w:rsid w:val="00105EAE"/>
    <w:rsid w:val="00112793"/>
    <w:rsid w:val="00112A62"/>
    <w:rsid w:val="00120F7F"/>
    <w:rsid w:val="00123D39"/>
    <w:rsid w:val="00131D4B"/>
    <w:rsid w:val="0014233B"/>
    <w:rsid w:val="00152691"/>
    <w:rsid w:val="0019162E"/>
    <w:rsid w:val="001A1179"/>
    <w:rsid w:val="001B7765"/>
    <w:rsid w:val="001D2DC0"/>
    <w:rsid w:val="001D75DA"/>
    <w:rsid w:val="00202458"/>
    <w:rsid w:val="0021265A"/>
    <w:rsid w:val="00223827"/>
    <w:rsid w:val="0023667D"/>
    <w:rsid w:val="00265B90"/>
    <w:rsid w:val="002674FB"/>
    <w:rsid w:val="00296BEA"/>
    <w:rsid w:val="00297C4B"/>
    <w:rsid w:val="002B64F9"/>
    <w:rsid w:val="00302B45"/>
    <w:rsid w:val="00304C23"/>
    <w:rsid w:val="0031218F"/>
    <w:rsid w:val="003228FE"/>
    <w:rsid w:val="003333BD"/>
    <w:rsid w:val="003442BC"/>
    <w:rsid w:val="0037113E"/>
    <w:rsid w:val="0038105B"/>
    <w:rsid w:val="00386B17"/>
    <w:rsid w:val="003B667D"/>
    <w:rsid w:val="003D3136"/>
    <w:rsid w:val="003D39DC"/>
    <w:rsid w:val="003E7765"/>
    <w:rsid w:val="0040727B"/>
    <w:rsid w:val="004105FD"/>
    <w:rsid w:val="00445295"/>
    <w:rsid w:val="00496C6E"/>
    <w:rsid w:val="004B072B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20E4"/>
    <w:rsid w:val="005F52C5"/>
    <w:rsid w:val="006001F9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47E68"/>
    <w:rsid w:val="00777A7B"/>
    <w:rsid w:val="007A28B0"/>
    <w:rsid w:val="007A2B96"/>
    <w:rsid w:val="007B168D"/>
    <w:rsid w:val="007E31C8"/>
    <w:rsid w:val="00812F5E"/>
    <w:rsid w:val="00821C00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94487"/>
    <w:rsid w:val="00A41658"/>
    <w:rsid w:val="00A42125"/>
    <w:rsid w:val="00A42F59"/>
    <w:rsid w:val="00A64CC0"/>
    <w:rsid w:val="00A76747"/>
    <w:rsid w:val="00A83C27"/>
    <w:rsid w:val="00AC314E"/>
    <w:rsid w:val="00AD03E7"/>
    <w:rsid w:val="00B2429F"/>
    <w:rsid w:val="00B34F17"/>
    <w:rsid w:val="00B677FA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828AA"/>
    <w:rsid w:val="00C87D5D"/>
    <w:rsid w:val="00C942E4"/>
    <w:rsid w:val="00CD5077"/>
    <w:rsid w:val="00CD7474"/>
    <w:rsid w:val="00CE391C"/>
    <w:rsid w:val="00CE7837"/>
    <w:rsid w:val="00D17CF9"/>
    <w:rsid w:val="00D30772"/>
    <w:rsid w:val="00D467A8"/>
    <w:rsid w:val="00DA41E6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7100"/>
    <w:rsid w:val="00F278A9"/>
    <w:rsid w:val="00F453C6"/>
    <w:rsid w:val="00F54F68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customStyle="true" w:styleId="Clanak" w:type="paragraph">
    <w:name w:val="Clanak"/>
    <w:next w:val="Normal"/>
    <w:rsid w:val="00000E1E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D46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customStyle="1" w:styleId="Clanak" w:type="paragraph">
    <w:name w:val="Clanak"/>
    <w:next w:val="Normal"/>
    <w:rsid w:val="00000E1E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D46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50447-21CA-44DA-94F5-E98E71516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564</properties:Words>
  <properties:Characters>3112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2015-10-20T06:42:00Z</dcterms:created>
  <dc:creator>drabar</dc:creator>
  <cp:lastModifiedBy>Emanuela Pincin</cp:lastModifiedBy>
  <cp:lastPrinted>2015-10-15T08:52:00Z</cp:lastPrinted>
  <dcterms:modified xmlns:xsi="http://www.w3.org/2001/XMLSchema-instance" xsi:type="dcterms:W3CDTF">2015-10-20T06:43:00Z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