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e65f" w14:paraId="09de6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35254">
        <w:rPr>
          <w:rFonts w:hAnsi="Times New Roman" w:ascii="Times New Roman"/>
          <w:szCs w:val="24"/>
          <w:lang w:val="hr-HR"/>
        </w:rPr>
        <w:t>7</w:t>
      </w:r>
      <w:r w:rsidR="00A50FBA">
        <w:rPr>
          <w:rFonts w:hAnsi="Times New Roman" w:ascii="Times New Roman"/>
          <w:szCs w:val="24"/>
          <w:lang w:val="hr-HR"/>
        </w:rPr>
        <w:t>405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50FB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kom</w:t>
      </w:r>
      <w:r w:rsidR="00A60051" w:rsidRPr="00A50FBA">
        <w:rPr>
          <w:rFonts w:hAnsi="Times New Roman" w:ascii="Times New Roman"/>
        </w:rPr>
        <w:t xml:space="preserve"> </w:t>
      </w:r>
      <w:r w:rsidR="00A50FBA" w:rsidRPr="00A50FBA">
        <w:rPr>
          <w:rFonts w:hAnsi="Times New Roman" w:ascii="Times New Roman"/>
          <w:szCs w:val="24"/>
        </w:rPr>
        <w:t>ŽIVA-ŠAFRAN d.o.o. Poznanovec, Narodnih heroja 1/A, MBS: 080760173, OIB: 53119951078</w:t>
      </w:r>
      <w:r w:rsidR="00B6390A" w:rsidRPr="00A50FBA">
        <w:rPr>
          <w:rFonts w:hAnsi="Times New Roman" w:ascii="Times New Roman"/>
          <w:lang w:val="hr-HR"/>
        </w:rPr>
        <w:t xml:space="preserve">, </w:t>
      </w:r>
      <w:r w:rsidR="00EE69E5" w:rsidRPr="00A50FBA">
        <w:rPr>
          <w:rFonts w:hAnsi="Times New Roman" w:ascii="Times New Roman"/>
          <w:szCs w:val="24"/>
          <w:lang w:val="hr-HR"/>
        </w:rPr>
        <w:t xml:space="preserve">dana </w:t>
      </w:r>
      <w:r w:rsidR="006B0F87" w:rsidRPr="00274F63">
        <w:rPr>
          <w:rFonts w:hAnsi="Times New Roman" w:ascii="Times New Roman"/>
          <w:szCs w:val="24"/>
          <w:lang w:val="hr-HR"/>
        </w:rPr>
        <w:t>1</w:t>
      </w:r>
      <w:r w:rsidR="00750A19" w:rsidRPr="00274F63">
        <w:rPr>
          <w:rFonts w:hAnsi="Times New Roman" w:ascii="Times New Roman"/>
          <w:szCs w:val="24"/>
          <w:lang w:val="hr-HR"/>
        </w:rPr>
        <w:t>7</w:t>
      </w:r>
      <w:r w:rsidR="00A36148" w:rsidRPr="00274F63">
        <w:rPr>
          <w:rFonts w:hAnsi="Times New Roman" w:ascii="Times New Roman"/>
          <w:szCs w:val="24"/>
          <w:lang w:val="hr-HR"/>
        </w:rPr>
        <w:t>. lipnja</w:t>
      </w:r>
      <w:r w:rsidR="00EE69E5" w:rsidRPr="00A50FBA">
        <w:rPr>
          <w:rFonts w:hAnsi="Times New Roman" w:ascii="Times New Roman"/>
          <w:szCs w:val="24"/>
          <w:lang w:val="hr-HR"/>
        </w:rPr>
        <w:t xml:space="preserve"> </w:t>
      </w:r>
      <w:r w:rsidR="00870918" w:rsidRPr="00A50FBA">
        <w:rPr>
          <w:rFonts w:hAnsi="Times New Roman" w:ascii="Times New Roman"/>
          <w:szCs w:val="24"/>
          <w:lang w:val="hr-HR"/>
        </w:rPr>
        <w:t>2016</w:t>
      </w:r>
      <w:r w:rsidR="00EE69E5" w:rsidRPr="00A50FB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50FB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50FBA">
      <w:pPr>
        <w:jc w:val="center"/>
        <w:rPr>
          <w:rFonts w:hAnsi="Times New Roman" w:ascii="Times New Roman"/>
          <w:szCs w:val="24"/>
          <w:lang w:val="hr-HR"/>
        </w:rPr>
      </w:pPr>
      <w:r w:rsidRPr="00A50FB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50FB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50FB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50FBA">
      <w:pPr>
        <w:pStyle w:val="BodyText21"/>
        <w:ind w:firstLine="0" w:left="0"/>
        <w:rPr>
          <w:rFonts w:hAnsi="Times New Roman" w:ascii="Times New Roman"/>
          <w:szCs w:val="24"/>
        </w:rPr>
      </w:pPr>
      <w:r w:rsidRPr="00A50FBA">
        <w:rPr>
          <w:rFonts w:hAnsi="Times New Roman" w:ascii="Times New Roman"/>
          <w:szCs w:val="24"/>
        </w:rPr>
        <w:t>I</w:t>
      </w:r>
      <w:r w:rsidRPr="00A50FBA">
        <w:rPr>
          <w:rFonts w:hAnsi="Times New Roman" w:ascii="Times New Roman"/>
          <w:szCs w:val="24"/>
        </w:rPr>
        <w:tab/>
      </w:r>
      <w:r w:rsidR="00EE69E5" w:rsidRPr="00A50FBA">
        <w:rPr>
          <w:rFonts w:hAnsi="Times New Roman" w:ascii="Times New Roman"/>
          <w:szCs w:val="24"/>
        </w:rPr>
        <w:t>Otvara se stečajni postupak nad dužnikom</w:t>
      </w:r>
      <w:r w:rsidR="00B6390A" w:rsidRPr="00A50FBA">
        <w:rPr>
          <w:rFonts w:hAnsi="Times New Roman" w:ascii="Times New Roman"/>
        </w:rPr>
        <w:t xml:space="preserve"> </w:t>
      </w:r>
      <w:r w:rsidR="00A50FBA" w:rsidRPr="00A50FBA">
        <w:rPr>
          <w:rFonts w:hAnsi="Times New Roman" w:ascii="Times New Roman"/>
          <w:szCs w:val="24"/>
        </w:rPr>
        <w:t>ŽIVA-ŠAFRAN d.o.o. Poznanovec, Narodnih heroja 1/A, MBS: 080760173, OIB: 53119951078</w:t>
      </w:r>
      <w:r w:rsidR="00EE69E5" w:rsidRPr="00A50FBA">
        <w:rPr>
          <w:rFonts w:hAnsi="Times New Roman" w:ascii="Times New Roman"/>
          <w:szCs w:val="24"/>
        </w:rPr>
        <w:t xml:space="preserve">. Stečajni postupak otvoren je dana </w:t>
      </w:r>
      <w:r w:rsidR="00274F63">
        <w:rPr>
          <w:rFonts w:hAnsi="Times New Roman" w:ascii="Times New Roman"/>
          <w:szCs w:val="24"/>
        </w:rPr>
        <w:t>17. lipnja</w:t>
      </w:r>
      <w:r w:rsidR="002D5693" w:rsidRPr="00A50FBA">
        <w:rPr>
          <w:rFonts w:hAnsi="Times New Roman" w:ascii="Times New Roman"/>
          <w:szCs w:val="24"/>
        </w:rPr>
        <w:t xml:space="preserve"> 2016.</w:t>
      </w:r>
      <w:r w:rsidR="00EE69E5" w:rsidRPr="00A50FBA">
        <w:rPr>
          <w:rFonts w:hAnsi="Times New Roman" w:ascii="Times New Roman"/>
          <w:szCs w:val="24"/>
        </w:rPr>
        <w:t xml:space="preserve"> u </w:t>
      </w:r>
      <w:r w:rsidR="00A36148" w:rsidRPr="00A50FBA">
        <w:rPr>
          <w:rFonts w:hAnsi="Times New Roman" w:ascii="Times New Roman"/>
          <w:szCs w:val="24"/>
        </w:rPr>
        <w:t>1</w:t>
      </w:r>
      <w:r w:rsidR="00274F63">
        <w:rPr>
          <w:rFonts w:hAnsi="Times New Roman" w:ascii="Times New Roman"/>
          <w:szCs w:val="24"/>
        </w:rPr>
        <w:t>2</w:t>
      </w:r>
      <w:r w:rsidR="00EE69E5" w:rsidRPr="00A50FBA">
        <w:rPr>
          <w:rFonts w:hAnsi="Times New Roman" w:ascii="Times New Roman"/>
          <w:szCs w:val="24"/>
        </w:rPr>
        <w:t xml:space="preserve"> sati i </w:t>
      </w:r>
      <w:r w:rsidR="002D5693" w:rsidRPr="00A50FBA">
        <w:rPr>
          <w:rFonts w:hAnsi="Times New Roman" w:ascii="Times New Roman"/>
          <w:szCs w:val="24"/>
        </w:rPr>
        <w:t>00</w:t>
      </w:r>
      <w:r w:rsidR="00EE69E5" w:rsidRPr="00A50FBA">
        <w:rPr>
          <w:rFonts w:hAnsi="Times New Roman" w:ascii="Times New Roman"/>
          <w:szCs w:val="24"/>
        </w:rPr>
        <w:t xml:space="preserve"> minuta, kada je ovo rješenje</w:t>
      </w:r>
      <w:r w:rsidR="00B2463B" w:rsidRPr="00A50FB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A50FB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274F63" w:rsidR="00274F63" w:rsidRPr="00274F63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50FBA">
        <w:rPr>
          <w:rFonts w:hAnsi="Times New Roman" w:ascii="Times New Roman"/>
          <w:szCs w:val="24"/>
        </w:rPr>
        <w:t>II</w:t>
      </w:r>
      <w:r w:rsidRPr="00A50FBA">
        <w:rPr>
          <w:rFonts w:hAnsi="Times New Roman" w:ascii="Times New Roman"/>
          <w:szCs w:val="24"/>
        </w:rPr>
        <w:tab/>
      </w:r>
      <w:r w:rsidR="00EE69E5" w:rsidRPr="00A50FBA">
        <w:rPr>
          <w:rFonts w:hAnsi="Times New Roman" w:ascii="Times New Roman"/>
          <w:szCs w:val="24"/>
        </w:rPr>
        <w:t xml:space="preserve">Za stečajnog upravitelja imenuje se </w:t>
      </w:r>
      <w:r w:rsidR="00274F63" w:rsidRPr="00274F63">
        <w:rPr>
          <w:rFonts w:eastAsiaTheme="minorHAnsi" w:hAnsi="Times New Roman" w:ascii="Times New Roman"/>
          <w:szCs w:val="24"/>
          <w:lang w:eastAsia="en-US" w:val="hr-HR"/>
        </w:rPr>
        <w:t>Anđelko Stankus iz Varaždina, Jalkovec, Braće Radić 20, OIB: 11168088853</w:t>
      </w:r>
      <w:r w:rsidR="00274F63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274F63" w:rsidR="00A60051" w:rsidRPr="00A50FBA">
      <w:pPr>
        <w:jc w:val="both"/>
        <w:rPr>
          <w:rFonts w:hAnsi="Times New Roman" w:ascii="Times New Roman"/>
          <w:szCs w:val="24"/>
        </w:rPr>
      </w:pPr>
    </w:p>
    <w:p w:rsidRDefault="00870918" w:rsidP="00B6390A" w:rsidR="00EE69E5" w:rsidRPr="00A50FBA">
      <w:pPr>
        <w:jc w:val="both"/>
        <w:rPr>
          <w:rFonts w:hAnsi="Times New Roman" w:ascii="Times New Roman"/>
          <w:lang w:val="hr-HR"/>
        </w:rPr>
      </w:pPr>
      <w:r w:rsidRPr="00A50FBA">
        <w:rPr>
          <w:rFonts w:hAnsi="Times New Roman" w:ascii="Times New Roman"/>
          <w:szCs w:val="24"/>
          <w:lang w:val="hr-HR"/>
        </w:rPr>
        <w:t>III</w:t>
      </w:r>
      <w:r w:rsidRPr="00A50FBA">
        <w:rPr>
          <w:rFonts w:hAnsi="Times New Roman" w:ascii="Times New Roman"/>
          <w:szCs w:val="24"/>
          <w:lang w:val="hr-HR"/>
        </w:rPr>
        <w:tab/>
      </w:r>
      <w:r w:rsidR="00EE69E5" w:rsidRPr="00A50FB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50FBA">
        <w:rPr>
          <w:rFonts w:hAnsi="Times New Roman" w:ascii="Times New Roman"/>
          <w:lang w:val="hr-HR"/>
        </w:rPr>
        <w:t xml:space="preserve"> </w:t>
      </w:r>
      <w:r w:rsidR="00A50FBA" w:rsidRPr="00A50FBA">
        <w:rPr>
          <w:rFonts w:hAnsi="Times New Roman" w:ascii="Times New Roman"/>
          <w:szCs w:val="24"/>
        </w:rPr>
        <w:t>ŽIVA-ŠAFRAN d.o.o. Poznanovec, Narodnih heroja 1/A, MBS: 080760173, OIB: 53119951078</w:t>
      </w:r>
      <w:r w:rsidR="00B6390A" w:rsidRPr="00A50FBA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B47652">
        <w:rPr>
          <w:rFonts w:hAnsi="Times New Roman" w:ascii="Times New Roman"/>
          <w:color w:val="7030A0"/>
          <w:lang w:val="hr-HR"/>
        </w:rPr>
        <w:t xml:space="preserve">, </w:t>
      </w:r>
      <w:r w:rsidR="006B0F87" w:rsidRPr="00274F63">
        <w:rPr>
          <w:rFonts w:hAnsi="Times New Roman" w:ascii="Times New Roman"/>
          <w:lang w:val="hr-HR"/>
        </w:rPr>
        <w:t>1</w:t>
      </w:r>
      <w:r w:rsidR="00B35254" w:rsidRPr="00274F63">
        <w:rPr>
          <w:rFonts w:hAnsi="Times New Roman" w:ascii="Times New Roman"/>
          <w:lang w:val="hr-HR"/>
        </w:rPr>
        <w:t>7</w:t>
      </w:r>
      <w:r w:rsidR="00A36148" w:rsidRPr="00274F63">
        <w:rPr>
          <w:rFonts w:hAnsi="Times New Roman" w:ascii="Times New Roman"/>
          <w:lang w:val="hr-HR"/>
        </w:rPr>
        <w:t>. lipnja</w:t>
      </w:r>
      <w:r w:rsidR="007C688B" w:rsidRPr="00274F63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A20090">
        <w:rPr>
          <w:rFonts w:hAnsi="Times New Roman" w:ascii="Times New Roman"/>
          <w:lang w:val="hr-HR"/>
        </w:rPr>
        <w:t>,v.r.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20090" w:rsidP="00A20090" w:rsidR="00A20090" w:rsidRPr="00A20090">
      <w:pPr>
        <w:ind w:firstLine="708" w:right="-290" w:left="4248"/>
        <w:jc w:val="right"/>
        <w:rPr>
          <w:rFonts w:hAnsi="Times New Roman" w:ascii="Times New Roman"/>
        </w:rPr>
      </w:pPr>
      <w:r w:rsidRPr="00A20090">
        <w:rPr>
          <w:rFonts w:hAnsi="Times New Roman" w:ascii="Times New Roman"/>
        </w:rPr>
        <w:t>Za točnost otpravka-ovlašteni službenik:</w:t>
      </w:r>
    </w:p>
    <w:p w:rsidRDefault="00A20090" w:rsidP="00A20090" w:rsidR="00D44D4F" w:rsidRPr="00A20090">
      <w:pPr>
        <w:jc w:val="right"/>
        <w:rPr>
          <w:rFonts w:hAnsi="Times New Roman" w:ascii="Times New Roman"/>
          <w:szCs w:val="24"/>
          <w:lang w:val="hr-HR"/>
        </w:rPr>
      </w:pPr>
      <w:r w:rsidRPr="00A20090">
        <w:rPr>
          <w:rFonts w:hAnsi="Times New Roman" w:ascii="Times New Roman"/>
        </w:rPr>
        <w:t>Marija Kojić</w:t>
      </w:r>
    </w:p>
    <w:p w:rsidRDefault="00A20090" w:rsidP="003401A1" w:rsidR="00A20090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00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50FBA">
      <w:rPr>
        <w:rFonts w:hAnsi="Times New Roman" w:ascii="Times New Roman"/>
        <w:lang w:val="hr-HR"/>
      </w:rPr>
      <w:t>7405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4F63"/>
    <w:rsid w:val="00277125"/>
    <w:rsid w:val="00297E3C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C3B61"/>
    <w:rsid w:val="00983C91"/>
    <w:rsid w:val="00997BA9"/>
    <w:rsid w:val="009F5765"/>
    <w:rsid w:val="00A20090"/>
    <w:rsid w:val="00A36148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0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0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0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0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0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0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0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0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7405</izvorni_sadrzaj>
    <derivirana_varijabla naziv="DomainObject.Predmet.Broj_1">7405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St-7405/2015</izvorni_sadrzaj>
    <derivirana_varijabla naziv="DomainObject.Predmet.OznakaBroj_1">St-7405/2015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ŽIVA-ŠAFRAN d.o.o. zastupanog po punomoćniku Vesna Šafran</izvorni_sadrzaj>
    <derivirana_varijabla naziv="DomainObject.Predmet.ProtustrankaFormated_1">  ŽIVA-ŠAFRAN d.o.o. zastupanog po punomoćniku Vesna Šafran</derivirana_varijabla>
  </DomainObject.Predmet.ProtustrankaFormated>
  <DomainObject.Predmet.ProtustrankaFormatedOIB>
    <izvorni_sadrzaj>  ŽIVA-ŠAFRAN d.o.o., OIB 53119951078 zastupanog po punomoćniku Vesna Šafran</izvorni_sadrzaj>
    <derivirana_varijabla naziv="DomainObject.Predmet.ProtustrankaFormatedOIB_1">  ŽIVA-ŠAFRAN d.o.o., OIB 53119951078 zastupanog po punomoćniku Vesna Šafran</derivirana_varijabla>
  </DomainObject.Predmet.ProtustrankaFormatedOIB>
  <DomainObject.Predmet.ProtustrankaFormatedWithAdress>
    <izvorni_sadrzaj> ŽIVA-ŠAFRAN d.o.o., Narodnih heroja 1/A, 49247 Poznanovec zastupanog po punomoćniku Vesna Šafran</izvorni_sadrzaj>
    <derivirana_varijabla naziv="DomainObject.Predmet.ProtustrankaFormatedWithAdress_1"> ŽIVA-ŠAFRAN d.o.o., Narodnih heroja 1/A, 49247 Poznanovec zastupanog po punomoćniku Vesna Šafran</derivirana_varijabla>
  </DomainObject.Predmet.ProtustrankaFormatedWithAdress>
  <DomainObject.Predmet.ProtustrankaFormatedWithAdressOIB>
    <izvorni_sadrzaj> ŽIVA-ŠAFRAN d.o.o., OIB 53119951078, Narodnih heroja 1/A, 49247 Poznanovec zastupanog po punomoćniku Vesna Šafran</izvorni_sadrzaj>
    <derivirana_varijabla naziv="DomainObject.Predmet.ProtustrankaFormatedWithAdressOIB_1"> ŽIVA-ŠAFRAN d.o.o., OIB 53119951078, Narodnih heroja 1/A, 49247 Poznanovec zastupanog po punomoćniku Vesna Šafran</derivirana_varijabla>
  </DomainObject.Predmet.ProtustrankaFormatedWithAdressOIB>
  <DomainObject.Predmet.ProtustrankaWithAdress>
    <izvorni_sadrzaj>ŽIVA-ŠAFRAN d.o.o. Narodnih heroja 1/A, 49247 Poznanovec</izvorni_sadrzaj>
    <derivirana_varijabla naziv="DomainObject.Predmet.ProtustrankaWithAdress_1">ŽIVA-ŠAFRAN d.o.o. Narodnih heroja 1/A, 49247 Poznanovec</derivirana_varijabla>
  </DomainObject.Predmet.ProtustrankaWithAdress>
  <DomainObject.Predmet.ProtustrankaWithAdressOIB>
    <izvorni_sadrzaj>ŽIVA-ŠAFRAN d.o.o., OIB 53119951078, Narodnih heroja 1/A, 49247 Poznanovec</izvorni_sadrzaj>
    <derivirana_varijabla naziv="DomainObject.Predmet.ProtustrankaWithAdressOIB_1">ŽIVA-ŠAFRAN d.o.o., OIB 53119951078, Narodnih heroja 1/A, 49247 Poznanovec</derivirana_varijabla>
  </DomainObject.Predmet.ProtustrankaWithAdressOIB>
  <DomainObject.Predmet.ProtustrankaNazivFormated>
    <izvorni_sadrzaj>ŽIVA-ŠAFRAN d.o.o.</izvorni_sadrzaj>
    <derivirana_varijabla naziv="DomainObject.Predmet.ProtustrankaNazivFormated_1">ŽIVA-ŠAFRAN d.o.o.</derivirana_varijabla>
  </DomainObject.Predmet.ProtustrankaNazivFormated>
  <DomainObject.Predmet.ProtustrankaNazivFormatedOIB>
    <izvorni_sadrzaj>ŽIVA-ŠAFRAN d.o.o., OIB 53119951078</izvorni_sadrzaj>
    <derivirana_varijabla naziv="DomainObject.Predmet.ProtustrankaNazivFormatedOIB_1">ŽIVA-ŠAFRAN d.o.o., OIB 53119951078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ŽIVA-ŠAFRAN d.o.o. zastupanog po punomoćniku Vesna Šafran</item>
    </izvorni_sadrzaj>
    <derivirana_varijabla naziv="DomainObject.Predmet.ProtuStrankaListFormated_1">
      <item>ŽIVA-ŠAFRAN d.o.o. zastupanog po punomoćniku Vesna Šafran</item>
    </derivirana_varijabla>
  </DomainObject.Predmet.ProtuStrankaListFormated>
  <DomainObject.Predmet.ProtuStrankaListFormatedOIB>
    <izvorni_sadrzaj>
      <item>ŽIVA-ŠAFRAN d.o.o., OIB 53119951078 zastupanog po punomoćniku Vesna Šafran</item>
    </izvorni_sadrzaj>
    <derivirana_varijabla naziv="DomainObject.Predmet.ProtuStrankaListFormatedOIB_1">
      <item>ŽIVA-ŠAFRAN d.o.o., OIB 53119951078 zastupanog po punomoćniku Vesna Šafran</item>
    </derivirana_varijabla>
  </DomainObject.Predmet.ProtuStrankaListFormatedOIB>
  <DomainObject.Predmet.ProtuStrankaListFormatedWithAdress>
    <izvorni_sadrzaj>
      <item>ŽIVA-ŠAFRAN d.o.o., Narodnih heroja 1/A, 49247 Poznanovec zastupanog po punomoćniku Vesna Šafran</item>
    </izvorni_sadrzaj>
    <derivirana_varijabla naziv="DomainObject.Predmet.ProtuStrankaListFormatedWithAdress_1">
      <item>ŽIVA-ŠAFRAN d.o.o., Narodnih heroja 1/A, 49247 Poznanovec zastupanog po punomoćniku Vesna Šafran</item>
    </derivirana_varijabla>
  </DomainObject.Predmet.ProtuStrankaListFormatedWithAdress>
  <DomainObject.Predmet.ProtuStrankaListFormatedWithAdressOIB>
    <izvorni_sadrzaj>
      <item>ŽIVA-ŠAFRAN d.o.o., OIB 53119951078, Narodnih heroja 1/A, 49247 Poznanovec zastupanog po punomoćniku Vesna Šafran</item>
    </izvorni_sadrzaj>
    <derivirana_varijabla naziv="DomainObject.Predmet.ProtuStrankaListFormatedWithAdressOIB_1">
      <item>ŽIVA-ŠAFRAN d.o.o., OIB 53119951078, Narodnih heroja 1/A, 49247 Poznanovec zastupanog po punomoćniku Vesna Šafran</item>
    </derivirana_varijabla>
  </DomainObject.Predmet.ProtuStrankaListFormatedWithAdressOIB>
  <DomainObject.Predmet.ProtuStrankaListNazivFormated>
    <izvorni_sadrzaj>
      <item>ŽIVA-ŠAFRAN d.o.o.</item>
    </izvorni_sadrzaj>
    <derivirana_varijabla naziv="DomainObject.Predmet.ProtuStrankaListNazivFormated_1">
      <item>ŽIVA-ŠAFRAN d.o.o.</item>
    </derivirana_varijabla>
  </DomainObject.Predmet.ProtuStrankaListNazivFormated>
  <DomainObject.Predmet.ProtuStrankaListNazivFormatedOIB>
    <izvorni_sadrzaj>
      <item>ŽIVA-ŠAFRAN d.o.o., OIB 53119951078</item>
    </izvorni_sadrzaj>
    <derivirana_varijabla naziv="DomainObject.Predmet.ProtuStrankaListNazivFormatedOIB_1">
      <item>ŽIVA-ŠAFRAN d.o.o., OIB 53119951078</item>
    </derivirana_varijabla>
  </DomainObject.Predmet.ProtuStrankaListNazivFormatedOIB>
  <DomainObject.Predmet.OstaliListFormated>
    <izvorni_sadrzaj>
      <item>Vesna Šafran punomoćnik sudionika u postupku ŽIVA-ŠAFRAN d.o.o.</item>
    </izvorni_sadrzaj>
    <derivirana_varijabla naziv="DomainObject.Predmet.OstaliListFormated_1">
      <item>Vesna Šafran punomoćnik sudionika u postupku ŽIVA-ŠAFRAN d.o.o.</item>
    </derivirana_varijabla>
  </DomainObject.Predmet.OstaliListFormated>
  <DomainObject.Predmet.OstaliListFormatedOIB>
    <izvorni_sadrzaj>
      <item>Vesna Šafran, OIB 88242210115 punomoćnik sudionika u postupku ŽIVA-ŠAFRAN d.o.o.</item>
    </izvorni_sadrzaj>
    <derivirana_varijabla naziv="DomainObject.Predmet.OstaliListFormatedOIB_1">
      <item>Vesna Šafran, OIB 88242210115 punomoćnik sudionika u postupku ŽIVA-ŠAFRAN d.o.o.</item>
    </derivirana_varijabla>
  </DomainObject.Predmet.OstaliListFormatedOIB>
  <DomainObject.Predmet.OstaliListFormatedWithAdress>
    <izvorni_sadrzaj>
      <item>Vesna Šafran, Narodnih Heroja 1a, 49247 Poznanovec punomoćnik sudionika u postupku ŽIVA-ŠAFRAN d.o.o.</item>
    </izvorni_sadrzaj>
    <derivirana_varijabla naziv="DomainObject.Predmet.OstaliListFormatedWithAdress_1">
      <item>Vesna Šafran, Narodnih Heroja 1a, 49247 Poznanovec punomoćnik sudionika u postupku ŽIVA-ŠAFRAN d.o.o.</item>
    </derivirana_varijabla>
  </DomainObject.Predmet.OstaliListFormatedWithAdress>
  <DomainObject.Predmet.OstaliListFormatedWithAdressOIB>
    <izvorni_sadrzaj>
      <item>Vesna Šafran, OIB 88242210115, Narodnih Heroja 1a, 49247 Poznanovec punomoćnik sudionika u postupku ŽIVA-ŠAFRAN d.o.o.</item>
    </izvorni_sadrzaj>
    <derivirana_varijabla naziv="DomainObject.Predmet.OstaliListFormatedWithAdressOIB_1">
      <item>Vesna Šafran, OIB 88242210115, Narodnih Heroja 1a, 49247 Poznanovec punomoćnik sudionika u postupku ŽIVA-ŠAFRAN d.o.o.</item>
    </derivirana_varijabla>
  </DomainObject.Predmet.OstaliListFormatedWithAdressOIB>
  <DomainObject.Predmet.OstaliListNazivFormated>
    <izvorni_sadrzaj>
      <item>Vesna Šafran</item>
    </izvorni_sadrzaj>
    <derivirana_varijabla naziv="DomainObject.Predmet.OstaliListNazivFormated_1">
      <item>Vesna Šafran</item>
    </derivirana_varijabla>
  </DomainObject.Predmet.OstaliListNazivFormated>
  <DomainObject.Predmet.OstaliListNazivFormatedOIB>
    <izvorni_sadrzaj>
      <item>Vesna Šafran, OIB 88242210115</item>
    </izvorni_sadrzaj>
    <derivirana_varijabla naziv="DomainObject.Predmet.OstaliListNazivFormatedOIB_1">
      <item>Vesna Šafran, OIB 88242210115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ŽIVA-ŠAFRAN d.o.o.</izvorni_sadrzaj>
    <derivirana_varijabla naziv="DomainObject.Predmet.ProtustrankaIDrugi_1">ŽIVA-ŠAFRAN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ŽIVA-ŠAFRAN d.o.o., OIB 53119951078, Narodnih heroja 1/A, 49247 Poznanovec</izvorni_sadrzaj>
    <derivirana_varijabla naziv="DomainObject.Predmet.ProtustrankaIDrugiAdressOIB_1">ŽIVA-ŠAFRAN d.o.o., OIB 53119951078, Narodnih heroja 1/A,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ŽIVA-ŠAFRAN d.o.o.</item>
      <item>Vesna Šafran</item>
    </izvorni_sadrzaj>
    <derivirana_varijabla naziv="DomainObject.Predmet.SudioniciListNaziv_1">
      <item>FINA Regionalni centar Zagreb</item>
      <item>ŽIVA-ŠAFRAN d.o.o.</item>
      <item>Vesna Šafran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ŽIVA-ŠAFRAN d.o.o., OIB 53119951078, Narodnih heroja 1/A,49247 Poznanovec</item>
      <item>Vesna Šafran, OIB 88242210115, Narodnih Heroja 1a,49247 Poznanovec</item>
    </izvorni_sadrzaj>
    <derivirana_varijabla naziv="DomainObject.Predmet.SudioniciListAdressOIB_1">
      <item>FINA Regionalni centar Zagreb, OIB 85821130368, Trg svibanjskih žrtava 1995. br. 1,10000 Zagreb</item>
      <item>ŽIVA-ŠAFRAN d.o.o., OIB 53119951078, Narodnih heroja 1/A,49247 Poznanovec</item>
      <item>Vesna Šafran, OIB 88242210115, Narodnih Heroja 1a,49247 Poznanovec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53119951078</item>
      <item>, OIB 88242210115</item>
    </izvorni_sadrzaj>
    <derivirana_varijabla naziv="DomainObject.Predmet.SudioniciListNazivOIB_1">
      <item>, OIB 85821130368</item>
      <item>, OIB 53119951078</item>
      <item>, OIB 88242210115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2158</properties:Characters>
  <properties:Lines>65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2016-06-16T11:32:00Z</dcterms:created>
  <dc:creator>Sudsko vijeæe</dc:creator>
  <cp:lastModifiedBy>Marija Kojić</cp:lastModifiedBy>
  <cp:lastPrinted>2016-06-17T09:05:00Z</cp:lastPrinted>
  <dcterms:modified xmlns:xsi="http://www.w3.org/2001/XMLSchema-instance" xsi:type="dcterms:W3CDTF">2016-06-17T09:08:00Z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