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6a96" w14:paraId="91d6a96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AD3FC3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3F7A95">
        <w:rPr>
          <w:sz w:val="24"/>
          <w:szCs w:val="24"/>
        </w:rPr>
        <w:t>5</w:t>
      </w:r>
      <w:r w:rsidR="004D6D84">
        <w:rPr>
          <w:sz w:val="24"/>
          <w:szCs w:val="24"/>
        </w:rPr>
        <w:t>952/2016</w:t>
      </w:r>
      <w:r w:rsidR="00E63872">
        <w:rPr>
          <w:sz w:val="24"/>
          <w:szCs w:val="24"/>
        </w:rPr>
        <w:t>-28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4D6D84" w:rsidP="004D6D84" w:rsidR="004D6D8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Zagrebu, po sucu Nikoli Ribariću, u stečajnom postupku nad dužnikom STO POSTO NET d.o.o. u stečaju, Zagreb, Ivana Šibla 9/1, OIB: 23182959021, MBS: 080591437, dana 23. veljače 2017.,</w:t>
      </w:r>
    </w:p>
    <w:p w:rsidRDefault="004D6D84" w:rsidP="004D6D84" w:rsidR="004D6D84">
      <w:pPr>
        <w:ind w:firstLine="720"/>
        <w:jc w:val="both"/>
        <w:rPr>
          <w:sz w:val="22"/>
        </w:rPr>
      </w:pPr>
    </w:p>
    <w:p w:rsidRDefault="003F7A95" w:rsidP="007029FA" w:rsidR="003F7A95" w:rsidRPr="000D7E78">
      <w:pPr>
        <w:jc w:val="both"/>
        <w:rPr>
          <w:sz w:val="24"/>
          <w:szCs w:val="24"/>
        </w:rPr>
      </w:pPr>
    </w:p>
    <w:p w:rsidRDefault="00170E7C" w:rsidP="00170E7C" w:rsidR="00170E7C" w:rsidRPr="00B5498B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D3017A" w:rsidP="00D3017A" w:rsidR="00D3017A" w:rsidRPr="003F7A95">
      <w:pPr>
        <w:jc w:val="both"/>
        <w:rPr>
          <w:sz w:val="24"/>
          <w:szCs w:val="24"/>
        </w:rPr>
      </w:pPr>
    </w:p>
    <w:p w:rsidRDefault="004D6D84" w:rsidP="004D6D84" w:rsidR="004D6D84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4D6D84" w:rsidP="004D6D84" w:rsidR="004D6D84" w:rsidRPr="00D3523C">
      <w:pPr>
        <w:ind w:left="720"/>
        <w:jc w:val="both"/>
        <w:rPr>
          <w:b/>
          <w:sz w:val="24"/>
          <w:szCs w:val="24"/>
        </w:rPr>
      </w:pPr>
    </w:p>
    <w:p w:rsidRDefault="004D6D84" w:rsidP="004D6D84" w:rsidR="004D6D84" w:rsidRPr="000D7E78">
      <w:pPr>
        <w:ind w:firstLine="720"/>
        <w:jc w:val="both"/>
        <w:rPr>
          <w:sz w:val="24"/>
          <w:szCs w:val="24"/>
        </w:rPr>
      </w:pPr>
    </w:p>
    <w:p w:rsidRDefault="004D6D84" w:rsidP="004D6D84" w:rsidR="004D6D84" w:rsidRPr="000D7E78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</w:t>
      </w:r>
      <w:r w:rsidRPr="000D7E78">
        <w:rPr>
          <w:rFonts w:cs="Times New Roman"/>
          <w:b/>
          <w:bCs/>
        </w:rPr>
        <w:t xml:space="preserve"> viši isplatni red:</w:t>
      </w:r>
    </w:p>
    <w:p w:rsidRDefault="004D6D84" w:rsidP="004D6D84" w:rsidR="004D6D84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pct" w:w="3542"/>
        <w:tblLook w:val="04A0" w:noVBand="1" w:noHBand="0" w:lastColumn="0" w:firstColumn="1" w:lastRow="0" w:firstRow="1"/>
      </w:tblPr>
      <w:tblGrid>
        <w:gridCol w:w="611"/>
        <w:gridCol w:w="1650"/>
        <w:gridCol w:w="1316"/>
        <w:gridCol w:w="1139"/>
        <w:gridCol w:w="1150"/>
        <w:gridCol w:w="1116"/>
        <w:gridCol w:w="983"/>
      </w:tblGrid>
      <w:tr w:rsidTr="0063750B" w:rsidR="004D6D84" w:rsidRPr="00732F71">
        <w:trPr>
          <w:trHeight w:val="1260"/>
        </w:trPr>
        <w:tc>
          <w:tcPr>
            <w:tcW w:type="pct" w:w="40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Red. broj</w:t>
            </w:r>
          </w:p>
        </w:tc>
        <w:tc>
          <w:tcPr>
            <w:tcW w:type="pct" w:w="10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Ime i prezime vjerovnika</w:t>
            </w:r>
          </w:p>
        </w:tc>
        <w:tc>
          <w:tcPr>
            <w:tcW w:type="pct" w:w="82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OIB vjerovnika</w:t>
            </w:r>
          </w:p>
        </w:tc>
        <w:tc>
          <w:tcPr>
            <w:tcW w:type="pct" w:w="71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Adresa vjerovnika</w:t>
            </w:r>
          </w:p>
        </w:tc>
        <w:tc>
          <w:tcPr>
            <w:tcW w:type="pct" w:w="72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Iznos prijavljene tražbine (kn)</w:t>
            </w:r>
          </w:p>
        </w:tc>
        <w:tc>
          <w:tcPr>
            <w:tcW w:type="pct" w:w="7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Iznos priznate tražbine (kn)</w:t>
            </w:r>
          </w:p>
        </w:tc>
        <w:tc>
          <w:tcPr>
            <w:tcW w:type="pct" w:w="62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Iznos osporene tražbine (kn)</w:t>
            </w:r>
          </w:p>
        </w:tc>
      </w:tr>
      <w:tr w:rsidTr="0063750B" w:rsidR="004D6D84" w:rsidRPr="00732F71">
        <w:trPr>
          <w:trHeight w:val="276"/>
        </w:trPr>
        <w:tc>
          <w:tcPr>
            <w:tcW w:type="pct" w:w="40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Cs w:val="24"/>
              </w:rPr>
            </w:pPr>
            <w:r w:rsidRPr="00732F71">
              <w:rPr>
                <w:szCs w:val="24"/>
              </w:rPr>
              <w:t>1</w:t>
            </w:r>
          </w:p>
        </w:tc>
        <w:tc>
          <w:tcPr>
            <w:tcW w:type="pct" w:w="10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RH, MINISTARSVO FINANCIJA, POREZNA UPRAVA</w:t>
            </w:r>
          </w:p>
        </w:tc>
        <w:tc>
          <w:tcPr>
            <w:tcW w:type="pct" w:w="82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Cs w:val="24"/>
              </w:rPr>
            </w:pPr>
            <w:r w:rsidRPr="00732F71">
              <w:rPr>
                <w:szCs w:val="24"/>
              </w:rPr>
              <w:t>18683136487</w:t>
            </w:r>
          </w:p>
        </w:tc>
        <w:tc>
          <w:tcPr>
            <w:tcW w:type="pct" w:w="71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Cs w:val="24"/>
              </w:rPr>
            </w:pPr>
            <w:r w:rsidRPr="00732F71">
              <w:rPr>
                <w:szCs w:val="24"/>
              </w:rPr>
              <w:t>Zagreb, Savska cesta 41</w:t>
            </w:r>
          </w:p>
        </w:tc>
        <w:tc>
          <w:tcPr>
            <w:tcW w:type="pct" w:w="72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Cs w:val="24"/>
              </w:rPr>
            </w:pPr>
            <w:r w:rsidRPr="00732F71">
              <w:rPr>
                <w:szCs w:val="24"/>
              </w:rPr>
              <w:t>118.566,19</w:t>
            </w:r>
          </w:p>
        </w:tc>
        <w:tc>
          <w:tcPr>
            <w:tcW w:type="pct" w:w="70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Cs w:val="24"/>
              </w:rPr>
            </w:pPr>
            <w:r w:rsidRPr="00732F71">
              <w:rPr>
                <w:szCs w:val="24"/>
              </w:rPr>
              <w:t>118.566,19</w:t>
            </w:r>
          </w:p>
        </w:tc>
        <w:tc>
          <w:tcPr>
            <w:tcW w:type="pct" w:w="62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Cs w:val="24"/>
              </w:rPr>
            </w:pPr>
            <w:r w:rsidRPr="00732F71">
              <w:rPr>
                <w:szCs w:val="24"/>
              </w:rPr>
              <w:t>0,00</w:t>
            </w:r>
          </w:p>
        </w:tc>
      </w:tr>
      <w:tr w:rsidTr="0063750B" w:rsidR="004D6D84" w:rsidRPr="00732F71">
        <w:trPr>
          <w:trHeight w:val="276"/>
        </w:trPr>
        <w:tc>
          <w:tcPr>
            <w:tcW w:type="pct" w:w="40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10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Cs w:val="24"/>
              </w:rPr>
            </w:pPr>
          </w:p>
        </w:tc>
        <w:tc>
          <w:tcPr>
            <w:tcW w:type="pct" w:w="82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71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72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62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</w:tr>
      <w:tr w:rsidTr="0063750B" w:rsidR="004D6D84" w:rsidRPr="00732F71">
        <w:trPr>
          <w:trHeight w:val="276"/>
        </w:trPr>
        <w:tc>
          <w:tcPr>
            <w:tcW w:type="pct" w:w="40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10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Cs w:val="24"/>
              </w:rPr>
            </w:pPr>
          </w:p>
        </w:tc>
        <w:tc>
          <w:tcPr>
            <w:tcW w:type="pct" w:w="82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71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72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62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</w:tr>
      <w:tr w:rsidTr="0063750B" w:rsidR="004D6D84" w:rsidRPr="00732F71">
        <w:trPr>
          <w:trHeight w:val="276"/>
        </w:trPr>
        <w:tc>
          <w:tcPr>
            <w:tcW w:type="pct" w:w="40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10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Cs w:val="24"/>
              </w:rPr>
            </w:pPr>
          </w:p>
        </w:tc>
        <w:tc>
          <w:tcPr>
            <w:tcW w:type="pct" w:w="82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71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72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62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</w:tr>
      <w:tr w:rsidTr="0063750B" w:rsidR="004D6D84" w:rsidRPr="00732F71">
        <w:trPr>
          <w:trHeight w:val="315"/>
        </w:trPr>
        <w:tc>
          <w:tcPr>
            <w:tcW w:type="pct" w:w="14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 xml:space="preserve">    UKUPNO</w:t>
            </w:r>
          </w:p>
        </w:tc>
        <w:tc>
          <w:tcPr>
            <w:tcW w:type="pct" w:w="82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 </w:t>
            </w:r>
          </w:p>
        </w:tc>
        <w:tc>
          <w:tcPr>
            <w:tcW w:type="pct" w:w="71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 </w:t>
            </w:r>
          </w:p>
        </w:tc>
        <w:tc>
          <w:tcPr>
            <w:tcW w:type="pct" w:w="72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118.566,19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118.566,19</w:t>
            </w:r>
          </w:p>
        </w:tc>
        <w:tc>
          <w:tcPr>
            <w:tcW w:type="pct" w:w="6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0,00</w:t>
            </w:r>
          </w:p>
        </w:tc>
      </w:tr>
    </w:tbl>
    <w:p w:rsidRDefault="004D6D84" w:rsidP="004D6D84" w:rsidR="004D6D84" w:rsidRPr="00732F71">
      <w:pPr>
        <w:overflowPunct w:val="false"/>
        <w:autoSpaceDE w:val="false"/>
        <w:autoSpaceDN w:val="false"/>
        <w:adjustRightInd w:val="false"/>
        <w:textAlignment w:val="baseline"/>
      </w:pPr>
    </w:p>
    <w:p w:rsidRDefault="004D6D84" w:rsidP="004D6D84" w:rsidR="004D6D84">
      <w:pPr>
        <w:pStyle w:val="TableContents"/>
        <w:ind w:left="708"/>
        <w:rPr>
          <w:rFonts w:cs="Times New Roman"/>
          <w:b/>
          <w:bCs/>
        </w:rPr>
      </w:pPr>
    </w:p>
    <w:p w:rsidRDefault="004D6D84" w:rsidP="004D6D84" w:rsidR="004D6D84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4D6D84" w:rsidP="004D6D84" w:rsidR="004D6D84" w:rsidRPr="000D7E78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pct" w:w="3632"/>
        <w:tblLook w:val="04A0" w:noVBand="1" w:noHBand="0" w:lastColumn="0" w:firstColumn="1" w:lastRow="0" w:firstRow="1"/>
      </w:tblPr>
      <w:tblGrid>
        <w:gridCol w:w="611"/>
        <w:gridCol w:w="1650"/>
        <w:gridCol w:w="1316"/>
        <w:gridCol w:w="1139"/>
        <w:gridCol w:w="1150"/>
        <w:gridCol w:w="1116"/>
        <w:gridCol w:w="983"/>
      </w:tblGrid>
      <w:tr w:rsidTr="0063750B" w:rsidR="004D6D84" w:rsidRPr="00732F71">
        <w:trPr>
          <w:trHeight w:val="1470"/>
        </w:trPr>
        <w:tc>
          <w:tcPr>
            <w:tcW w:type="pct" w:w="39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Red. broj</w:t>
            </w:r>
          </w:p>
        </w:tc>
        <w:tc>
          <w:tcPr>
            <w:tcW w:type="pct" w:w="102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Ime i prezime vjerovnika</w:t>
            </w:r>
          </w:p>
        </w:tc>
        <w:tc>
          <w:tcPr>
            <w:tcW w:type="pct" w:w="82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OIB vjerovnika</w:t>
            </w:r>
          </w:p>
        </w:tc>
        <w:tc>
          <w:tcPr>
            <w:tcW w:type="pct" w:w="71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Adresa vjerovnika</w:t>
            </w:r>
          </w:p>
        </w:tc>
        <w:tc>
          <w:tcPr>
            <w:tcW w:type="pct" w:w="72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Iznos prijavljene tražbine (kn)</w:t>
            </w:r>
          </w:p>
        </w:tc>
        <w:tc>
          <w:tcPr>
            <w:tcW w:type="pct" w:w="7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Iznos priznate tražbine (kn)</w:t>
            </w:r>
          </w:p>
        </w:tc>
        <w:tc>
          <w:tcPr>
            <w:tcW w:type="pct" w:w="62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Iznos osporene tražbine (kn)</w:t>
            </w:r>
          </w:p>
        </w:tc>
      </w:tr>
      <w:tr w:rsidTr="0063750B" w:rsidR="004D6D84" w:rsidRPr="00732F71">
        <w:trPr>
          <w:trHeight w:val="949"/>
        </w:trPr>
        <w:tc>
          <w:tcPr>
            <w:tcW w:type="pct" w:w="397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Cs w:val="24"/>
              </w:rPr>
            </w:pPr>
            <w:r w:rsidRPr="00732F71">
              <w:rPr>
                <w:szCs w:val="24"/>
              </w:rPr>
              <w:lastRenderedPageBreak/>
              <w:t>1</w:t>
            </w:r>
          </w:p>
        </w:tc>
        <w:tc>
          <w:tcPr>
            <w:tcW w:type="pct" w:w="102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RH, MINISTARSVO FINANCIJA, POREZNA UPRAVA</w:t>
            </w:r>
          </w:p>
        </w:tc>
        <w:tc>
          <w:tcPr>
            <w:tcW w:type="pct" w:w="821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Cs w:val="24"/>
              </w:rPr>
            </w:pPr>
            <w:r w:rsidRPr="00732F71">
              <w:rPr>
                <w:szCs w:val="24"/>
              </w:rPr>
              <w:t>18683136487</w:t>
            </w:r>
          </w:p>
        </w:tc>
        <w:tc>
          <w:tcPr>
            <w:tcW w:type="pct" w:w="715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Cs w:val="24"/>
              </w:rPr>
            </w:pPr>
            <w:r w:rsidRPr="00732F71">
              <w:rPr>
                <w:szCs w:val="24"/>
              </w:rPr>
              <w:t>Zagreb, Savska cesta 41</w:t>
            </w:r>
          </w:p>
        </w:tc>
        <w:tc>
          <w:tcPr>
            <w:tcW w:type="pct" w:w="72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Cs w:val="24"/>
              </w:rPr>
            </w:pPr>
            <w:r w:rsidRPr="00732F71">
              <w:rPr>
                <w:szCs w:val="24"/>
              </w:rPr>
              <w:t>610.554,03</w:t>
            </w:r>
          </w:p>
        </w:tc>
        <w:tc>
          <w:tcPr>
            <w:tcW w:type="pct" w:w="701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Cs w:val="24"/>
              </w:rPr>
            </w:pPr>
            <w:r w:rsidRPr="00732F71">
              <w:rPr>
                <w:szCs w:val="24"/>
              </w:rPr>
              <w:t>610.554,03</w:t>
            </w:r>
          </w:p>
        </w:tc>
        <w:tc>
          <w:tcPr>
            <w:tcW w:type="pct" w:w="621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Cs w:val="24"/>
              </w:rPr>
            </w:pPr>
            <w:r w:rsidRPr="00732F71">
              <w:rPr>
                <w:szCs w:val="24"/>
              </w:rPr>
              <w:t>0,00</w:t>
            </w:r>
          </w:p>
        </w:tc>
      </w:tr>
      <w:tr w:rsidTr="0063750B" w:rsidR="004D6D84" w:rsidRPr="00732F71">
        <w:trPr>
          <w:trHeight w:val="518"/>
        </w:trPr>
        <w:tc>
          <w:tcPr>
            <w:tcW w:type="pct" w:w="397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102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Cs w:val="24"/>
              </w:rPr>
            </w:pPr>
          </w:p>
        </w:tc>
        <w:tc>
          <w:tcPr>
            <w:tcW w:type="pct" w:w="821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715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72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701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621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</w:tr>
      <w:tr w:rsidTr="0063750B" w:rsidR="004D6D84" w:rsidRPr="00732F71">
        <w:trPr>
          <w:trHeight w:val="276"/>
        </w:trPr>
        <w:tc>
          <w:tcPr>
            <w:tcW w:type="pct" w:w="397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102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Cs w:val="24"/>
              </w:rPr>
            </w:pPr>
          </w:p>
        </w:tc>
        <w:tc>
          <w:tcPr>
            <w:tcW w:type="pct" w:w="821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715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72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701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621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</w:tr>
      <w:tr w:rsidTr="0063750B" w:rsidR="004D6D84" w:rsidRPr="00732F71">
        <w:trPr>
          <w:trHeight w:val="1249"/>
        </w:trPr>
        <w:tc>
          <w:tcPr>
            <w:tcW w:type="pct" w:w="39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Cs w:val="24"/>
              </w:rPr>
            </w:pPr>
            <w:r w:rsidRPr="00732F71">
              <w:rPr>
                <w:szCs w:val="24"/>
              </w:rPr>
              <w:t>2</w:t>
            </w:r>
          </w:p>
        </w:tc>
        <w:tc>
          <w:tcPr>
            <w:tcW w:type="pct" w:w="10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GENERALI OSIGURANJE d.d.</w:t>
            </w:r>
          </w:p>
        </w:tc>
        <w:tc>
          <w:tcPr>
            <w:tcW w:type="pct" w:w="82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Cs w:val="24"/>
              </w:rPr>
            </w:pPr>
            <w:r w:rsidRPr="00732F71">
              <w:rPr>
                <w:szCs w:val="24"/>
              </w:rPr>
              <w:t>10840749604</w:t>
            </w:r>
          </w:p>
        </w:tc>
        <w:tc>
          <w:tcPr>
            <w:tcW w:type="pct" w:w="715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Cs w:val="24"/>
              </w:rPr>
            </w:pPr>
            <w:r w:rsidRPr="00732F71">
              <w:rPr>
                <w:szCs w:val="24"/>
              </w:rPr>
              <w:t>Ulica grada Vukovara 284, Zagreb</w:t>
            </w:r>
          </w:p>
        </w:tc>
        <w:tc>
          <w:tcPr>
            <w:tcW w:type="pct" w:w="72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Cs w:val="24"/>
              </w:rPr>
            </w:pPr>
            <w:r w:rsidRPr="00732F71">
              <w:rPr>
                <w:szCs w:val="24"/>
              </w:rPr>
              <w:t>6.626,51</w:t>
            </w:r>
          </w:p>
        </w:tc>
        <w:tc>
          <w:tcPr>
            <w:tcW w:type="pct" w:w="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Cs w:val="24"/>
              </w:rPr>
            </w:pPr>
            <w:r w:rsidRPr="00732F71">
              <w:rPr>
                <w:szCs w:val="24"/>
              </w:rPr>
              <w:t>6.626,51</w:t>
            </w:r>
          </w:p>
        </w:tc>
        <w:tc>
          <w:tcPr>
            <w:tcW w:type="pct" w:w="62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Cs w:val="24"/>
              </w:rPr>
            </w:pPr>
            <w:r w:rsidRPr="00732F71">
              <w:rPr>
                <w:szCs w:val="24"/>
              </w:rPr>
              <w:t>0,00</w:t>
            </w:r>
          </w:p>
        </w:tc>
      </w:tr>
      <w:tr w:rsidTr="0063750B" w:rsidR="004D6D84" w:rsidRPr="00732F71">
        <w:trPr>
          <w:trHeight w:val="276"/>
        </w:trPr>
        <w:tc>
          <w:tcPr>
            <w:tcW w:type="pct" w:w="39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10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Cs w:val="24"/>
              </w:rPr>
            </w:pPr>
          </w:p>
        </w:tc>
        <w:tc>
          <w:tcPr>
            <w:tcW w:type="pct" w:w="82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71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7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</w:tr>
      <w:tr w:rsidTr="0063750B" w:rsidR="004D6D84" w:rsidRPr="00732F71">
        <w:trPr>
          <w:trHeight w:val="276"/>
        </w:trPr>
        <w:tc>
          <w:tcPr>
            <w:tcW w:type="pct" w:w="39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10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Cs w:val="24"/>
              </w:rPr>
            </w:pPr>
          </w:p>
        </w:tc>
        <w:tc>
          <w:tcPr>
            <w:tcW w:type="pct" w:w="82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71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7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</w:tr>
      <w:tr w:rsidTr="0063750B" w:rsidR="004D6D84" w:rsidRPr="00732F71">
        <w:trPr>
          <w:trHeight w:val="465"/>
        </w:trPr>
        <w:tc>
          <w:tcPr>
            <w:tcW w:type="pct" w:w="39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10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Cs w:val="24"/>
              </w:rPr>
            </w:pPr>
          </w:p>
        </w:tc>
        <w:tc>
          <w:tcPr>
            <w:tcW w:type="pct" w:w="82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71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72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  <w:tc>
          <w:tcPr>
            <w:tcW w:type="pct" w:w="62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Cs w:val="24"/>
              </w:rPr>
            </w:pPr>
          </w:p>
        </w:tc>
      </w:tr>
      <w:tr w:rsidTr="0063750B" w:rsidR="004D6D84" w:rsidRPr="00732F71">
        <w:trPr>
          <w:trHeight w:val="450"/>
        </w:trPr>
        <w:tc>
          <w:tcPr>
            <w:tcW w:type="pct" w:w="141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 xml:space="preserve">    UKUPNO</w:t>
            </w:r>
          </w:p>
        </w:tc>
        <w:tc>
          <w:tcPr>
            <w:tcW w:type="pct" w:w="82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 </w:t>
            </w:r>
          </w:p>
        </w:tc>
        <w:tc>
          <w:tcPr>
            <w:tcW w:type="pct" w:w="71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 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617.180,54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617.180,54</w:t>
            </w:r>
          </w:p>
        </w:tc>
        <w:tc>
          <w:tcPr>
            <w:tcW w:type="pct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D6D84" w:rsidP="0063750B" w:rsidR="004D6D84" w:rsidRPr="00732F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Cs w:val="24"/>
              </w:rPr>
            </w:pPr>
            <w:r w:rsidRPr="00732F71">
              <w:rPr>
                <w:b/>
                <w:bCs/>
                <w:szCs w:val="24"/>
              </w:rPr>
              <w:t>0,00</w:t>
            </w:r>
          </w:p>
        </w:tc>
      </w:tr>
    </w:tbl>
    <w:p w:rsidRDefault="004D6D84" w:rsidP="004D6D84" w:rsidR="004D6D84" w:rsidRPr="00732F71">
      <w:pPr>
        <w:overflowPunct w:val="false"/>
        <w:autoSpaceDE w:val="false"/>
        <w:autoSpaceDN w:val="false"/>
        <w:adjustRightInd w:val="false"/>
        <w:textAlignment w:val="baseline"/>
      </w:pPr>
    </w:p>
    <w:p w:rsidRDefault="00AD3FC3" w:rsidP="00170E7C" w:rsidR="00AD3FC3">
      <w:pPr>
        <w:jc w:val="center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4D6D84">
        <w:rPr>
          <w:sz w:val="24"/>
          <w:szCs w:val="24"/>
        </w:rPr>
        <w:t>23</w:t>
      </w:r>
      <w:r>
        <w:rPr>
          <w:sz w:val="24"/>
          <w:szCs w:val="24"/>
        </w:rPr>
        <w:t>.</w:t>
      </w:r>
      <w:r w:rsidR="004D6D84">
        <w:rPr>
          <w:sz w:val="24"/>
          <w:szCs w:val="24"/>
        </w:rPr>
        <w:t xml:space="preserve"> veljače</w:t>
      </w:r>
      <w:r w:rsidRPr="00616BBE">
        <w:rPr>
          <w:sz w:val="24"/>
          <w:szCs w:val="24"/>
        </w:rPr>
        <w:t xml:space="preserve"> 201</w:t>
      </w:r>
      <w:r w:rsidR="00A968C1"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A968C1">
        <w:rPr>
          <w:sz w:val="24"/>
          <w:szCs w:val="24"/>
        </w:rPr>
        <w:t>agrebu 2</w:t>
      </w:r>
      <w:r w:rsidR="004D6D84">
        <w:rPr>
          <w:sz w:val="24"/>
          <w:szCs w:val="24"/>
        </w:rPr>
        <w:t>3</w:t>
      </w:r>
      <w:r w:rsidRPr="003B182B">
        <w:rPr>
          <w:sz w:val="24"/>
          <w:szCs w:val="24"/>
        </w:rPr>
        <w:t>.</w:t>
      </w:r>
      <w:r w:rsidR="004D6D84">
        <w:rPr>
          <w:sz w:val="24"/>
          <w:szCs w:val="24"/>
        </w:rPr>
        <w:t xml:space="preserve"> veljače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E63872" w:rsidP="00E91121" w:rsidR="00E638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63872" w:rsidP="00E91121" w:rsidR="00E638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63872" w:rsidP="00E91121" w:rsidR="00E6387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63872" w:rsidP="00E91121" w:rsidR="00E6387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63872" w:rsidP="00E91121" w:rsidR="00E6387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D3FC3" w:rsidP="004D6D84" w:rsidR="00AD3FC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61FBB" w:rsidP="00A968C1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lastRenderedPageBreak/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D3FC3" w:rsidP="00016BD9" w:rsidR="00AD3FC3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E63872" w:rsidP="00016BD9" w:rsidR="00E63872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D62" w:rsidR="00580D62">
      <w:r>
        <w:separator/>
      </w:r>
    </w:p>
  </w:endnote>
  <w:endnote w:id="0" w:type="continuationSeparator">
    <w:p w:rsidRDefault="00580D62" w:rsidR="00580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D62" w:rsidR="00580D62">
      <w:r>
        <w:separator/>
      </w:r>
    </w:p>
  </w:footnote>
  <w:footnote w:id="0" w:type="continuationSeparator">
    <w:p w:rsidRDefault="00580D62" w:rsidR="00580D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675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3F7A95">
      <w:rPr>
        <w:sz w:val="24"/>
      </w:rPr>
      <w:t>5</w:t>
    </w:r>
    <w:r w:rsidR="004D6D84">
      <w:rPr>
        <w:sz w:val="24"/>
      </w:rPr>
      <w:t>952/2016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3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15"/>
  </w:num>
  <w:num w:numId="3">
    <w:abstractNumId w:val="0"/>
  </w:num>
  <w:num w:numId="4">
    <w:abstractNumId w:val="12"/>
  </w:num>
  <w:num w:numId="5">
    <w:abstractNumId w:val="5"/>
  </w:num>
  <w:num w:numId="6">
    <w:abstractNumId w:val="9"/>
  </w:num>
  <w:num w:numId="7">
    <w:abstractNumId w:val="4"/>
  </w:num>
  <w:num w:numId="8">
    <w:abstractNumId w:val="6"/>
  </w:num>
  <w:num w:numId="9">
    <w:abstractNumId w:val="16"/>
  </w:num>
  <w:num w:numId="10">
    <w:abstractNumId w:val="14"/>
  </w:num>
  <w:num w:numId="11">
    <w:abstractNumId w:val="11"/>
  </w:num>
  <w:num w:numId="12">
    <w:abstractNumId w:val="2"/>
  </w:num>
  <w:num w:numId="13">
    <w:abstractNumId w:val="8"/>
  </w:num>
  <w:num w:numId="14">
    <w:abstractNumId w:val="1"/>
  </w:num>
  <w:num w:numId="15">
    <w:abstractNumId w:val="3"/>
  </w:num>
  <w:num w:numId="16">
    <w:abstractNumId w:val="7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F4395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5B36"/>
    <w:rsid w:val="003175E1"/>
    <w:rsid w:val="003A5E14"/>
    <w:rsid w:val="003B182B"/>
    <w:rsid w:val="003F7A95"/>
    <w:rsid w:val="00470BFA"/>
    <w:rsid w:val="004B0A10"/>
    <w:rsid w:val="004D6D84"/>
    <w:rsid w:val="005660EA"/>
    <w:rsid w:val="00580D62"/>
    <w:rsid w:val="005F6E22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A0C08"/>
    <w:rsid w:val="009E3827"/>
    <w:rsid w:val="00A23EA4"/>
    <w:rsid w:val="00A40DB1"/>
    <w:rsid w:val="00A42A2B"/>
    <w:rsid w:val="00A8675C"/>
    <w:rsid w:val="00A968C1"/>
    <w:rsid w:val="00AD3FC3"/>
    <w:rsid w:val="00AF7AD6"/>
    <w:rsid w:val="00B04F0B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E63872"/>
    <w:rsid w:val="00EA3102"/>
    <w:rsid w:val="00EA508E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86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7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75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7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7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86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7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75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7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7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5952</izvorni_sadrzaj>
    <derivirana_varijabla naziv="DomainObject.Predmet.Broj_1">5952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St-5952/2016</izvorni_sadrzaj>
    <derivirana_varijabla naziv="DomainObject.Predmet.OznakaBroj_1">St-5952/2016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 POSTO NET d.o.o. zastupanog po punomoćniku Zoran Stanić</izvorni_sadrzaj>
    <derivirana_varijabla naziv="DomainObject.Predmet.ProtustrankaFormated_1">  STO POSTO NET d.o.o. zastupanog po punomoćniku Zoran Stanić</derivirana_varijabla>
  </DomainObject.Predmet.ProtustrankaFormated>
  <DomainObject.Predmet.ProtustrankaFormatedOIB>
    <izvorni_sadrzaj>  STO POSTO NET d.o.o., OIB 23182959021 zastupanog po punomoćniku Zoran Stanić</izvorni_sadrzaj>
    <derivirana_varijabla naziv="DomainObject.Predmet.ProtustrankaFormatedOIB_1">  STO POSTO NET d.o.o., OIB 23182959021 zastupanog po punomoćniku Zoran Stanić</derivirana_varijabla>
  </DomainObject.Predmet.ProtustrankaFormatedOIB>
  <DomainObject.Predmet.ProtustrankaFormatedWithAdress>
    <izvorni_sadrzaj> STO POSTO NET d.o.o., Ivana Šibla 9/1, 10000 Zagreb zastupanog po punomoćniku Zoran Stanić</izvorni_sadrzaj>
    <derivirana_varijabla naziv="DomainObject.Predmet.ProtustrankaFormatedWithAdress_1"> STO POSTO NET d.o.o., Ivana Šibla 9/1, 10000 Zagreb zastupanog po punomoćniku Zoran Stanić</derivirana_varijabla>
  </DomainObject.Predmet.ProtustrankaFormatedWithAdress>
  <DomainObject.Predmet.ProtustrankaFormatedWithAdressOIB>
    <izvorni_sadrzaj> STO POSTO NET d.o.o., OIB 23182959021, Ivana Šibla 9/1, 10000 Zagreb zastupanog po punomoćniku Zoran Stanić</izvorni_sadrzaj>
    <derivirana_varijabla naziv="DomainObject.Predmet.ProtustrankaFormatedWithAdressOIB_1"> STO POSTO NET d.o.o., OIB 23182959021, Ivana Šibla 9/1, 10000 Zagreb zastupanog po punomoćniku Zoran Stanić</derivirana_varijabla>
  </DomainObject.Predmet.ProtustrankaFormatedWithAdressOIB>
  <DomainObject.Predmet.ProtustrankaWithAdress>
    <izvorni_sadrzaj>STO POSTO NET d.o.o. Ivana Šibla 9/1, 10000 Zagreb</izvorni_sadrzaj>
    <derivirana_varijabla naziv="DomainObject.Predmet.ProtustrankaWithAdress_1">STO POSTO NET d.o.o. Ivana Šibla 9/1, 10000 Zagreb</derivirana_varijabla>
  </DomainObject.Predmet.ProtustrankaWithAdress>
  <DomainObject.Predmet.ProtustrankaWithAdressOIB>
    <izvorni_sadrzaj>STO POSTO NET d.o.o., OIB 23182959021, Ivana Šibla 9/1, 10000 Zagreb</izvorni_sadrzaj>
    <derivirana_varijabla naziv="DomainObject.Predmet.ProtustrankaWithAdressOIB_1">STO POSTO NET d.o.o., OIB 23182959021, Ivana Šibla 9/1, 10000 Zagreb</derivirana_varijabla>
  </DomainObject.Predmet.ProtustrankaWithAdressOIB>
  <DomainObject.Predmet.ProtustrankaNazivFormated>
    <izvorni_sadrzaj>STO POSTO NET d.o.o.</izvorni_sadrzaj>
    <derivirana_varijabla naziv="DomainObject.Predmet.ProtustrankaNazivFormated_1">STO POSTO NET d.o.o.</derivirana_varijabla>
  </DomainObject.Predmet.ProtustrankaNazivFormated>
  <DomainObject.Predmet.ProtustrankaNazivFormatedOIB>
    <izvorni_sadrzaj>STO POSTO NET d.o.o., OIB 23182959021</izvorni_sadrzaj>
    <derivirana_varijabla naziv="DomainObject.Predmet.ProtustrankaNazivFormatedOIB_1">STO POSTO NET d.o.o., OIB 23182959021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 POSTO NET d.o.o. zastupanog po punomoćniku Zoran Stanić</item>
    </izvorni_sadrzaj>
    <derivirana_varijabla naziv="DomainObject.Predmet.ProtuStrankaListFormated_1">
      <item>STO POSTO NET d.o.o. zastupanog po punomoćniku Zoran Stanić</item>
    </derivirana_varijabla>
  </DomainObject.Predmet.ProtuStrankaListFormated>
  <DomainObject.Predmet.ProtuStrankaListFormatedOIB>
    <izvorni_sadrzaj>
      <item>STO POSTO NET d.o.o., OIB 23182959021 zastupanog po punomoćniku Zoran Stanić</item>
    </izvorni_sadrzaj>
    <derivirana_varijabla naziv="DomainObject.Predmet.ProtuStrankaListFormatedOIB_1">
      <item>STO POSTO NET d.o.o., OIB 23182959021 zastupanog po punomoćniku Zoran Stanić</item>
    </derivirana_varijabla>
  </DomainObject.Predmet.ProtuStrankaListFormatedOIB>
  <DomainObject.Predmet.ProtuStrankaListFormatedWithAdress>
    <izvorni_sadrzaj>
      <item>STO POSTO NET d.o.o., Ivana Šibla 9/1, 10000 Zagreb zastupanog po punomoćniku Zoran Stanić</item>
    </izvorni_sadrzaj>
    <derivirana_varijabla naziv="DomainObject.Predmet.ProtuStrankaListFormatedWithAdress_1">
      <item>STO POSTO NET d.o.o., Ivana Šibla 9/1, 10000 Zagreb zastupanog po punomoćniku Zoran Stanić</item>
    </derivirana_varijabla>
  </DomainObject.Predmet.ProtuStrankaListFormatedWithAdress>
  <DomainObject.Predmet.ProtuStrankaListFormatedWithAdressOIB>
    <izvorni_sadrzaj>
      <item>STO POSTO NET d.o.o., OIB 23182959021, Ivana Šibla 9/1, 10000 Zagreb zastupanog po punomoćniku Zoran Stanić</item>
    </izvorni_sadrzaj>
    <derivirana_varijabla naziv="DomainObject.Predmet.ProtuStrankaListFormatedWithAdressOIB_1">
      <item>STO POSTO NET d.o.o., OIB 23182959021, Ivana Šibla 9/1, 10000 Zagreb zastupanog po punomoćniku Zoran Stanić</item>
    </derivirana_varijabla>
  </DomainObject.Predmet.ProtuStrankaListFormatedWithAdressOIB>
  <DomainObject.Predmet.ProtuStrankaListNazivFormated>
    <izvorni_sadrzaj>
      <item>STO POSTO NET d.o.o.</item>
    </izvorni_sadrzaj>
    <derivirana_varijabla naziv="DomainObject.Predmet.ProtuStrankaListNazivFormated_1">
      <item>STO POSTO NET d.o.o.</item>
    </derivirana_varijabla>
  </DomainObject.Predmet.ProtuStrankaListNazivFormated>
  <DomainObject.Predmet.ProtuStrankaListNazivFormatedOIB>
    <izvorni_sadrzaj>
      <item>STO POSTO NET d.o.o., OIB 23182959021</item>
    </izvorni_sadrzaj>
    <derivirana_varijabla naziv="DomainObject.Predmet.ProtuStrankaListNazivFormatedOIB_1">
      <item>STO POSTO NET d.o.o., OIB 23182959021</item>
    </derivirana_varijabla>
  </DomainObject.Predmet.ProtuStrankaListNazivFormatedOIB>
  <DomainObject.Predmet.OstaliListFormated>
    <izvorni_sadrzaj>
      <item>Zoran Stanić punomoćnik sudionika u postupku STO POSTO NET d.o.o.</item>
      <item>ŽUPANIJSKO DRŽAVNO ODVJETNIŠTVO U ZAGREBU</item>
      <item>Financijska agencija</item>
      <item>MINISTARSTVO PRAVOSUĐA</item>
      <item>REPUBLIKA HRVATSKA MINISTARSTVO FINANCIJA</item>
    </izvorni_sadrzaj>
    <derivirana_varijabla naziv="DomainObject.Predmet.OstaliListFormated_1">
      <item>Zoran Stanić punomoćnik sudionika u postupku STO POSTO NET d.o.o.</item>
      <item>ŽUPANIJSKO DRŽAVNO ODVJETNIŠTVO U ZAGREBU</item>
      <item>Financijska agencija</item>
      <item>MINISTARSTVO PRAVOSUĐA</item>
      <item>REPUBLIKA HRVATSKA MINISTARSTVO FINANCIJA</item>
    </derivirana_varijabla>
  </DomainObject.Predmet.OstaliListFormated>
  <DomainObject.Predmet.OstaliListFormatedOIB>
    <izvorni_sadrzaj>
      <item>Zoran Stanić, OIB 27118954585 punomoćnik sudionika u postupku STO POSTO NET d.o.o.</item>
      <item>ŽUPANIJSKO DRŽAVNO ODVJETNIŠTVO U ZAGREBU, OIB 16488001145</item>
      <item>Financijska agencija, OIB 85821130368</item>
      <item>MINISTARSTVO PRAVOSUĐA, OIB 26635293339</item>
      <item>REPUBLIKA HRVATSKA MINISTARSTVO FINANCIJA, OIB 18683136487</item>
    </izvorni_sadrzaj>
    <derivirana_varijabla naziv="DomainObject.Predmet.OstaliListFormatedOIB_1">
      <item>Zoran Stanić, OIB 27118954585 punomoćnik sudionika u postupku STO POSTO NET d.o.o.</item>
      <item>ŽUPANIJSKO DRŽAVNO ODVJETNIŠTVO U ZAGREBU, OIB 16488001145</item>
      <item>Financijska agencija, OIB 85821130368</item>
      <item>MINISTARSTVO PRAVOSUĐA, OIB 26635293339</item>
      <item>REPUBLIKA HRVATSKA MINISTARSTVO FINANCIJA, OIB 18683136487</item>
    </derivirana_varijabla>
  </DomainObject.Predmet.OstaliListFormatedOIB>
  <DomainObject.Predmet.OstaliListFormatedWithAdress>
    <izvorni_sadrzaj>
      <item>Zoran Stanić, Brune Bušića 14, 10000 Zagreb punomoćnik sudionika u postupku STO POSTO NET d.o.o.</item>
      <item>ŽUPANIJSKO DRŽAVNO ODVJETNIŠTVO U ZAGREBU, Savska Cesta 41, 10000 Zagreb</item>
      <item>Financijska agencija, Ulica grada Vukovara 70, 10000 Zagreb</item>
      <item>MINISTARSTVO PRAVOSUĐA, Ulica grada Vukovara 49, 10000 Zagreb</item>
      <item>REPUBLIKA HRVATSKA MINISTARSTVO FINANCIJA, Av. Dubrovnik 32, 10000 Zagreb</item>
    </izvorni_sadrzaj>
    <derivirana_varijabla naziv="DomainObject.Predmet.OstaliListFormatedWithAdress_1">
      <item>Zoran Stanić, Brune Bušića 14, 10000 Zagreb punomoćnik sudionika u postupku STO POSTO NET d.o.o.</item>
      <item>ŽUPANIJSKO DRŽAVNO ODVJETNIŠTVO U ZAGREBU, Savska Cesta 41, 10000 Zagreb</item>
      <item>Financijska agencija, Ulica grada Vukovara 70, 10000 Zagreb</item>
      <item>MINISTARSTVO PRAVOSUĐA, Ulica grada Vukovara 49,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Zoran Stanić, OIB 27118954585, Brune Bušića 14, 10000 Zagreb punomoćnik sudionika u postupku STO POSTO NET d.o.o.</item>
      <item>ŽUPANIJSKO DRŽAVNO ODVJETNIŠTVO U ZAGREBU, OIB 16488001145, Savska Cesta 41, 10000 Zagreb</item>
      <item>Financijska agencija, OIB 85821130368, Ulica grada Vukovara 70, 10000 Zagreb</item>
      <item>MINISTARSTVO PRAVOSUĐA, OIB 26635293339, Ulica grada Vukovara 49, 10000 Zagreb</item>
      <item>REPUBLIKA HRVATSKA MINISTARSTVO FINANCIJA, OIB 18683136487, Av. Dubrovnik 32, 10000 Zagreb</item>
    </izvorni_sadrzaj>
    <derivirana_varijabla naziv="DomainObject.Predmet.OstaliListFormatedWithAdressOIB_1">
      <item>Zoran Stanić, OIB 27118954585, Brune Bušića 14, 10000 Zagreb punomoćnik sudionika u postupku STO POSTO NET d.o.o.</item>
      <item>ŽUPANIJSKO DRŽAVNO ODVJETNIŠTVO U ZAGREBU, OIB 16488001145, Savska Cesta 41, 10000 Zagreb</item>
      <item>Financijska agencija, OIB 85821130368, Ulica grada Vukovara 70, 10000 Zagreb</item>
      <item>MINISTARSTVO PRAVOSUĐA, OIB 26635293339, Ulica grada Vukovara 49,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Zoran Stanić</item>
      <item>ŽUPANIJSKO DRŽAVNO ODVJETNIŠTVO U ZAGREBU</item>
      <item>Financijska agencija</item>
      <item>MINISTARSTVO PRAVOSUĐA</item>
      <item>REPUBLIKA HRVATSKA MINISTARSTVO FINANCIJA</item>
    </izvorni_sadrzaj>
    <derivirana_varijabla naziv="DomainObject.Predmet.OstaliListNazivFormated_1">
      <item>Zoran Stanić</item>
      <item>ŽUPANIJSKO DRŽAVNO ODVJETNIŠTVO U ZAGREBU</item>
      <item>Financijska agencija</item>
      <item>MINISTARSTVO PRAVOSUĐA</item>
      <item>REPUBLIKA HRVATSKA MINISTARSTVO FINANCIJA</item>
    </derivirana_varijabla>
  </DomainObject.Predmet.OstaliListNazivFormated>
  <DomainObject.Predmet.OstaliListNazivFormatedOIB>
    <izvorni_sadrzaj>
      <item>Zoran Stanić, OIB 27118954585</item>
      <item>ŽUPANIJSKO DRŽAVNO ODVJETNIŠTVO U ZAGREBU, OIB 16488001145</item>
      <item>Financijska agencija, OIB 85821130368</item>
      <item>MINISTARSTVO PRAVOSUĐA, OIB 26635293339</item>
      <item>REPUBLIKA HRVATSKA MINISTARSTVO FINANCIJA, OIB 18683136487</item>
    </izvorni_sadrzaj>
    <derivirana_varijabla naziv="DomainObject.Predmet.OstaliListNazivFormatedOIB_1">
      <item>Zoran Stanić, OIB 27118954585</item>
      <item>ŽUPANIJSKO DRŽAVNO ODVJETNIŠTVO U ZAGREBU, OIB 16488001145</item>
      <item>Financijska agencija, OIB 85821130368</item>
      <item>MINISTARSTVO PRAVOSUĐA, OIB 26635293339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 POSTO NET d.o.o.</izvorni_sadrzaj>
    <derivirana_varijabla naziv="DomainObject.Predmet.ProtustrankaIDrugi_1">STO POSTO 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 POSTO NET d.o.o., OIB 23182959021, Ivana Šibla 9/1, 10000 Zagreb</izvorni_sadrzaj>
    <derivirana_varijabla naziv="DomainObject.Predmet.ProtustrankaIDrugiAdressOIB_1">STO POSTO NET d.o.o., OIB 23182959021, Ivana Šibla 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 POSTO NET d.o.o.</item>
      <item>FINA Regionalni centar Zagreb</item>
      <item>Zoran Stanić</item>
      <item>ŽUPANIJSKO DRŽAVNO ODVJETNIŠTVO U ZAGREBU</item>
      <item>Financijska agencija</item>
      <item>MINISTARSTVO PRAVOSUĐA</item>
      <item>REPUBLIKA HRVATSKA MINISTARSTVO FINANCIJA</item>
    </izvorni_sadrzaj>
    <derivirana_varijabla naziv="DomainObject.Predmet.SudioniciListNaziv_1">
      <item>STO POSTO NET d.o.o.</item>
      <item>FINA Regionalni centar Zagreb</item>
      <item>Zoran Stanić</item>
      <item>ŽUPANIJSKO DRŽAVNO ODVJETNIŠTVO U ZAGREBU</item>
      <item>Financijska agencija</item>
      <item>MINISTARSTVO PRAVOSUĐA</item>
      <item>REPUBLIKA HRVATSKA MINISTARSTVO FINANCIJA</item>
    </derivirana_varijabla>
  </DomainObject.Predmet.SudioniciListNaziv>
  <DomainObject.Predmet.SudioniciListAdressOIB>
    <izvorni_sadrzaj>
      <item>STO POSTO NET d.o.o., OIB 23182959021, Ivana Šibla 9/1,10000 Zagreb</item>
      <item>FINA Regionalni centar Zagreb, OIB 85821130368, Trg svibanjskih žrtava 1995. 1,10000 Zagreb</item>
      <item>Zoran Stanić, OIB 27118954585, Brune Bušića 14,10000 Zagreb</item>
      <item>ŽUPANIJSKO DRŽAVNO ODVJETNIŠTVO U ZAGREBU, OIB 16488001145, Savska Cesta 41,10000 Zagreb</item>
      <item>Financijska agencija, OIB 85821130368, Ulica grada Vukovara 70,10000 Zagreb</item>
      <item>MINISTARSTVO PRAVOSUĐA, OIB 26635293339, Ulica grada Vukovara 49,10000 Zagreb</item>
      <item>REPUBLIKA HRVATSKA MINISTARSTVO FINANCIJA, OIB 18683136487, Av. Dubrovnik 32,10000 Zagreb</item>
    </izvorni_sadrzaj>
    <derivirana_varijabla naziv="DomainObject.Predmet.SudioniciListAdressOIB_1">
      <item>STO POSTO NET d.o.o., OIB 23182959021, Ivana Šibla 9/1,10000 Zagreb</item>
      <item>FINA Regionalni centar Zagreb, OIB 85821130368, Trg svibanjskih žrtava 1995. 1,10000 Zagreb</item>
      <item>Zoran Stanić, OIB 27118954585, Brune Bušića 14,10000 Zagreb</item>
      <item>ŽUPANIJSKO DRŽAVNO ODVJETNIŠTVO U ZAGREBU, OIB 16488001145, Savska Cesta 41,10000 Zagreb</item>
      <item>Financijska agencija, OIB 85821130368, Ulica grada Vukovara 70,10000 Zagreb</item>
      <item>MINISTARSTVO PRAVOSUĐA, OIB 26635293339, Ulica grada Vukovara 49,10000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23182959021</item>
      <item>, OIB 85821130368</item>
      <item>, OIB 27118954585</item>
      <item>, OIB 16488001145</item>
      <item>, OIB 85821130368</item>
      <item>, OIB 26635293339</item>
      <item>, OIB 18683136487</item>
    </izvorni_sadrzaj>
    <derivirana_varijabla naziv="DomainObject.Predmet.SudioniciListNazivOIB_1">
      <item>, OIB 23182959021</item>
      <item>, OIB 85821130368</item>
      <item>, OIB 27118954585</item>
      <item>, OIB 16488001145</item>
      <item>, OIB 85821130368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391</properties:Words>
  <properties:Characters>2139</properties:Characters>
  <properties:Lines>289</properties:Lines>
  <properties:Paragraphs>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2017-02-23T12:19:00Z</dcterms:created>
  <dc:creator>nribaric</dc:creator>
  <cp:lastModifiedBy>Jadranka Zelić</cp:lastModifiedBy>
  <cp:lastPrinted>2017-02-23T12:19:00Z</cp:lastPrinted>
  <dcterms:modified xmlns:xsi="http://www.w3.org/2001/XMLSchema-instance" xsi:type="dcterms:W3CDTF">2017-02-23T12:21:00Z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