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d7c6" w14:paraId="18fd7c6" w:rsidRDefault="00A35B24" w:rsidP="00024905" w:rsidR="000921B3" w:rsidRPr="00081EFC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081EFC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81EFC">
          <w:rPr>
            <w:szCs w:val="24"/>
          </w:rPr>
          <w:t xml:space="preserve">7 </w:t>
        </w:r>
        <w:r w:rsidR="00BA0338" w:rsidRPr="00081EFC">
          <w:rPr>
            <w:szCs w:val="24"/>
          </w:rPr>
          <w:t>St</w:t>
        </w:r>
      </w:smartTag>
      <w:r w:rsidR="00BA0338" w:rsidRPr="00081EFC">
        <w:rPr>
          <w:szCs w:val="24"/>
        </w:rPr>
        <w:t>.</w:t>
      </w:r>
      <w:r w:rsidR="00195EC5" w:rsidRPr="00081EFC">
        <w:rPr>
          <w:szCs w:val="24"/>
        </w:rPr>
        <w:t xml:space="preserve"> </w:t>
      </w:r>
      <w:r w:rsidR="00216CB7">
        <w:rPr>
          <w:szCs w:val="24"/>
        </w:rPr>
        <w:t>208</w:t>
      </w:r>
      <w:r w:rsidR="008663A7" w:rsidRPr="00081EFC">
        <w:rPr>
          <w:szCs w:val="24"/>
        </w:rPr>
        <w:t>/</w:t>
      </w:r>
      <w:r w:rsidR="00216CB7">
        <w:rPr>
          <w:szCs w:val="24"/>
        </w:rPr>
        <w:t>18</w:t>
      </w:r>
    </w:p>
    <w:p w:rsidRDefault="00EF3B37" w:rsidR="002E6DA4" w:rsidRPr="00081EFC">
      <w:pPr>
        <w:ind w:firstLine="708" w:left="708"/>
        <w:rPr>
          <w:color w:val="000000"/>
          <w:sz w:val="24"/>
          <w:szCs w:val="24"/>
        </w:rPr>
      </w:pPr>
      <w:r w:rsidRPr="00081EFC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081EFC">
      <w:pPr>
        <w:ind w:firstLine="708" w:left="708"/>
        <w:rPr>
          <w:color w:val="000000"/>
          <w:sz w:val="24"/>
          <w:szCs w:val="24"/>
        </w:rPr>
      </w:pPr>
    </w:p>
    <w:p w:rsidRDefault="002E6DA4" w:rsidP="00FA5E6E" w:rsidR="002E6DA4" w:rsidRPr="00081EFC">
      <w:pPr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REPUBLIKA HRVATSKA</w:t>
      </w:r>
    </w:p>
    <w:p w:rsidRDefault="002E6DA4" w:rsidP="00FA5E6E" w:rsidR="002E6DA4" w:rsidRPr="00081EFC">
      <w:pPr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TRGOVAČKI SUD U SPLITU</w:t>
      </w:r>
    </w:p>
    <w:p w:rsidRDefault="00FA5E6E" w:rsidP="00FA5E6E" w:rsidR="00D238C6">
      <w:pPr>
        <w:rPr>
          <w:b/>
          <w:sz w:val="24"/>
          <w:szCs w:val="24"/>
        </w:rPr>
      </w:pPr>
      <w:r>
        <w:rPr>
          <w:b/>
          <w:sz w:val="24"/>
          <w:szCs w:val="24"/>
        </w:rPr>
        <w:t>STALNA SLUŽBA U DUBROVNIK</w:t>
      </w:r>
    </w:p>
    <w:p w:rsidRDefault="00FA5E6E" w:rsidP="00FA5E6E" w:rsidR="00FA5E6E" w:rsidRPr="00081EFC">
      <w:pPr>
        <w:rPr>
          <w:b/>
          <w:sz w:val="24"/>
          <w:szCs w:val="24"/>
        </w:rPr>
      </w:pPr>
      <w:r>
        <w:rPr>
          <w:b/>
          <w:sz w:val="24"/>
          <w:szCs w:val="24"/>
        </w:rPr>
        <w:t>Dubrovnik, Dr. Ante Starčevića 23</w:t>
      </w:r>
    </w:p>
    <w:p w:rsidRDefault="001B2C1C" w:rsidP="00FA5E6E" w:rsidR="001B2C1C" w:rsidRPr="00081EFC">
      <w:pPr>
        <w:rPr>
          <w:b/>
          <w:sz w:val="24"/>
          <w:szCs w:val="24"/>
        </w:rPr>
      </w:pPr>
    </w:p>
    <w:p w:rsidRDefault="007046C9" w:rsidP="0001336A" w:rsidR="007046C9" w:rsidRPr="00081EFC">
      <w:pPr>
        <w:rPr>
          <w:b/>
          <w:sz w:val="24"/>
          <w:szCs w:val="24"/>
        </w:rPr>
      </w:pPr>
    </w:p>
    <w:p w:rsidRDefault="006A2142" w:rsidP="00294DF4" w:rsidR="00D823B8" w:rsidRPr="00081EFC">
      <w:pPr>
        <w:ind w:right="-2"/>
        <w:jc w:val="center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R E P U B L I K A  H R V A T S  K A</w:t>
      </w:r>
    </w:p>
    <w:p w:rsidRDefault="00BA0338" w:rsidP="00750C46" w:rsidR="007046C9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>R J E Š E N J E</w:t>
      </w:r>
    </w:p>
    <w:p w:rsidRDefault="00BA0338" w:rsidP="0001336A" w:rsidR="00BA0338" w:rsidRPr="00081EFC">
      <w:pPr>
        <w:ind w:right="-2"/>
        <w:rPr>
          <w:b/>
          <w:sz w:val="24"/>
          <w:szCs w:val="24"/>
        </w:rPr>
      </w:pPr>
    </w:p>
    <w:p w:rsidRDefault="00294DF4" w:rsidP="001B2C1C" w:rsidR="00FA1610" w:rsidRPr="00081EFC">
      <w:pPr>
        <w:ind w:firstLine="720"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>Trgovački sud u Splitu,</w:t>
      </w:r>
      <w:r w:rsidR="00E41AE6">
        <w:rPr>
          <w:sz w:val="24"/>
          <w:szCs w:val="24"/>
        </w:rPr>
        <w:t>Stalna služba u Dubrovniku,</w:t>
      </w:r>
      <w:r w:rsidRPr="00081EFC">
        <w:rPr>
          <w:sz w:val="24"/>
          <w:szCs w:val="24"/>
        </w:rPr>
        <w:t xml:space="preserve"> po stečajnom sucu tog suda Diani Butigan Granić, kao sucu pojedincu, u stečajnom postupku nad stečajnim </w:t>
      </w:r>
      <w:r w:rsidR="001B2C1C" w:rsidRPr="00081EFC">
        <w:rPr>
          <w:sz w:val="24"/>
          <w:szCs w:val="24"/>
        </w:rPr>
        <w:t>dužnikom</w:t>
      </w:r>
      <w:r w:rsidR="0077059C">
        <w:rPr>
          <w:sz w:val="24"/>
          <w:szCs w:val="24"/>
        </w:rPr>
        <w:t xml:space="preserve"> </w:t>
      </w:r>
      <w:r w:rsidR="0077059C" w:rsidRPr="0077059C">
        <w:rPr>
          <w:sz w:val="24"/>
          <w:szCs w:val="24"/>
        </w:rPr>
        <w:t>PRINCESS d.o.o. za usluge, trgovinu, turistička agencija</w:t>
      </w:r>
      <w:r w:rsidR="00E4587F" w:rsidRPr="00081EFC">
        <w:rPr>
          <w:sz w:val="24"/>
          <w:szCs w:val="24"/>
        </w:rPr>
        <w:t xml:space="preserve">, </w:t>
      </w:r>
      <w:r w:rsidR="0077059C">
        <w:rPr>
          <w:sz w:val="24"/>
          <w:szCs w:val="24"/>
        </w:rPr>
        <w:t xml:space="preserve">Splitska 57 A, 20350 Metković, </w:t>
      </w:r>
      <w:r w:rsidR="00E4587F" w:rsidRPr="00081EFC">
        <w:rPr>
          <w:sz w:val="24"/>
          <w:szCs w:val="24"/>
        </w:rPr>
        <w:t xml:space="preserve">OIB:  </w:t>
      </w:r>
      <w:r w:rsidR="0077059C" w:rsidRPr="0077059C">
        <w:rPr>
          <w:sz w:val="24"/>
          <w:szCs w:val="24"/>
        </w:rPr>
        <w:t>13695434616</w:t>
      </w:r>
      <w:r w:rsidR="0077059C">
        <w:rPr>
          <w:sz w:val="24"/>
          <w:szCs w:val="24"/>
        </w:rPr>
        <w:t xml:space="preserve">, </w:t>
      </w:r>
      <w:r w:rsidR="00E4587F" w:rsidRPr="00081EFC">
        <w:rPr>
          <w:sz w:val="24"/>
          <w:szCs w:val="24"/>
        </w:rPr>
        <w:t>kojeg zastupa s</w:t>
      </w:r>
      <w:r w:rsidR="0077059C">
        <w:rPr>
          <w:sz w:val="24"/>
          <w:szCs w:val="24"/>
        </w:rPr>
        <w:t>tečajni upravitelj Marko Bitanga</w:t>
      </w:r>
      <w:r w:rsidR="00F11B70" w:rsidRPr="00081EFC">
        <w:rPr>
          <w:sz w:val="24"/>
          <w:szCs w:val="24"/>
        </w:rPr>
        <w:t>,  nakon održanog ispitnog ročišta</w:t>
      </w:r>
      <w:r w:rsidR="001B2C1C" w:rsidRPr="00081EFC">
        <w:rPr>
          <w:sz w:val="24"/>
          <w:szCs w:val="24"/>
        </w:rPr>
        <w:t xml:space="preserve">, </w:t>
      </w:r>
      <w:r w:rsidR="00F11B70" w:rsidRPr="00081EFC">
        <w:rPr>
          <w:sz w:val="24"/>
          <w:szCs w:val="24"/>
        </w:rPr>
        <w:t xml:space="preserve"> </w:t>
      </w:r>
      <w:r w:rsidR="008C34A3" w:rsidRPr="00081EFC">
        <w:rPr>
          <w:sz w:val="24"/>
          <w:szCs w:val="24"/>
        </w:rPr>
        <w:t xml:space="preserve">dana </w:t>
      </w:r>
      <w:r w:rsidR="0077059C">
        <w:rPr>
          <w:sz w:val="24"/>
          <w:szCs w:val="24"/>
        </w:rPr>
        <w:t>12.</w:t>
      </w:r>
      <w:r w:rsidR="002578FB" w:rsidRPr="00081EFC">
        <w:rPr>
          <w:sz w:val="24"/>
          <w:szCs w:val="24"/>
        </w:rPr>
        <w:t xml:space="preserve"> </w:t>
      </w:r>
      <w:r w:rsidR="0077059C">
        <w:rPr>
          <w:sz w:val="24"/>
          <w:szCs w:val="24"/>
        </w:rPr>
        <w:t xml:space="preserve">Listopada </w:t>
      </w:r>
      <w:r w:rsidR="00F11B70" w:rsidRPr="00081EFC">
        <w:rPr>
          <w:sz w:val="24"/>
          <w:szCs w:val="24"/>
        </w:rPr>
        <w:t>2018</w:t>
      </w:r>
      <w:r w:rsidR="008663A7" w:rsidRPr="00081EFC">
        <w:rPr>
          <w:sz w:val="24"/>
          <w:szCs w:val="24"/>
        </w:rPr>
        <w:t>.g.</w:t>
      </w:r>
    </w:p>
    <w:p w:rsidRDefault="0023483D" w:rsidP="002F6061" w:rsidR="0023483D" w:rsidRPr="00081EFC">
      <w:pPr>
        <w:ind w:firstLine="720" w:right="-2"/>
        <w:jc w:val="both"/>
        <w:rPr>
          <w:sz w:val="24"/>
          <w:szCs w:val="24"/>
        </w:rPr>
      </w:pPr>
    </w:p>
    <w:p w:rsidRDefault="001B2C1C" w:rsidP="002F6061" w:rsidR="001B2C1C" w:rsidRPr="00081EFC">
      <w:pPr>
        <w:ind w:firstLine="720" w:right="-2"/>
        <w:jc w:val="both"/>
        <w:rPr>
          <w:sz w:val="24"/>
          <w:szCs w:val="24"/>
        </w:rPr>
      </w:pPr>
    </w:p>
    <w:p w:rsidRDefault="00BA0338" w:rsidP="00F06668" w:rsidR="006A2142" w:rsidRPr="00081EFC">
      <w:pPr>
        <w:ind w:right="-2"/>
        <w:jc w:val="center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r i j e š i o    j e</w:t>
      </w:r>
    </w:p>
    <w:p w:rsidRDefault="001B2C1C" w:rsidP="00F06668" w:rsidR="001B2C1C" w:rsidRPr="00081EFC">
      <w:pPr>
        <w:ind w:right="-2"/>
        <w:jc w:val="center"/>
        <w:rPr>
          <w:b/>
          <w:sz w:val="24"/>
          <w:szCs w:val="24"/>
        </w:rPr>
      </w:pPr>
    </w:p>
    <w:p w:rsidRDefault="00F11B70" w:rsidP="00F06668" w:rsidR="00F11B70" w:rsidRPr="00081EFC">
      <w:pPr>
        <w:ind w:right="-2"/>
        <w:jc w:val="center"/>
        <w:rPr>
          <w:b/>
          <w:sz w:val="24"/>
          <w:szCs w:val="24"/>
        </w:rPr>
      </w:pPr>
    </w:p>
    <w:p w:rsidRDefault="00F11B70" w:rsidP="00F11B70" w:rsidR="00F11B70">
      <w:pPr>
        <w:jc w:val="both"/>
        <w:rPr>
          <w:sz w:val="24"/>
          <w:szCs w:val="24"/>
        </w:rPr>
      </w:pPr>
      <w:r w:rsidRPr="00081EFC">
        <w:rPr>
          <w:b/>
          <w:sz w:val="24"/>
          <w:szCs w:val="24"/>
        </w:rPr>
        <w:t xml:space="preserve">I </w:t>
      </w:r>
      <w:r w:rsidRPr="00081EFC">
        <w:rPr>
          <w:sz w:val="24"/>
          <w:szCs w:val="24"/>
        </w:rPr>
        <w:tab/>
        <w:t>Utvrđuju se osnovanim tražbine vjerovnika I višeg isplatnog reda:</w:t>
      </w:r>
    </w:p>
    <w:p w:rsidRDefault="006C2999" w:rsidP="00F11B70" w:rsidR="006C2999">
      <w:pPr>
        <w:jc w:val="both"/>
        <w:rPr>
          <w:sz w:val="24"/>
          <w:szCs w:val="24"/>
        </w:rPr>
      </w:pPr>
    </w:p>
    <w:p w:rsidRDefault="006C2999" w:rsidP="00F11B70" w:rsidR="006C2999" w:rsidRPr="00081EFC">
      <w:pPr>
        <w:jc w:val="both"/>
        <w:rPr>
          <w:sz w:val="24"/>
          <w:szCs w:val="24"/>
        </w:rPr>
      </w:pPr>
    </w:p>
    <w:p w:rsidRDefault="006C2999" w:rsidP="006C2999" w:rsidR="006C2999" w:rsidRPr="006C2999">
      <w:pPr>
        <w:rPr>
          <w:sz w:val="24"/>
          <w:szCs w:val="24"/>
        </w:rPr>
      </w:pPr>
    </w:p>
    <w:tbl>
      <w:tblPr>
        <w:tblW w:type="dxa" w:w="6521"/>
        <w:tblInd w:type="dxa" w:w="-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2126"/>
        <w:gridCol w:w="2126"/>
        <w:gridCol w:w="1559"/>
      </w:tblGrid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Red.br.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Priznato(kn)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 xml:space="preserve">1. 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RH;Ministarstvo financija, Zagreb OIB:18683136487</w:t>
            </w:r>
          </w:p>
        </w:tc>
        <w:tc>
          <w:tcPr>
            <w:tcW w:type="dxa" w:w="2126"/>
            <w:vAlign w:val="center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37.418,26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21.678,49</w:t>
            </w:r>
          </w:p>
        </w:tc>
      </w:tr>
      <w:tr w:rsidTr="00CC6983" w:rsidR="00CC6983" w:rsidRPr="006C2999">
        <w:trPr>
          <w:trHeight w:val="554"/>
        </w:trPr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REGOS-središnji reg. osig.MIO II stup,OIB:</w:t>
            </w:r>
          </w:p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93161265507</w:t>
            </w:r>
          </w:p>
          <w:p w:rsidRDefault="00CC6983" w:rsidP="006C2999" w:rsidR="00CC6983" w:rsidRPr="006C2999">
            <w:pPr>
              <w:rPr>
                <w:sz w:val="24"/>
                <w:szCs w:val="24"/>
              </w:rPr>
            </w:pPr>
          </w:p>
        </w:tc>
        <w:tc>
          <w:tcPr>
            <w:tcW w:type="dxa" w:w="2126"/>
            <w:vAlign w:val="center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1.843,94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1.843,94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3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Hrvatski zavod za zdrastveno osiguranje,Zagreb, OIB:02958272670</w:t>
            </w:r>
          </w:p>
        </w:tc>
        <w:tc>
          <w:tcPr>
            <w:tcW w:type="dxa" w:w="2126"/>
            <w:vAlign w:val="center"/>
          </w:tcPr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13.895,83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13.895,83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4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Blaž Bilan, Metković, Oca Ante Gabrića 6, OIB:41315428021</w:t>
            </w:r>
          </w:p>
        </w:tc>
        <w:tc>
          <w:tcPr>
            <w:tcW w:type="dxa" w:w="2126"/>
            <w:vAlign w:val="center"/>
          </w:tcPr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29.501,92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29.501,92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</w:p>
        </w:tc>
        <w:tc>
          <w:tcPr>
            <w:tcW w:type="dxa" w:w="2126"/>
            <w:vAlign w:val="center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  <w:p w:rsidRDefault="00CC6983" w:rsidP="006C2999" w:rsidR="00CC6983" w:rsidRPr="006C2999">
            <w:pPr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CC6983" w:rsidP="009953F7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Milenko Jurković, Metković,Paške Baburice 16, Oib:54263862602</w:t>
            </w:r>
          </w:p>
        </w:tc>
        <w:tc>
          <w:tcPr>
            <w:tcW w:type="dxa" w:w="2126"/>
            <w:vAlign w:val="center"/>
          </w:tcPr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4.812,00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4.812,00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6.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Ivica Majčica, Bijeli Vir 32, Oib:84454110858</w:t>
            </w:r>
          </w:p>
        </w:tc>
        <w:tc>
          <w:tcPr>
            <w:tcW w:type="dxa" w:w="2126"/>
            <w:vAlign w:val="center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29.501,92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29.501,92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7.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Mladenka Obradović, Metković, Petra Krešimira IV 247, OIB:74546531530</w:t>
            </w:r>
          </w:p>
        </w:tc>
        <w:tc>
          <w:tcPr>
            <w:tcW w:type="dxa" w:w="2126"/>
            <w:vAlign w:val="center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29.501,92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29.501,92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8.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Lenka Obrvan, Metković, Petra Krešimira IV 51/1 OIB:09969431135</w:t>
            </w:r>
          </w:p>
        </w:tc>
        <w:tc>
          <w:tcPr>
            <w:tcW w:type="dxa" w:w="2126"/>
            <w:vAlign w:val="center"/>
          </w:tcPr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29.501,92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29.501,92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9.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Tomislav Obrvan, Metković, Petra Zoranića 53, Oib: 78110847958</w:t>
            </w:r>
          </w:p>
        </w:tc>
        <w:tc>
          <w:tcPr>
            <w:tcW w:type="dxa" w:w="2126"/>
            <w:vAlign w:val="center"/>
          </w:tcPr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10.035,44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10.035,44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10.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Marijo Galov, Metković, Petra Zoranića 14, OIB:</w:t>
            </w:r>
          </w:p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9494266956615</w:t>
            </w:r>
          </w:p>
        </w:tc>
        <w:tc>
          <w:tcPr>
            <w:tcW w:type="dxa" w:w="2126"/>
            <w:vAlign w:val="center"/>
          </w:tcPr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624,00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624,00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11.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Marko Tomić, Metković, Industrijska 8, OIB: 57316428582</w:t>
            </w:r>
          </w:p>
        </w:tc>
        <w:tc>
          <w:tcPr>
            <w:tcW w:type="dxa" w:w="2126"/>
            <w:vAlign w:val="center"/>
          </w:tcPr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1.497,60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1.497,60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12.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Nikolina Marević, Kula Norinska 42, OIB:10155362306</w:t>
            </w:r>
          </w:p>
        </w:tc>
        <w:tc>
          <w:tcPr>
            <w:tcW w:type="dxa" w:w="2126"/>
            <w:vAlign w:val="center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800,00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800,00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13.</w:t>
            </w:r>
          </w:p>
        </w:tc>
        <w:tc>
          <w:tcPr>
            <w:tcW w:type="dxa" w:w="2126"/>
          </w:tcPr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Sara Obrvan, Metković, Petra Zoranića 53, Oib:</w:t>
            </w:r>
          </w:p>
          <w:p w:rsidRDefault="00CC6983" w:rsidP="006C2999" w:rsidR="00CC6983" w:rsidRPr="006C2999">
            <w:pPr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29443407966</w:t>
            </w:r>
          </w:p>
        </w:tc>
        <w:tc>
          <w:tcPr>
            <w:tcW w:type="dxa" w:w="2126"/>
            <w:vAlign w:val="center"/>
          </w:tcPr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1.256,00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>
            <w:pPr>
              <w:jc w:val="center"/>
              <w:rPr>
                <w:sz w:val="24"/>
                <w:szCs w:val="24"/>
              </w:rPr>
            </w:pPr>
          </w:p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1.256,00</w:t>
            </w:r>
          </w:p>
        </w:tc>
      </w:tr>
      <w:tr w:rsidTr="00CC6983" w:rsidR="00CC6983" w:rsidRPr="006C2999">
        <w:tc>
          <w:tcPr>
            <w:tcW w:type="dxa" w:w="710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type="dxa" w:w="2126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UKUPNO</w:t>
            </w:r>
          </w:p>
        </w:tc>
        <w:tc>
          <w:tcPr>
            <w:tcW w:type="dxa" w:w="2126"/>
            <w:vAlign w:val="center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190.189,45</w:t>
            </w:r>
          </w:p>
        </w:tc>
        <w:tc>
          <w:tcPr>
            <w:tcW w:type="dxa" w:w="1559"/>
          </w:tcPr>
          <w:p w:rsidRDefault="00CC6983" w:rsidP="006C2999" w:rsidR="00CC6983" w:rsidRPr="006C2999">
            <w:pPr>
              <w:jc w:val="center"/>
              <w:rPr>
                <w:sz w:val="24"/>
                <w:szCs w:val="24"/>
              </w:rPr>
            </w:pPr>
            <w:r w:rsidRPr="006C2999">
              <w:rPr>
                <w:sz w:val="24"/>
                <w:szCs w:val="24"/>
              </w:rPr>
              <w:t>174.449,68</w:t>
            </w:r>
          </w:p>
        </w:tc>
      </w:tr>
    </w:tbl>
    <w:p w:rsidRDefault="006C2999" w:rsidP="006C2999" w:rsidR="006C2999" w:rsidRPr="006C2999">
      <w:pPr>
        <w:jc w:val="both"/>
        <w:rPr>
          <w:sz w:val="24"/>
          <w:szCs w:val="24"/>
        </w:rPr>
      </w:pPr>
    </w:p>
    <w:p w:rsidRDefault="006C2999" w:rsidP="006C2999" w:rsidR="006C2999" w:rsidRPr="006C2999">
      <w:pPr>
        <w:jc w:val="both"/>
        <w:rPr>
          <w:sz w:val="24"/>
          <w:szCs w:val="24"/>
        </w:rPr>
      </w:pPr>
    </w:p>
    <w:p w:rsidRDefault="006C2999" w:rsidP="006C2999" w:rsidR="006C2999" w:rsidRPr="006C2999">
      <w:pPr>
        <w:jc w:val="both"/>
        <w:rPr>
          <w:sz w:val="24"/>
          <w:szCs w:val="24"/>
        </w:rPr>
      </w:pPr>
    </w:p>
    <w:p w:rsidRDefault="00F11B70" w:rsidP="008663A7" w:rsidR="00F11B70" w:rsidRPr="00081EFC">
      <w:pPr>
        <w:jc w:val="both"/>
        <w:rPr>
          <w:b/>
          <w:sz w:val="24"/>
          <w:szCs w:val="24"/>
        </w:rPr>
      </w:pPr>
    </w:p>
    <w:p w:rsidRDefault="00F11B70" w:rsidP="008663A7" w:rsidR="00F11B70">
      <w:pPr>
        <w:jc w:val="both"/>
        <w:rPr>
          <w:b/>
          <w:sz w:val="24"/>
          <w:szCs w:val="24"/>
        </w:rPr>
      </w:pPr>
    </w:p>
    <w:p w:rsidRDefault="006C2999" w:rsidP="008663A7" w:rsidR="006C2999">
      <w:pPr>
        <w:jc w:val="both"/>
        <w:rPr>
          <w:b/>
          <w:sz w:val="24"/>
          <w:szCs w:val="24"/>
        </w:rPr>
      </w:pPr>
    </w:p>
    <w:p w:rsidRDefault="006C2999" w:rsidP="008663A7" w:rsidR="006C2999">
      <w:pPr>
        <w:jc w:val="both"/>
        <w:rPr>
          <w:b/>
          <w:sz w:val="24"/>
          <w:szCs w:val="24"/>
        </w:rPr>
      </w:pPr>
    </w:p>
    <w:p w:rsidRDefault="00A92E64" w:rsidP="008663A7" w:rsidR="00A92E64">
      <w:pPr>
        <w:jc w:val="both"/>
        <w:rPr>
          <w:b/>
          <w:sz w:val="24"/>
          <w:szCs w:val="24"/>
        </w:rPr>
      </w:pPr>
    </w:p>
    <w:p w:rsidRDefault="00A92E64" w:rsidP="008663A7" w:rsidR="00A92E64">
      <w:pPr>
        <w:jc w:val="both"/>
        <w:rPr>
          <w:b/>
          <w:sz w:val="24"/>
          <w:szCs w:val="24"/>
        </w:rPr>
      </w:pPr>
    </w:p>
    <w:p w:rsidRDefault="00A92E64" w:rsidP="008663A7" w:rsidR="00A92E64">
      <w:pPr>
        <w:jc w:val="both"/>
        <w:rPr>
          <w:b/>
          <w:sz w:val="24"/>
          <w:szCs w:val="24"/>
        </w:rPr>
      </w:pPr>
    </w:p>
    <w:p w:rsidRDefault="006C2999" w:rsidP="008663A7" w:rsidR="006C2999">
      <w:pPr>
        <w:jc w:val="both"/>
        <w:rPr>
          <w:b/>
          <w:sz w:val="24"/>
          <w:szCs w:val="24"/>
        </w:rPr>
      </w:pPr>
    </w:p>
    <w:p w:rsidRDefault="006C2999" w:rsidP="008663A7" w:rsidR="006C2999" w:rsidRPr="00081EFC">
      <w:pPr>
        <w:jc w:val="both"/>
        <w:rPr>
          <w:b/>
          <w:sz w:val="24"/>
          <w:szCs w:val="24"/>
        </w:rPr>
      </w:pPr>
    </w:p>
    <w:p w:rsidRDefault="00F11B70" w:rsidP="008663A7" w:rsidR="00F11B70">
      <w:pPr>
        <w:jc w:val="both"/>
        <w:rPr>
          <w:sz w:val="24"/>
          <w:szCs w:val="24"/>
        </w:rPr>
      </w:pPr>
      <w:r w:rsidRPr="00081EFC">
        <w:rPr>
          <w:b/>
          <w:sz w:val="24"/>
          <w:szCs w:val="24"/>
        </w:rPr>
        <w:lastRenderedPageBreak/>
        <w:t>II</w:t>
      </w:r>
      <w:r w:rsidR="008663A7" w:rsidRPr="00081EFC">
        <w:rPr>
          <w:b/>
          <w:sz w:val="24"/>
          <w:szCs w:val="24"/>
        </w:rPr>
        <w:t xml:space="preserve"> </w:t>
      </w:r>
      <w:r w:rsidR="008663A7" w:rsidRPr="00081EFC">
        <w:rPr>
          <w:sz w:val="24"/>
          <w:szCs w:val="24"/>
        </w:rPr>
        <w:tab/>
        <w:t xml:space="preserve">Utvrđuju se osnovanim tražbine vjerovnika </w:t>
      </w:r>
      <w:r w:rsidR="005F5D5E" w:rsidRPr="00081EFC">
        <w:rPr>
          <w:sz w:val="24"/>
          <w:szCs w:val="24"/>
        </w:rPr>
        <w:t>I</w:t>
      </w:r>
      <w:r w:rsidR="008663A7" w:rsidRPr="00081EFC">
        <w:rPr>
          <w:sz w:val="24"/>
          <w:szCs w:val="24"/>
        </w:rPr>
        <w:t>I višeg isplatnog reda:</w:t>
      </w:r>
    </w:p>
    <w:p w:rsidRDefault="00A92E64" w:rsidP="008663A7" w:rsidR="00A92E64">
      <w:pPr>
        <w:jc w:val="both"/>
        <w:rPr>
          <w:sz w:val="24"/>
          <w:szCs w:val="24"/>
        </w:rPr>
      </w:pPr>
    </w:p>
    <w:tbl>
      <w:tblPr>
        <w:tblpPr w:tblpY="163" w:horzAnchor="margin" w:vertAnchor="text" w:rightFromText="180" w:leftFromText="180"/>
        <w:tblW w:type="dxa" w:w="595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1701"/>
        <w:gridCol w:w="1984"/>
        <w:gridCol w:w="1559"/>
      </w:tblGrid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Red.br.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Vjerovnik</w:t>
            </w:r>
          </w:p>
        </w:tc>
        <w:tc>
          <w:tcPr>
            <w:tcW w:type="dxa" w:w="1984"/>
            <w:vAlign w:val="center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Prij.traž.(kn)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Priznato</w:t>
            </w:r>
          </w:p>
          <w:p w:rsidRDefault="00A92E64" w:rsidP="009823B5" w:rsidR="00A92E64" w:rsidRPr="00DE7B39">
            <w:pPr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 xml:space="preserve">       (kn)</w:t>
            </w: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1.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RH Ministarstvo financija,OIB:18683136487</w:t>
            </w:r>
          </w:p>
        </w:tc>
        <w:tc>
          <w:tcPr>
            <w:tcW w:type="dxa" w:w="1984"/>
            <w:vAlign w:val="center"/>
          </w:tcPr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70.314,20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70.314,20</w:t>
            </w: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2.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EOS MATRIX d.o.o. Zagreb, Horvatova 82, OIB:76674670107</w:t>
            </w:r>
          </w:p>
        </w:tc>
        <w:tc>
          <w:tcPr>
            <w:tcW w:type="dxa" w:w="1984"/>
            <w:vAlign w:val="center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105,63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105,63</w:t>
            </w: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3.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Erste&amp; Steiermarkische bank  d.d.Rijeka Jadranski trg 3a,OIB:</w:t>
            </w: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23057039320</w:t>
            </w:r>
          </w:p>
        </w:tc>
        <w:tc>
          <w:tcPr>
            <w:tcW w:type="dxa" w:w="1984"/>
            <w:vAlign w:val="center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648.427,25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648.427,25</w:t>
            </w: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4.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CONTO d.o.o.</w:t>
            </w: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Metković, Orašina 3,OIB:99477297101</w:t>
            </w:r>
          </w:p>
        </w:tc>
        <w:tc>
          <w:tcPr>
            <w:tcW w:type="dxa" w:w="1984"/>
            <w:vAlign w:val="center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89.125,00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89.125,00</w:t>
            </w: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5.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HEP elektra d.o.o.,Zg,Ulica gr.Vukovara 37,OIB:43965974818</w:t>
            </w:r>
          </w:p>
        </w:tc>
        <w:tc>
          <w:tcPr>
            <w:tcW w:type="dxa" w:w="1984"/>
            <w:vAlign w:val="center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60.933,69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60.933,69</w:t>
            </w: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6.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HEP Opskrba d.o.o. Zg, Ulica gr.Vukovara 37 OIB:</w:t>
            </w: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63073332379</w:t>
            </w:r>
          </w:p>
        </w:tc>
        <w:tc>
          <w:tcPr>
            <w:tcW w:type="dxa" w:w="1984"/>
            <w:vAlign w:val="center"/>
          </w:tcPr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29.028,24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rPr>
                <w:sz w:val="24"/>
                <w:szCs w:val="24"/>
              </w:rPr>
            </w:pPr>
          </w:p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>
            <w:pPr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E7B39">
              <w:rPr>
                <w:sz w:val="24"/>
                <w:szCs w:val="24"/>
              </w:rPr>
              <w:t>29.028,24</w:t>
            </w: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7.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Čistoća Metković d.o.o. Mostarska 10</w:t>
            </w: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OIB:</w:t>
            </w: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53973515423</w:t>
            </w:r>
          </w:p>
        </w:tc>
        <w:tc>
          <w:tcPr>
            <w:tcW w:type="dxa" w:w="1984"/>
            <w:vAlign w:val="center"/>
          </w:tcPr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38.282,34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38.282,34</w:t>
            </w: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3M v.Mario Galov,OIB:28267291488</w:t>
            </w:r>
          </w:p>
        </w:tc>
        <w:tc>
          <w:tcPr>
            <w:tcW w:type="dxa" w:w="1984"/>
            <w:vAlign w:val="center"/>
          </w:tcPr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24.757,82</w:t>
            </w:r>
          </w:p>
        </w:tc>
        <w:tc>
          <w:tcPr>
            <w:tcW w:type="dxa" w:w="1559"/>
          </w:tcPr>
          <w:p w:rsidRDefault="00A92E64" w:rsidP="009823B5" w:rsidR="00A92E64">
            <w:pPr>
              <w:jc w:val="center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24.757,82</w:t>
            </w:r>
          </w:p>
        </w:tc>
      </w:tr>
    </w:tbl>
    <w:p w:rsidRDefault="00A92E64" w:rsidP="00A92E64" w:rsidR="00A92E64">
      <w:pPr>
        <w:jc w:val="both"/>
        <w:rPr>
          <w:sz w:val="24"/>
          <w:szCs w:val="24"/>
        </w:rPr>
      </w:pPr>
    </w:p>
    <w:p w:rsidRDefault="00A92E64" w:rsidP="00A92E64" w:rsidR="00A92E64">
      <w:pPr>
        <w:jc w:val="both"/>
        <w:rPr>
          <w:sz w:val="24"/>
          <w:szCs w:val="24"/>
        </w:rPr>
      </w:pPr>
    </w:p>
    <w:p w:rsidRDefault="00A92E64" w:rsidP="00A92E64" w:rsidR="00A92E64" w:rsidRPr="00DE7B39">
      <w:pPr>
        <w:jc w:val="both"/>
        <w:rPr>
          <w:sz w:val="24"/>
          <w:szCs w:val="24"/>
        </w:rPr>
      </w:pPr>
    </w:p>
    <w:tbl>
      <w:tblPr>
        <w:tblW w:type="dxa" w:w="5954"/>
        <w:tblInd w:type="dxa" w:w="-17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10"/>
        <w:gridCol w:w="1701"/>
        <w:gridCol w:w="1984"/>
        <w:gridCol w:w="1559"/>
      </w:tblGrid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984"/>
            <w:vAlign w:val="center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9.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Metković d.o.o. Metković,Mostarska 10, OIB:13695434616</w:t>
            </w:r>
          </w:p>
        </w:tc>
        <w:tc>
          <w:tcPr>
            <w:tcW w:type="dxa" w:w="1984"/>
            <w:vAlign w:val="center"/>
          </w:tcPr>
          <w:p w:rsidRDefault="00A92E64" w:rsidP="009823B5" w:rsidR="00A92E64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 xml:space="preserve">   </w:t>
            </w:r>
          </w:p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DE7B39">
              <w:rPr>
                <w:sz w:val="24"/>
                <w:szCs w:val="24"/>
              </w:rPr>
              <w:t xml:space="preserve"> 24.748,53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</w:p>
          <w:p w:rsidRDefault="00A92E64" w:rsidP="009823B5" w:rsidR="00A92E64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 xml:space="preserve"> </w:t>
            </w:r>
          </w:p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24.748,53</w:t>
            </w: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10.</w:t>
            </w: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CIAK AUTO d.o.o. Gor.stu96 Gornji Stupnik OIB:</w:t>
            </w:r>
          </w:p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62595301902</w:t>
            </w:r>
          </w:p>
        </w:tc>
        <w:tc>
          <w:tcPr>
            <w:tcW w:type="dxa" w:w="1984"/>
            <w:vAlign w:val="center"/>
          </w:tcPr>
          <w:p w:rsidRDefault="00A92E64" w:rsidP="009823B5" w:rsidR="00A92E64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 xml:space="preserve">     </w:t>
            </w:r>
          </w:p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E7B39">
              <w:rPr>
                <w:sz w:val="24"/>
                <w:szCs w:val="24"/>
              </w:rPr>
              <w:t>2.070,59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</w:p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</w:p>
          <w:p w:rsidRDefault="00A92E64" w:rsidP="009823B5" w:rsidR="00A92E64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 xml:space="preserve"> </w:t>
            </w:r>
          </w:p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E7B39">
              <w:rPr>
                <w:sz w:val="24"/>
                <w:szCs w:val="24"/>
              </w:rPr>
              <w:t>2.070,59</w:t>
            </w:r>
          </w:p>
        </w:tc>
      </w:tr>
      <w:tr w:rsidTr="009823B5" w:rsidR="00A92E64" w:rsidRPr="00DE7B39">
        <w:tc>
          <w:tcPr>
            <w:tcW w:type="dxa" w:w="710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UKUPNO</w:t>
            </w:r>
          </w:p>
        </w:tc>
        <w:tc>
          <w:tcPr>
            <w:tcW w:type="dxa" w:w="1984"/>
            <w:vAlign w:val="center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E7B39">
              <w:rPr>
                <w:sz w:val="24"/>
                <w:szCs w:val="24"/>
              </w:rPr>
              <w:t>987.939,59</w:t>
            </w:r>
          </w:p>
        </w:tc>
        <w:tc>
          <w:tcPr>
            <w:tcW w:type="dxa" w:w="1559"/>
          </w:tcPr>
          <w:p w:rsidRDefault="00A92E64" w:rsidP="009823B5" w:rsidR="00A92E64" w:rsidRPr="00DE7B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DE7B39">
              <w:rPr>
                <w:sz w:val="24"/>
                <w:szCs w:val="24"/>
              </w:rPr>
              <w:t>987.939,59</w:t>
            </w:r>
          </w:p>
        </w:tc>
      </w:tr>
    </w:tbl>
    <w:p w:rsidRDefault="00A92E64" w:rsidP="00A92E64" w:rsidR="00A92E64" w:rsidRPr="00DE7B39">
      <w:pPr>
        <w:jc w:val="both"/>
        <w:rPr>
          <w:sz w:val="24"/>
          <w:szCs w:val="24"/>
        </w:rPr>
      </w:pPr>
    </w:p>
    <w:p w:rsidRDefault="00A92E64" w:rsidP="00A92E64" w:rsidR="00A92E64" w:rsidRPr="00DE7B39">
      <w:pPr>
        <w:jc w:val="both"/>
        <w:rPr>
          <w:sz w:val="24"/>
          <w:szCs w:val="24"/>
        </w:rPr>
      </w:pPr>
    </w:p>
    <w:p w:rsidRDefault="00A92E64" w:rsidP="008663A7" w:rsidR="00A92E64" w:rsidRPr="00081EFC">
      <w:pPr>
        <w:jc w:val="both"/>
        <w:rPr>
          <w:sz w:val="24"/>
          <w:szCs w:val="24"/>
        </w:rPr>
      </w:pPr>
    </w:p>
    <w:p w:rsidRDefault="00E4587F" w:rsidP="00E4587F" w:rsidR="00E4587F" w:rsidRPr="00081EFC">
      <w:pPr>
        <w:rPr>
          <w:sz w:val="24"/>
          <w:szCs w:val="24"/>
        </w:rPr>
      </w:pPr>
    </w:p>
    <w:p w:rsidRDefault="001B2C1C" w:rsidP="001B2C1C" w:rsidR="001B2C1C" w:rsidRPr="00081EFC">
      <w:pPr>
        <w:jc w:val="both"/>
        <w:rPr>
          <w:sz w:val="24"/>
          <w:szCs w:val="24"/>
        </w:rPr>
      </w:pPr>
    </w:p>
    <w:p w:rsidRDefault="00B2512E" w:rsidP="0023483D" w:rsidR="0023483D">
      <w:pPr>
        <w:jc w:val="both"/>
        <w:rPr>
          <w:sz w:val="24"/>
          <w:szCs w:val="24"/>
        </w:rPr>
      </w:pPr>
      <w:r w:rsidRPr="00081EFC">
        <w:rPr>
          <w:b/>
          <w:sz w:val="24"/>
          <w:szCs w:val="24"/>
        </w:rPr>
        <w:t>II</w:t>
      </w:r>
      <w:r w:rsidR="00F11B70" w:rsidRPr="00081EFC">
        <w:rPr>
          <w:b/>
          <w:sz w:val="24"/>
          <w:szCs w:val="24"/>
        </w:rPr>
        <w:t>I</w:t>
      </w:r>
      <w:r w:rsidRPr="00081EFC">
        <w:rPr>
          <w:b/>
          <w:sz w:val="24"/>
          <w:szCs w:val="24"/>
        </w:rPr>
        <w:t xml:space="preserve"> </w:t>
      </w:r>
      <w:r w:rsidRPr="00081EFC">
        <w:rPr>
          <w:sz w:val="24"/>
          <w:szCs w:val="24"/>
        </w:rPr>
        <w:tab/>
      </w:r>
      <w:r w:rsidR="00D70A10" w:rsidRPr="00081EFC">
        <w:rPr>
          <w:sz w:val="24"/>
          <w:szCs w:val="24"/>
        </w:rPr>
        <w:t xml:space="preserve">Osporavaju se </w:t>
      </w:r>
      <w:r w:rsidRPr="00081EFC">
        <w:rPr>
          <w:sz w:val="24"/>
          <w:szCs w:val="24"/>
        </w:rPr>
        <w:t xml:space="preserve">tražbine </w:t>
      </w:r>
      <w:r w:rsidR="0016016E" w:rsidRPr="00081EFC">
        <w:rPr>
          <w:sz w:val="24"/>
          <w:szCs w:val="24"/>
        </w:rPr>
        <w:t xml:space="preserve">vjerovnika </w:t>
      </w:r>
      <w:r w:rsidR="005F5D5E" w:rsidRPr="00081EFC">
        <w:rPr>
          <w:sz w:val="24"/>
          <w:szCs w:val="24"/>
        </w:rPr>
        <w:t>I</w:t>
      </w:r>
      <w:r w:rsidRPr="00081EFC">
        <w:rPr>
          <w:sz w:val="24"/>
          <w:szCs w:val="24"/>
        </w:rPr>
        <w:t>I višeg isplatnog reda</w:t>
      </w:r>
    </w:p>
    <w:p w:rsidRDefault="00DE7B39" w:rsidP="0023483D" w:rsidR="00DE7B39">
      <w:pPr>
        <w:jc w:val="both"/>
        <w:rPr>
          <w:sz w:val="24"/>
          <w:szCs w:val="24"/>
        </w:rPr>
      </w:pPr>
    </w:p>
    <w:tbl>
      <w:tblPr>
        <w:tblpPr w:tblpY="163" w:tblpX="-34" w:horzAnchor="margin" w:vertAnchor="text" w:rightFromText="180" w:leftFromText="180"/>
        <w:tblW w:type="dxa" w:w="666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744"/>
        <w:gridCol w:w="1701"/>
        <w:gridCol w:w="1984"/>
        <w:gridCol w:w="2234"/>
      </w:tblGrid>
      <w:tr w:rsidTr="00A92E64" w:rsidR="00A92E64" w:rsidRPr="00DE7B39">
        <w:tc>
          <w:tcPr>
            <w:tcW w:type="dxa" w:w="744"/>
          </w:tcPr>
          <w:p w:rsidRDefault="00A92E64" w:rsidP="00A92E64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Red.br.</w:t>
            </w:r>
          </w:p>
        </w:tc>
        <w:tc>
          <w:tcPr>
            <w:tcW w:type="dxa" w:w="1701"/>
          </w:tcPr>
          <w:p w:rsidRDefault="00A92E64" w:rsidP="00A92E64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A92E64" w:rsidP="00A92E64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Vjerovnik</w:t>
            </w:r>
          </w:p>
        </w:tc>
        <w:tc>
          <w:tcPr>
            <w:tcW w:type="dxa" w:w="1984"/>
            <w:vAlign w:val="center"/>
          </w:tcPr>
          <w:p w:rsidRDefault="00A92E64" w:rsidP="00A92E64" w:rsidR="00A92E64" w:rsidRPr="00DE7B39">
            <w:pPr>
              <w:jc w:val="center"/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>Prij.traž.(kn)</w:t>
            </w:r>
          </w:p>
        </w:tc>
        <w:tc>
          <w:tcPr>
            <w:tcW w:type="dxa" w:w="2234"/>
          </w:tcPr>
          <w:p w:rsidRDefault="00A92E64" w:rsidP="00A92E64" w:rsidR="00A92E64" w:rsidRPr="00DE7B39">
            <w:pPr>
              <w:jc w:val="center"/>
              <w:rPr>
                <w:sz w:val="24"/>
                <w:szCs w:val="24"/>
              </w:rPr>
            </w:pPr>
          </w:p>
          <w:p w:rsidRDefault="003B1410" w:rsidP="00A92E64" w:rsidR="00A92E64" w:rsidRPr="00DE7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Osporeno</w:t>
            </w:r>
          </w:p>
          <w:p w:rsidRDefault="00A92E64" w:rsidP="00A92E64" w:rsidR="00A92E64" w:rsidRPr="00DE7B39">
            <w:pPr>
              <w:rPr>
                <w:sz w:val="24"/>
                <w:szCs w:val="24"/>
              </w:rPr>
            </w:pPr>
            <w:r w:rsidRPr="00DE7B39">
              <w:rPr>
                <w:sz w:val="24"/>
                <w:szCs w:val="24"/>
              </w:rPr>
              <w:t xml:space="preserve">       (kn)</w:t>
            </w:r>
          </w:p>
          <w:p w:rsidRDefault="00A92E64" w:rsidP="00A92E64" w:rsidR="00A92E64" w:rsidRPr="00DE7B39">
            <w:pPr>
              <w:jc w:val="center"/>
              <w:rPr>
                <w:sz w:val="24"/>
                <w:szCs w:val="24"/>
              </w:rPr>
            </w:pPr>
          </w:p>
        </w:tc>
      </w:tr>
      <w:tr w:rsidTr="00A92E64" w:rsidR="003B1410" w:rsidRPr="00DE7B39">
        <w:tc>
          <w:tcPr>
            <w:tcW w:type="dxa" w:w="744"/>
          </w:tcPr>
          <w:p w:rsidRDefault="003B1410" w:rsidP="00A92E64" w:rsidR="003B1410" w:rsidRPr="00DE7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type="dxa" w:w="1701"/>
          </w:tcPr>
          <w:p w:rsidRDefault="003B1410" w:rsidP="00A92E64" w:rsidR="003B1410" w:rsidRPr="00DE7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RH; Ministarstvo financija, Zagreb, OIB: 18683136487</w:t>
            </w:r>
          </w:p>
        </w:tc>
        <w:tc>
          <w:tcPr>
            <w:tcW w:type="dxa" w:w="1984"/>
            <w:vAlign w:val="center"/>
          </w:tcPr>
          <w:p w:rsidRDefault="003B1410" w:rsidP="00A92E64" w:rsidR="003B1410" w:rsidRPr="00DE7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37.418,26</w:t>
            </w:r>
          </w:p>
        </w:tc>
        <w:tc>
          <w:tcPr>
            <w:tcW w:type="dxa" w:w="2234"/>
          </w:tcPr>
          <w:p w:rsidRDefault="003B1410" w:rsidP="00A92E64" w:rsidR="003B1410">
            <w:pPr>
              <w:jc w:val="center"/>
              <w:rPr>
                <w:sz w:val="24"/>
                <w:szCs w:val="24"/>
              </w:rPr>
            </w:pPr>
          </w:p>
          <w:p w:rsidRDefault="003B1410" w:rsidP="00A92E64" w:rsidR="003B1410">
            <w:pPr>
              <w:jc w:val="center"/>
              <w:rPr>
                <w:sz w:val="24"/>
                <w:szCs w:val="24"/>
              </w:rPr>
            </w:pPr>
          </w:p>
          <w:p w:rsidRDefault="003B1410" w:rsidP="00A92E64" w:rsidR="003B1410" w:rsidRPr="00DE7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15.739,77</w:t>
            </w:r>
          </w:p>
        </w:tc>
      </w:tr>
    </w:tbl>
    <w:p w:rsidRDefault="00DE7B39" w:rsidP="00DE7B39" w:rsidR="00DE7B39" w:rsidRPr="00DE7B39">
      <w:pPr>
        <w:jc w:val="both"/>
        <w:rPr>
          <w:sz w:val="24"/>
          <w:szCs w:val="24"/>
        </w:rPr>
      </w:pPr>
    </w:p>
    <w:p w:rsidRDefault="00DE7B39" w:rsidP="0023483D" w:rsidR="00DE7B39">
      <w:pPr>
        <w:jc w:val="both"/>
        <w:rPr>
          <w:sz w:val="24"/>
          <w:szCs w:val="24"/>
        </w:rPr>
      </w:pPr>
    </w:p>
    <w:p w:rsidRDefault="00DE7B39" w:rsidP="0023483D" w:rsidR="00DE7B39">
      <w:pPr>
        <w:jc w:val="both"/>
        <w:rPr>
          <w:sz w:val="24"/>
          <w:szCs w:val="24"/>
        </w:rPr>
      </w:pPr>
    </w:p>
    <w:p w:rsidRDefault="00DE7B39" w:rsidP="0023483D" w:rsidR="00DE7B39">
      <w:pPr>
        <w:jc w:val="both"/>
        <w:rPr>
          <w:sz w:val="24"/>
          <w:szCs w:val="24"/>
        </w:rPr>
      </w:pPr>
    </w:p>
    <w:p w:rsidRDefault="00DE7B39" w:rsidP="0023483D" w:rsidR="00DE7B39" w:rsidRPr="00081EFC">
      <w:pPr>
        <w:jc w:val="both"/>
        <w:rPr>
          <w:sz w:val="24"/>
          <w:szCs w:val="24"/>
        </w:rPr>
      </w:pPr>
    </w:p>
    <w:p w:rsidRDefault="001B2C1C" w:rsidP="001B2C1C" w:rsidR="001B2C1C">
      <w:pPr>
        <w:rPr>
          <w:sz w:val="24"/>
          <w:szCs w:val="24"/>
        </w:rPr>
      </w:pPr>
    </w:p>
    <w:p w:rsidRDefault="00A92E64" w:rsidP="001B2C1C" w:rsidR="00A92E64">
      <w:pPr>
        <w:rPr>
          <w:sz w:val="24"/>
          <w:szCs w:val="24"/>
        </w:rPr>
      </w:pPr>
    </w:p>
    <w:p w:rsidRDefault="00A92E64" w:rsidP="001B2C1C" w:rsidR="00A92E64">
      <w:pPr>
        <w:rPr>
          <w:sz w:val="24"/>
          <w:szCs w:val="24"/>
        </w:rPr>
      </w:pPr>
    </w:p>
    <w:p w:rsidRDefault="00A92E64" w:rsidP="001B2C1C" w:rsidR="00A92E64" w:rsidRPr="00081EFC">
      <w:pPr>
        <w:rPr>
          <w:sz w:val="24"/>
          <w:szCs w:val="24"/>
        </w:rPr>
      </w:pPr>
    </w:p>
    <w:p w:rsidRDefault="001B2C1C" w:rsidP="00D70A10" w:rsidR="001B2C1C">
      <w:pPr>
        <w:rPr>
          <w:sz w:val="24"/>
          <w:szCs w:val="24"/>
        </w:rPr>
      </w:pPr>
    </w:p>
    <w:p w:rsidRDefault="003B1410" w:rsidP="00D70A10" w:rsidR="003B1410" w:rsidRPr="00081EFC">
      <w:pPr>
        <w:rPr>
          <w:sz w:val="24"/>
          <w:szCs w:val="24"/>
        </w:rPr>
      </w:pPr>
    </w:p>
    <w:p w:rsidRDefault="0016016E" w:rsidP="00024905" w:rsidR="00024905" w:rsidRPr="00081EFC">
      <w:pPr>
        <w:pStyle w:val="Tijeloteksta"/>
        <w:ind w:right="-2"/>
        <w:rPr>
          <w:szCs w:val="24"/>
        </w:rPr>
      </w:pPr>
      <w:r w:rsidRPr="00081EFC">
        <w:rPr>
          <w:b/>
          <w:szCs w:val="24"/>
        </w:rPr>
        <w:t>I</w:t>
      </w:r>
      <w:r w:rsidR="00F11B70" w:rsidRPr="00081EFC">
        <w:rPr>
          <w:b/>
          <w:szCs w:val="24"/>
        </w:rPr>
        <w:t>V</w:t>
      </w:r>
      <w:r w:rsidR="00DB3B02" w:rsidRPr="00081EFC">
        <w:rPr>
          <w:b/>
          <w:szCs w:val="24"/>
        </w:rPr>
        <w:t>.</w:t>
      </w:r>
      <w:r w:rsidR="00024905" w:rsidRPr="00081EFC">
        <w:rPr>
          <w:b/>
          <w:szCs w:val="24"/>
        </w:rPr>
        <w:t xml:space="preserve"> </w:t>
      </w:r>
      <w:r w:rsidR="00024905" w:rsidRPr="00081EFC">
        <w:rPr>
          <w:szCs w:val="24"/>
        </w:rPr>
        <w:tab/>
      </w:r>
      <w:r w:rsidR="00F11B70" w:rsidRPr="00081EFC">
        <w:rPr>
          <w:szCs w:val="24"/>
        </w:rPr>
        <w:t>Vjerovnici</w:t>
      </w:r>
      <w:r w:rsidR="0057540A" w:rsidRPr="00081EFC">
        <w:rPr>
          <w:szCs w:val="24"/>
        </w:rPr>
        <w:t xml:space="preserve"> iz točke </w:t>
      </w:r>
      <w:r w:rsidR="00B77F36" w:rsidRPr="00081EFC">
        <w:rPr>
          <w:szCs w:val="24"/>
        </w:rPr>
        <w:t>I</w:t>
      </w:r>
      <w:r w:rsidR="00300C3E" w:rsidRPr="00081EFC">
        <w:rPr>
          <w:szCs w:val="24"/>
        </w:rPr>
        <w:t>I</w:t>
      </w:r>
      <w:r w:rsidR="00BA1346" w:rsidRPr="00081EFC">
        <w:rPr>
          <w:szCs w:val="24"/>
        </w:rPr>
        <w:t>I</w:t>
      </w:r>
      <w:r w:rsidR="00300C3E" w:rsidRPr="00081EFC">
        <w:rPr>
          <w:szCs w:val="24"/>
        </w:rPr>
        <w:t>. izreke rješenja upućuju</w:t>
      </w:r>
      <w:r w:rsidR="00024905" w:rsidRPr="00081EFC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081EFC">
      <w:pPr>
        <w:pStyle w:val="Tijeloteksta"/>
        <w:ind w:right="-2"/>
        <w:rPr>
          <w:szCs w:val="24"/>
        </w:rPr>
      </w:pPr>
    </w:p>
    <w:p w:rsidRDefault="00024905" w:rsidP="00024905" w:rsidR="00024905" w:rsidRPr="00081EFC">
      <w:pPr>
        <w:pStyle w:val="Tijeloteksta"/>
        <w:ind w:right="-2"/>
        <w:rPr>
          <w:szCs w:val="24"/>
        </w:rPr>
      </w:pPr>
      <w:r w:rsidRPr="00081EFC">
        <w:rPr>
          <w:b/>
          <w:szCs w:val="24"/>
        </w:rPr>
        <w:t>V</w:t>
      </w:r>
      <w:r w:rsidR="00DB3B02" w:rsidRPr="00081EFC">
        <w:rPr>
          <w:b/>
          <w:szCs w:val="24"/>
        </w:rPr>
        <w:t>.</w:t>
      </w:r>
      <w:r w:rsidRPr="00081EFC">
        <w:rPr>
          <w:b/>
          <w:szCs w:val="24"/>
        </w:rPr>
        <w:t xml:space="preserve"> </w:t>
      </w:r>
      <w:r w:rsidRPr="00081EFC">
        <w:rPr>
          <w:szCs w:val="24"/>
        </w:rPr>
        <w:tab/>
        <w:t>Ako vjerovni</w:t>
      </w:r>
      <w:r w:rsidR="00F11B70" w:rsidRPr="00081EFC">
        <w:rPr>
          <w:szCs w:val="24"/>
        </w:rPr>
        <w:t>ci</w:t>
      </w:r>
      <w:r w:rsidR="00C668F2" w:rsidRPr="00081EFC">
        <w:rPr>
          <w:szCs w:val="24"/>
        </w:rPr>
        <w:t xml:space="preserve"> </w:t>
      </w:r>
      <w:r w:rsidRPr="00081EFC">
        <w:rPr>
          <w:szCs w:val="24"/>
        </w:rPr>
        <w:t xml:space="preserve">koji </w:t>
      </w:r>
      <w:r w:rsidR="00C668F2" w:rsidRPr="00081EFC">
        <w:rPr>
          <w:szCs w:val="24"/>
        </w:rPr>
        <w:t>su</w:t>
      </w:r>
      <w:r w:rsidRPr="00081EFC">
        <w:rPr>
          <w:szCs w:val="24"/>
        </w:rPr>
        <w:t xml:space="preserve"> upućeni na parnicu ne pokren</w:t>
      </w:r>
      <w:r w:rsidR="00C668F2" w:rsidRPr="00081EFC">
        <w:rPr>
          <w:szCs w:val="24"/>
        </w:rPr>
        <w:t>u</w:t>
      </w:r>
      <w:r w:rsidRPr="00081EFC">
        <w:rPr>
          <w:szCs w:val="24"/>
        </w:rPr>
        <w:t xml:space="preserve"> pa</w:t>
      </w:r>
      <w:r w:rsidR="008C34A3" w:rsidRPr="00081EFC">
        <w:rPr>
          <w:szCs w:val="24"/>
        </w:rPr>
        <w:t>rnicu u roku određenom točkom I</w:t>
      </w:r>
      <w:r w:rsidR="00F11B70" w:rsidRPr="00081EFC">
        <w:rPr>
          <w:szCs w:val="24"/>
        </w:rPr>
        <w:t>V</w:t>
      </w:r>
      <w:r w:rsidR="00DB3B02" w:rsidRPr="00081EFC">
        <w:rPr>
          <w:szCs w:val="24"/>
        </w:rPr>
        <w:t>.</w:t>
      </w:r>
      <w:r w:rsidRPr="00081EFC">
        <w:rPr>
          <w:szCs w:val="24"/>
        </w:rPr>
        <w:t xml:space="preserve"> rješenja, smatrat će se da je odustao od prava na vođenje parnice.</w:t>
      </w:r>
      <w:r w:rsidR="0023483D" w:rsidRPr="00081EFC">
        <w:rPr>
          <w:szCs w:val="24"/>
        </w:rPr>
        <w:t xml:space="preserve"> </w:t>
      </w:r>
    </w:p>
    <w:p w:rsidRDefault="001B2C1C" w:rsidP="00024905" w:rsidR="001B2C1C" w:rsidRPr="00081EFC">
      <w:pPr>
        <w:pStyle w:val="Tijeloteksta"/>
        <w:ind w:right="-2"/>
        <w:rPr>
          <w:szCs w:val="24"/>
        </w:rPr>
      </w:pPr>
    </w:p>
    <w:p w:rsidRDefault="001B2C1C" w:rsidP="00024905" w:rsidR="001B2C1C" w:rsidRPr="00081EFC">
      <w:pPr>
        <w:pStyle w:val="Tijeloteksta"/>
        <w:ind w:right="-2"/>
        <w:rPr>
          <w:szCs w:val="24"/>
        </w:rPr>
      </w:pPr>
    </w:p>
    <w:p w:rsidRDefault="007B6B4D" w:rsidP="001B2C1C" w:rsidR="001B2C1C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>Obrazloženje</w:t>
      </w:r>
    </w:p>
    <w:p w:rsidRDefault="007B6B4D" w:rsidP="007B6B4D" w:rsidR="007B6B4D" w:rsidRPr="00081EFC">
      <w:pPr>
        <w:rPr>
          <w:sz w:val="24"/>
          <w:szCs w:val="24"/>
        </w:rPr>
      </w:pPr>
    </w:p>
    <w:p w:rsidRDefault="001B2C1C" w:rsidP="007B6B4D" w:rsidR="001B2C1C" w:rsidRPr="00081EFC">
      <w:pPr>
        <w:rPr>
          <w:sz w:val="24"/>
          <w:szCs w:val="24"/>
        </w:rPr>
      </w:pPr>
    </w:p>
    <w:p w:rsidRDefault="007B6B4D" w:rsidP="007B6B4D" w:rsidR="001B2C1C" w:rsidRPr="00081EFC">
      <w:pPr>
        <w:pStyle w:val="Tijeloteksta"/>
        <w:ind w:right="-2"/>
        <w:rPr>
          <w:szCs w:val="24"/>
        </w:rPr>
      </w:pPr>
      <w:r w:rsidRPr="00081EFC">
        <w:rPr>
          <w:szCs w:val="24"/>
        </w:rPr>
        <w:tab/>
        <w:t>Rješ</w:t>
      </w:r>
      <w:r w:rsidR="00F11B70" w:rsidRPr="00081EFC">
        <w:rPr>
          <w:szCs w:val="24"/>
        </w:rPr>
        <w:t xml:space="preserve">enjem Trgovačkog suda u Splitu </w:t>
      </w:r>
      <w:r w:rsidRPr="00081EFC">
        <w:rPr>
          <w:szCs w:val="24"/>
        </w:rPr>
        <w:t>posl.br.</w:t>
      </w:r>
      <w:r w:rsidR="00813B10" w:rsidRPr="00081EFC">
        <w:rPr>
          <w:szCs w:val="24"/>
        </w:rPr>
        <w:t xml:space="preserve"> 7. </w:t>
      </w:r>
      <w:r w:rsidRPr="00081EFC">
        <w:rPr>
          <w:szCs w:val="24"/>
        </w:rPr>
        <w:t xml:space="preserve">St. </w:t>
      </w:r>
      <w:r w:rsidR="006E02CA">
        <w:rPr>
          <w:szCs w:val="24"/>
        </w:rPr>
        <w:t>208/18</w:t>
      </w:r>
      <w:r w:rsidR="005F5D5E" w:rsidRPr="00081EFC">
        <w:rPr>
          <w:szCs w:val="24"/>
        </w:rPr>
        <w:t xml:space="preserve"> od </w:t>
      </w:r>
      <w:r w:rsidR="007A354F">
        <w:rPr>
          <w:szCs w:val="24"/>
        </w:rPr>
        <w:t>23</w:t>
      </w:r>
      <w:r w:rsidR="001B2C1C" w:rsidRPr="00081EFC">
        <w:rPr>
          <w:szCs w:val="24"/>
        </w:rPr>
        <w:t xml:space="preserve">. </w:t>
      </w:r>
      <w:r w:rsidR="007A354F">
        <w:rPr>
          <w:szCs w:val="24"/>
        </w:rPr>
        <w:t>srpnja</w:t>
      </w:r>
      <w:r w:rsidR="001B2C1C" w:rsidRPr="00081EFC">
        <w:rPr>
          <w:szCs w:val="24"/>
        </w:rPr>
        <w:t xml:space="preserve"> </w:t>
      </w:r>
      <w:r w:rsidR="007A354F">
        <w:rPr>
          <w:szCs w:val="24"/>
        </w:rPr>
        <w:t>2018</w:t>
      </w:r>
      <w:r w:rsidR="005F5D5E" w:rsidRPr="00081EFC">
        <w:rPr>
          <w:szCs w:val="24"/>
        </w:rPr>
        <w:t xml:space="preserve">.g. </w:t>
      </w:r>
      <w:r w:rsidRPr="00081EFC">
        <w:rPr>
          <w:szCs w:val="24"/>
        </w:rPr>
        <w:t>otvoren je stečajni postupak nad stečajnim dužnikom</w:t>
      </w:r>
      <w:r w:rsidR="006E02CA">
        <w:rPr>
          <w:szCs w:val="24"/>
        </w:rPr>
        <w:t xml:space="preserve"> </w:t>
      </w:r>
      <w:r w:rsidR="006E02CA" w:rsidRPr="006E02CA">
        <w:rPr>
          <w:szCs w:val="24"/>
        </w:rPr>
        <w:t>PRINCESS d.o.o. za usluge, trgovinu, turistička agencija</w:t>
      </w:r>
      <w:r w:rsidR="006E02CA">
        <w:rPr>
          <w:szCs w:val="24"/>
        </w:rPr>
        <w:t>,</w:t>
      </w:r>
      <w:r w:rsidR="006E02CA" w:rsidRPr="006E02CA">
        <w:t xml:space="preserve"> </w:t>
      </w:r>
      <w:r w:rsidR="006E02CA" w:rsidRPr="006E02CA">
        <w:rPr>
          <w:szCs w:val="24"/>
        </w:rPr>
        <w:t>Splitska 57 A, 20350 Metković, OIB:  13695434616</w:t>
      </w:r>
    </w:p>
    <w:p w:rsidRDefault="0016016E" w:rsidP="007B6B4D" w:rsidR="0016016E" w:rsidRPr="00081EFC">
      <w:pPr>
        <w:pStyle w:val="Tijeloteksta"/>
        <w:ind w:right="-2"/>
        <w:rPr>
          <w:szCs w:val="24"/>
        </w:rPr>
      </w:pPr>
    </w:p>
    <w:p w:rsidRDefault="007B6B4D" w:rsidP="007B6B4D" w:rsidR="007B6B4D" w:rsidRPr="00081EFC">
      <w:pPr>
        <w:pStyle w:val="Tijeloteksta"/>
        <w:ind w:right="-2"/>
        <w:rPr>
          <w:szCs w:val="24"/>
        </w:rPr>
      </w:pPr>
      <w:r w:rsidRPr="00081EFC">
        <w:rPr>
          <w:szCs w:val="24"/>
        </w:rPr>
        <w:tab/>
        <w:t xml:space="preserve"> Na ispitnom ročištu održanom dana </w:t>
      </w:r>
      <w:r w:rsidR="006E02CA">
        <w:rPr>
          <w:szCs w:val="24"/>
        </w:rPr>
        <w:t>12.</w:t>
      </w:r>
      <w:r w:rsidR="001B2C1C" w:rsidRPr="00081EFC">
        <w:rPr>
          <w:szCs w:val="24"/>
        </w:rPr>
        <w:t xml:space="preserve"> </w:t>
      </w:r>
      <w:r w:rsidR="006E02CA">
        <w:rPr>
          <w:szCs w:val="24"/>
        </w:rPr>
        <w:t>listopada</w:t>
      </w:r>
      <w:r w:rsidR="001B2C1C" w:rsidRPr="00081EFC">
        <w:rPr>
          <w:szCs w:val="24"/>
        </w:rPr>
        <w:t xml:space="preserve"> </w:t>
      </w:r>
      <w:r w:rsidR="00F11B70" w:rsidRPr="00081EFC">
        <w:rPr>
          <w:szCs w:val="24"/>
        </w:rPr>
        <w:t>2018</w:t>
      </w:r>
      <w:r w:rsidR="00D42734" w:rsidRPr="00081EFC">
        <w:rPr>
          <w:szCs w:val="24"/>
        </w:rPr>
        <w:t xml:space="preserve">.g. </w:t>
      </w:r>
      <w:r w:rsidRPr="00081EFC">
        <w:rPr>
          <w:szCs w:val="24"/>
        </w:rPr>
        <w:t xml:space="preserve"> stečajni upravitelj se određeno izjasnio o svakoj prijavljenoj tražbini predanoj i pristigloj u roku određenom za </w:t>
      </w:r>
      <w:r w:rsidRPr="00081EFC">
        <w:rPr>
          <w:szCs w:val="24"/>
        </w:rPr>
        <w:lastRenderedPageBreak/>
        <w:t xml:space="preserve">prijavu tražbina prema </w:t>
      </w:r>
      <w:r w:rsidR="00B77F36" w:rsidRPr="00081EFC">
        <w:rPr>
          <w:szCs w:val="24"/>
        </w:rPr>
        <w:t xml:space="preserve">rješenju </w:t>
      </w:r>
      <w:r w:rsidRPr="00081EFC">
        <w:rPr>
          <w:szCs w:val="24"/>
        </w:rPr>
        <w:t xml:space="preserve">o otvaranju stečajnog postupka objavljenom na </w:t>
      </w:r>
      <w:r w:rsidR="00AF6D13" w:rsidRPr="00081EFC">
        <w:rPr>
          <w:szCs w:val="24"/>
        </w:rPr>
        <w:t>e-</w:t>
      </w:r>
      <w:r w:rsidRPr="00081EFC">
        <w:rPr>
          <w:szCs w:val="24"/>
        </w:rPr>
        <w:t xml:space="preserve">oglasnoj ploči suda </w:t>
      </w:r>
      <w:r w:rsidR="007A354F">
        <w:rPr>
          <w:szCs w:val="24"/>
        </w:rPr>
        <w:t>23</w:t>
      </w:r>
      <w:r w:rsidR="001B2C1C" w:rsidRPr="00081EFC">
        <w:rPr>
          <w:szCs w:val="24"/>
        </w:rPr>
        <w:t xml:space="preserve">. </w:t>
      </w:r>
      <w:r w:rsidR="007A354F">
        <w:rPr>
          <w:szCs w:val="24"/>
        </w:rPr>
        <w:t>srpnja</w:t>
      </w:r>
      <w:r w:rsidR="001B2C1C" w:rsidRPr="00081EFC">
        <w:rPr>
          <w:szCs w:val="24"/>
        </w:rPr>
        <w:t xml:space="preserve"> </w:t>
      </w:r>
      <w:r w:rsidR="007A354F">
        <w:rPr>
          <w:szCs w:val="24"/>
        </w:rPr>
        <w:t>2018</w:t>
      </w:r>
      <w:r w:rsidR="00D42734" w:rsidRPr="00081EFC">
        <w:rPr>
          <w:szCs w:val="24"/>
        </w:rPr>
        <w:t xml:space="preserve">.g. </w:t>
      </w:r>
      <w:r w:rsidRPr="00081EFC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081EFC">
      <w:pPr>
        <w:pStyle w:val="Tijeloteksta"/>
        <w:ind w:right="-2"/>
        <w:rPr>
          <w:szCs w:val="24"/>
        </w:rPr>
      </w:pPr>
    </w:p>
    <w:p w:rsidRDefault="007B6B4D" w:rsidP="00BA6C04" w:rsidR="00BA6C04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</w:r>
      <w:r w:rsidR="00BA6C04" w:rsidRPr="00081EFC">
        <w:rPr>
          <w:sz w:val="24"/>
          <w:szCs w:val="24"/>
        </w:rPr>
        <w:t xml:space="preserve">Stečajni upravitelj je navedene tražbine u smislu čl. 138. Stečajnog zakona (NN 71/15, dalje u tekstu: SZ), priznao kao tražbine </w:t>
      </w:r>
      <w:r w:rsidR="00D42734" w:rsidRPr="00081EFC">
        <w:rPr>
          <w:sz w:val="24"/>
          <w:szCs w:val="24"/>
        </w:rPr>
        <w:t>II</w:t>
      </w:r>
      <w:r w:rsidR="00BA6C04" w:rsidRPr="00081EFC">
        <w:rPr>
          <w:sz w:val="24"/>
          <w:szCs w:val="24"/>
        </w:rPr>
        <w:t xml:space="preserve"> višeg isplatnog reda u iznosima kako je to navedeno u  izreci ovog rješenja. </w:t>
      </w: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</w:p>
    <w:p w:rsidRDefault="001B2C1C" w:rsidP="003A2F38" w:rsidR="001B2C1C" w:rsidRPr="00081EFC">
      <w:pPr>
        <w:ind w:firstLine="360"/>
        <w:jc w:val="both"/>
        <w:rPr>
          <w:sz w:val="24"/>
          <w:szCs w:val="24"/>
        </w:rPr>
      </w:pPr>
      <w:r w:rsidRPr="00081EFC">
        <w:rPr>
          <w:sz w:val="24"/>
          <w:szCs w:val="24"/>
        </w:rPr>
        <w:t>Stečajni upravitelj je osporio tražbine vjerovnika i to:</w:t>
      </w:r>
    </w:p>
    <w:p w:rsidRDefault="001B2C1C" w:rsidP="001B2C1C" w:rsidR="001B2C1C" w:rsidRPr="00081EFC">
      <w:pPr>
        <w:jc w:val="both"/>
        <w:rPr>
          <w:sz w:val="24"/>
          <w:szCs w:val="24"/>
        </w:rPr>
      </w:pPr>
    </w:p>
    <w:p w:rsidRDefault="007A354F" w:rsidP="007A354F" w:rsidR="00F11B70" w:rsidRPr="00081EFC">
      <w:pPr>
        <w:pStyle w:val="Odlomakpopisa"/>
        <w:numPr>
          <w:ilvl w:val="0"/>
          <w:numId w:val="25"/>
        </w:numPr>
        <w:ind w:right="-2"/>
        <w:jc w:val="both"/>
      </w:pPr>
      <w:r>
        <w:t>REPUBLIKA HRVATSKA</w:t>
      </w:r>
      <w:r w:rsidR="00E4587F" w:rsidRPr="00081EFC">
        <w:t xml:space="preserve"> </w:t>
      </w:r>
      <w:r w:rsidR="00F11B70" w:rsidRPr="00081EFC">
        <w:t xml:space="preserve">zbog </w:t>
      </w:r>
      <w:r>
        <w:t>toga jer su te tražbine priznate drugim sudionicima</w:t>
      </w:r>
    </w:p>
    <w:p w:rsidRDefault="00D42734" w:rsidP="00D42734" w:rsidR="00D42734" w:rsidRPr="00081EFC">
      <w:pPr>
        <w:jc w:val="both"/>
        <w:rPr>
          <w:sz w:val="24"/>
          <w:szCs w:val="24"/>
        </w:rPr>
      </w:pPr>
    </w:p>
    <w:p w:rsidRDefault="007B6B4D" w:rsidP="00BA6C04" w:rsidR="00BA6C04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</w:r>
      <w:r w:rsidR="00BA6C04" w:rsidRPr="00081EFC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081EFC">
      <w:pPr>
        <w:ind w:right="-2"/>
        <w:jc w:val="both"/>
        <w:rPr>
          <w:sz w:val="24"/>
          <w:szCs w:val="24"/>
        </w:rPr>
      </w:pPr>
    </w:p>
    <w:p w:rsidRDefault="00BA6C04" w:rsidP="00BA6C04" w:rsidR="00BA6C04" w:rsidRPr="00081EFC">
      <w:pPr>
        <w:ind w:firstLine="360"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081EFC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sz w:val="24"/>
          <w:szCs w:val="24"/>
        </w:rPr>
      </w:pPr>
      <w:r w:rsidRPr="00081EFC">
        <w:rPr>
          <w:sz w:val="24"/>
          <w:szCs w:val="24"/>
        </w:rPr>
        <w:tab/>
        <w:t>Zbog navedenog, na temelju spomenutih propisa, odlučeno je kao u izreci.</w:t>
      </w:r>
    </w:p>
    <w:p w:rsidRDefault="0016016E" w:rsidP="007B6B4D" w:rsidR="0016016E" w:rsidRPr="00081EFC">
      <w:pPr>
        <w:ind w:right="-2"/>
        <w:jc w:val="both"/>
        <w:rPr>
          <w:sz w:val="24"/>
          <w:szCs w:val="24"/>
        </w:rPr>
      </w:pPr>
    </w:p>
    <w:p w:rsidRDefault="00D42734" w:rsidP="007B6B4D" w:rsidR="00D42734" w:rsidRPr="00081EFC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sz w:val="24"/>
          <w:szCs w:val="24"/>
        </w:rPr>
      </w:pPr>
    </w:p>
    <w:p w:rsidRDefault="007B6B4D" w:rsidP="007B6B4D" w:rsidR="00D70A10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 xml:space="preserve">U </w:t>
      </w:r>
      <w:r w:rsidR="00081EFC" w:rsidRPr="00081EFC">
        <w:rPr>
          <w:szCs w:val="24"/>
        </w:rPr>
        <w:t>Splitu</w:t>
      </w:r>
      <w:r w:rsidRPr="00081EFC">
        <w:rPr>
          <w:szCs w:val="24"/>
        </w:rPr>
        <w:t>,</w:t>
      </w:r>
      <w:r w:rsidR="00DE7B39">
        <w:rPr>
          <w:szCs w:val="24"/>
        </w:rPr>
        <w:t xml:space="preserve"> 15. listopada</w:t>
      </w:r>
      <w:r w:rsidR="002578FB" w:rsidRPr="00081EFC">
        <w:rPr>
          <w:szCs w:val="24"/>
        </w:rPr>
        <w:t xml:space="preserve"> </w:t>
      </w:r>
      <w:r w:rsidR="00F11B70" w:rsidRPr="00081EFC">
        <w:rPr>
          <w:szCs w:val="24"/>
        </w:rPr>
        <w:t>2018</w:t>
      </w:r>
      <w:r w:rsidR="00D42734" w:rsidRPr="00081EFC">
        <w:rPr>
          <w:szCs w:val="24"/>
        </w:rPr>
        <w:t>.g.</w:t>
      </w:r>
    </w:p>
    <w:p w:rsidRDefault="007B6B4D" w:rsidP="007B6B4D" w:rsidR="007B6B4D" w:rsidRPr="00081EFC">
      <w:pPr>
        <w:pStyle w:val="Naslov2"/>
        <w:ind w:right="-2"/>
        <w:rPr>
          <w:szCs w:val="24"/>
        </w:rPr>
      </w:pPr>
      <w:r w:rsidRPr="00081EFC">
        <w:rPr>
          <w:szCs w:val="24"/>
        </w:rPr>
        <w:t xml:space="preserve"> </w:t>
      </w:r>
    </w:p>
    <w:p w:rsidRDefault="007151E3" w:rsidP="007151E3" w:rsidR="007151E3" w:rsidRPr="00081EFC">
      <w:pPr>
        <w:rPr>
          <w:sz w:val="24"/>
          <w:szCs w:val="24"/>
        </w:rPr>
      </w:pPr>
    </w:p>
    <w:p w:rsidRDefault="00D42734" w:rsidP="007151E3" w:rsidR="00D42734" w:rsidRPr="00081EFC">
      <w:pPr>
        <w:rPr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  <w:t>Stečajni sudac:</w:t>
      </w: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</w:r>
      <w:r w:rsidRPr="00081EFC">
        <w:rPr>
          <w:b/>
          <w:sz w:val="24"/>
          <w:szCs w:val="24"/>
        </w:rPr>
        <w:tab/>
        <w:t>Diana Butigan Granić</w:t>
      </w:r>
    </w:p>
    <w:p w:rsidRDefault="00D70A10" w:rsidP="007B6B4D" w:rsidR="00D70A10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</w:p>
    <w:p w:rsidRDefault="00D42734" w:rsidP="007B6B4D" w:rsidR="00D42734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POUKA O PRAVNOM LIJEKU</w:t>
      </w:r>
    </w:p>
    <w:p w:rsidRDefault="007B6B4D" w:rsidP="001E7492" w:rsidR="001E7492" w:rsidRPr="00081EFC">
      <w:pPr>
        <w:jc w:val="both"/>
        <w:rPr>
          <w:sz w:val="24"/>
          <w:szCs w:val="24"/>
        </w:rPr>
      </w:pPr>
      <w:r w:rsidRPr="00081EFC">
        <w:rPr>
          <w:sz w:val="24"/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081EFC">
        <w:rPr>
          <w:sz w:val="24"/>
          <w:szCs w:val="24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081EFC">
      <w:pPr>
        <w:pStyle w:val="Tijeloteksta"/>
        <w:ind w:right="-2"/>
        <w:rPr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081EFC">
      <w:pPr>
        <w:ind w:right="-2"/>
        <w:jc w:val="both"/>
        <w:rPr>
          <w:b/>
          <w:sz w:val="24"/>
          <w:szCs w:val="24"/>
        </w:rPr>
      </w:pPr>
      <w:r w:rsidRPr="00081EFC">
        <w:rPr>
          <w:b/>
          <w:sz w:val="24"/>
          <w:szCs w:val="24"/>
        </w:rPr>
        <w:t>DN-a:</w:t>
      </w:r>
    </w:p>
    <w:p w:rsidRDefault="008273C4" w:rsidP="008273C4" w:rsidR="008273C4" w:rsidRPr="00081EFC">
      <w:pPr>
        <w:pStyle w:val="Odlomakpopisa"/>
        <w:numPr>
          <w:ilvl w:val="0"/>
          <w:numId w:val="23"/>
        </w:numPr>
        <w:ind w:right="-2"/>
        <w:jc w:val="both"/>
      </w:pPr>
      <w:r w:rsidRPr="00081EFC">
        <w:t>e - oglasna ploča suda</w:t>
      </w:r>
    </w:p>
    <w:p w:rsidRDefault="007B6B4D" w:rsidP="0016016E" w:rsidR="007B6B4D" w:rsidRPr="00081EFC">
      <w:pPr>
        <w:pStyle w:val="Odlomakpopisa"/>
        <w:numPr>
          <w:ilvl w:val="0"/>
          <w:numId w:val="23"/>
        </w:numPr>
        <w:ind w:right="-2"/>
        <w:jc w:val="both"/>
      </w:pPr>
      <w:r w:rsidRPr="00081EFC">
        <w:t>stečajnom upravitelju</w:t>
      </w:r>
      <w:r w:rsidR="008273C4" w:rsidRPr="00081EFC">
        <w:t xml:space="preserve"> -</w:t>
      </w:r>
      <w:r w:rsidR="00DB3B02" w:rsidRPr="00081EFC">
        <w:t xml:space="preserve"> e-oglasna ploča</w:t>
      </w:r>
      <w:r w:rsidR="008273C4" w:rsidRPr="00081EFC">
        <w:t xml:space="preserve"> </w:t>
      </w:r>
    </w:p>
    <w:p w:rsidRDefault="001B2C1C" w:rsidP="006362D1" w:rsidR="001B2C1C" w:rsidRPr="00081EFC">
      <w:pPr>
        <w:ind w:right="-2" w:left="360"/>
        <w:jc w:val="both"/>
      </w:pPr>
    </w:p>
    <w:sectPr w:rsidSect="008C34A3" w:rsidR="001B2C1C" w:rsidRPr="00081EFC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217E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7046C9" w:rsidP="007A354F" w:rsidR="007046C9" w:rsidRPr="00F52361">
    <w:pPr>
      <w:pStyle w:val="Zaglavlje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78925EF"/>
    <w:multiLevelType w:val="hybridMultilevel"/>
    <w:tmpl w:val="DE480180"/>
    <w:lvl w:tplc="865602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FA40E5C"/>
    <w:multiLevelType w:val="hybridMultilevel"/>
    <w:tmpl w:val="B944FEBA"/>
    <w:lvl w:tplc="654A20B2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3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0"/>
  </w:num>
  <w:num w:numId="5">
    <w:abstractNumId w:val="17"/>
  </w:num>
  <w:num w:numId="6">
    <w:abstractNumId w:val="6"/>
  </w:num>
  <w:num w:numId="7">
    <w:abstractNumId w:val="16"/>
  </w:num>
  <w:num w:numId="8">
    <w:abstractNumId w:val="12"/>
  </w:num>
  <w:num w:numId="9">
    <w:abstractNumId w:val="22"/>
  </w:num>
  <w:num w:numId="10">
    <w:abstractNumId w:val="2"/>
  </w:num>
  <w:num w:numId="11">
    <w:abstractNumId w:val="14"/>
  </w:num>
  <w:num w:numId="12">
    <w:abstractNumId w:val="1"/>
  </w:num>
  <w:num w:numId="13">
    <w:abstractNumId w:val="21"/>
  </w:num>
  <w:num w:numId="14">
    <w:abstractNumId w:val="24"/>
  </w:num>
  <w:num w:numId="15">
    <w:abstractNumId w:val="23"/>
  </w:num>
  <w:num w:numId="16">
    <w:abstractNumId w:val="20"/>
  </w:num>
  <w:num w:numId="17">
    <w:abstractNumId w:val="5"/>
  </w:num>
  <w:num w:numId="18">
    <w:abstractNumId w:val="9"/>
  </w:num>
  <w:num w:numId="19">
    <w:abstractNumId w:val="11"/>
  </w:num>
  <w:num w:numId="20">
    <w:abstractNumId w:val="19"/>
  </w:num>
  <w:num w:numId="21">
    <w:abstractNumId w:val="18"/>
  </w:num>
  <w:num w:numId="22">
    <w:abstractNumId w:val="10"/>
  </w:num>
  <w:num w:numId="23">
    <w:abstractNumId w:val="8"/>
  </w:num>
  <w:num w:numId="24">
    <w:abstractNumId w:val="4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147C"/>
    <w:rsid w:val="000336E4"/>
    <w:rsid w:val="000336E5"/>
    <w:rsid w:val="00041222"/>
    <w:rsid w:val="00043F47"/>
    <w:rsid w:val="00066BFD"/>
    <w:rsid w:val="000675E4"/>
    <w:rsid w:val="000728C1"/>
    <w:rsid w:val="00081EFC"/>
    <w:rsid w:val="00083227"/>
    <w:rsid w:val="000851F8"/>
    <w:rsid w:val="000870FE"/>
    <w:rsid w:val="000921B3"/>
    <w:rsid w:val="00092687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3450"/>
    <w:rsid w:val="001A71C4"/>
    <w:rsid w:val="001A77DC"/>
    <w:rsid w:val="001B2C1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16CB7"/>
    <w:rsid w:val="00224E33"/>
    <w:rsid w:val="0023483D"/>
    <w:rsid w:val="00234F2E"/>
    <w:rsid w:val="002357C3"/>
    <w:rsid w:val="00252BDF"/>
    <w:rsid w:val="00253177"/>
    <w:rsid w:val="0025657F"/>
    <w:rsid w:val="002578FB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0D1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57DEC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A2F38"/>
    <w:rsid w:val="003B1410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743A3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16550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08B7"/>
    <w:rsid w:val="006038AD"/>
    <w:rsid w:val="00620789"/>
    <w:rsid w:val="006253E5"/>
    <w:rsid w:val="00631B65"/>
    <w:rsid w:val="006362D1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999"/>
    <w:rsid w:val="006C2E8F"/>
    <w:rsid w:val="006C3177"/>
    <w:rsid w:val="006E02CA"/>
    <w:rsid w:val="006E0A64"/>
    <w:rsid w:val="006F02E3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1A8"/>
    <w:rsid w:val="00763BE0"/>
    <w:rsid w:val="0077059C"/>
    <w:rsid w:val="00773BB2"/>
    <w:rsid w:val="00780F57"/>
    <w:rsid w:val="00790594"/>
    <w:rsid w:val="00790D8A"/>
    <w:rsid w:val="00792B4F"/>
    <w:rsid w:val="007A354F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3BE2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4681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53F7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9F6DD3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92E64"/>
    <w:rsid w:val="00AB3709"/>
    <w:rsid w:val="00AB6372"/>
    <w:rsid w:val="00AB6442"/>
    <w:rsid w:val="00AC14FF"/>
    <w:rsid w:val="00AC36E6"/>
    <w:rsid w:val="00AC6502"/>
    <w:rsid w:val="00AC6CE9"/>
    <w:rsid w:val="00AD0A6C"/>
    <w:rsid w:val="00AD5E9B"/>
    <w:rsid w:val="00AD624D"/>
    <w:rsid w:val="00AF03B6"/>
    <w:rsid w:val="00AF0B18"/>
    <w:rsid w:val="00AF6D13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3E7"/>
    <w:rsid w:val="00B947C5"/>
    <w:rsid w:val="00BA0338"/>
    <w:rsid w:val="00BA1346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766"/>
    <w:rsid w:val="00C82935"/>
    <w:rsid w:val="00C840CC"/>
    <w:rsid w:val="00C84E83"/>
    <w:rsid w:val="00C86BC2"/>
    <w:rsid w:val="00C91FCD"/>
    <w:rsid w:val="00C93299"/>
    <w:rsid w:val="00CA79DF"/>
    <w:rsid w:val="00CC5D8D"/>
    <w:rsid w:val="00CC6983"/>
    <w:rsid w:val="00CD0C01"/>
    <w:rsid w:val="00CD52BA"/>
    <w:rsid w:val="00CD5DAC"/>
    <w:rsid w:val="00CE0F9F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5FC7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E7B39"/>
    <w:rsid w:val="00DF2153"/>
    <w:rsid w:val="00DF5575"/>
    <w:rsid w:val="00E06405"/>
    <w:rsid w:val="00E06E4A"/>
    <w:rsid w:val="00E0736C"/>
    <w:rsid w:val="00E07514"/>
    <w:rsid w:val="00E1210D"/>
    <w:rsid w:val="00E12F01"/>
    <w:rsid w:val="00E136B3"/>
    <w:rsid w:val="00E156DA"/>
    <w:rsid w:val="00E25C75"/>
    <w:rsid w:val="00E3291D"/>
    <w:rsid w:val="00E349CF"/>
    <w:rsid w:val="00E41AE6"/>
    <w:rsid w:val="00E4553B"/>
    <w:rsid w:val="00E4587F"/>
    <w:rsid w:val="00E510D9"/>
    <w:rsid w:val="00E56DD6"/>
    <w:rsid w:val="00E63E84"/>
    <w:rsid w:val="00E67CBF"/>
    <w:rsid w:val="00E86E13"/>
    <w:rsid w:val="00E9309F"/>
    <w:rsid w:val="00EA22B9"/>
    <w:rsid w:val="00EB5846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11B70"/>
    <w:rsid w:val="00F2217E"/>
    <w:rsid w:val="00F3044D"/>
    <w:rsid w:val="00F30BBF"/>
    <w:rsid w:val="00F34500"/>
    <w:rsid w:val="00F4089C"/>
    <w:rsid w:val="00F40F77"/>
    <w:rsid w:val="00F415EA"/>
    <w:rsid w:val="00F4324B"/>
    <w:rsid w:val="00F44883"/>
    <w:rsid w:val="00F47588"/>
    <w:rsid w:val="00F47DAA"/>
    <w:rsid w:val="00F52361"/>
    <w:rsid w:val="00F53F85"/>
    <w:rsid w:val="00F551AA"/>
    <w:rsid w:val="00F57ED6"/>
    <w:rsid w:val="00F664CD"/>
    <w:rsid w:val="00F72687"/>
    <w:rsid w:val="00F840EF"/>
    <w:rsid w:val="00F8792F"/>
    <w:rsid w:val="00F95374"/>
    <w:rsid w:val="00FA1610"/>
    <w:rsid w:val="00FA3BC3"/>
    <w:rsid w:val="00FA4D55"/>
    <w:rsid w:val="00FA5E6E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2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1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17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1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1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2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1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17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1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1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 SZ-a</izvorni_sadrzaj>
    <derivirana_varijabla naziv="DomainObject.Predmet.Opis_1">čl. 110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zaposlenih</izvorni_sadrzaj>
    <derivirana_varijabla naziv="DomainObject.Predmet.PrimjedbaSuca_1">7 zaposlenih</derivirana_varijabla>
  </DomainObject.Predmet.PrimjedbaSuca>
  <DomainObject.Predmet.ProtustrankaFormated>
    <izvorni_sadrzaj>  PRINCESS d.o.o. za usluge, trgovinu, turistička agencija</izvorni_sadrzaj>
    <derivirana_varijabla naziv="DomainObject.Predmet.ProtustrankaFormated_1">  PRINCESS d.o.o. za usluge, trgovinu, turistička agencija</derivirana_varijabla>
  </DomainObject.Predmet.ProtustrankaFormated>
  <DomainObject.Predmet.ProtustrankaFormatedOIB>
    <izvorni_sadrzaj>  PRINCESS d.o.o. za usluge, trgovinu, turistička agencija, OIB 13695434616</izvorni_sadrzaj>
    <derivirana_varijabla naziv="DomainObject.Predmet.ProtustrankaFormatedOIB_1">  PRINCESS d.o.o. za usluge, trgovinu, turistička agencija, OIB 13695434616</derivirana_varijabla>
  </DomainObject.Predmet.ProtustrankaFormatedOIB>
  <DomainObject.Predmet.ProtustrankaFormatedWithAdress>
    <izvorni_sadrzaj> PRINCESS d.o.o. za usluge, trgovinu, turistička agencija, Splitska 57/A, 20350 Metković</izvorni_sadrzaj>
    <derivirana_varijabla naziv="DomainObject.Predmet.ProtustrankaFormatedWithAdress_1"> PRINCESS d.o.o. za usluge, trgovinu, turistička agencija, Splitska 57/A, 20350 Metković</derivirana_varijabla>
  </DomainObject.Predmet.ProtustrankaFormatedWithAdress>
  <DomainObject.Predmet.ProtustrankaFormatedWithAdressOIB>
    <izvorni_sadrzaj> PRINCESS d.o.o. za usluge, trgovinu, turistička agencija, OIB 13695434616, Splitska 57/A, 20350 Metković</izvorni_sadrzaj>
    <derivirana_varijabla naziv="DomainObject.Predmet.ProtustrankaFormatedWithAdressOIB_1"> PRINCESS d.o.o. za usluge, trgovinu, turistička agencija, OIB 13695434616, Splitska 57/A, 20350 Metković</derivirana_varijabla>
  </DomainObject.Predmet.ProtustrankaFormatedWithAdressOIB>
  <DomainObject.Predmet.ProtustrankaWithAdress>
    <izvorni_sadrzaj>PRINCESS d.o.o. za usluge, trgovinu, turistička agencija Splitska 57/A, 20350 Metković</izvorni_sadrzaj>
    <derivirana_varijabla naziv="DomainObject.Predmet.ProtustrankaWithAdress_1">PRINCESS d.o.o. za usluge, trgovinu, turistička agencija Splitska 57/A, 20350 Metković</derivirana_varijabla>
  </DomainObject.Predmet.ProtustrankaWithAdress>
  <DomainObject.Predmet.ProtustrankaWithAdressOIB>
    <izvorni_sadrzaj>PRINCESS d.o.o. za usluge, trgovinu, turistička agencija, OIB 13695434616, Splitska 57/A, 20350 Metković</izvorni_sadrzaj>
    <derivirana_varijabla naziv="DomainObject.Predmet.ProtustrankaWithAdressOIB_1">PRINCESS d.o.o. za usluge, trgovinu, turistička agencija, OIB 13695434616, Splitska 57/A, 20350 Metković</derivirana_varijabla>
  </DomainObject.Predmet.ProtustrankaWithAdressOIB>
  <DomainObject.Predmet.ProtustrankaNazivFormated>
    <izvorni_sadrzaj>PRINCESS d.o.o. za usluge, trgovinu, turistička agencija</izvorni_sadrzaj>
    <derivirana_varijabla naziv="DomainObject.Predmet.ProtustrankaNazivFormated_1">PRINCESS d.o.o. za usluge, trgovinu, turistička agencija</derivirana_varijabla>
  </DomainObject.Predmet.ProtustrankaNazivFormated>
  <DomainObject.Predmet.ProtustrankaNazivFormatedOIB>
    <izvorni_sadrzaj>PRINCESS d.o.o. za usluge, trgovinu, turistička agencija, OIB 13695434616</izvorni_sadrzaj>
    <derivirana_varijabla naziv="DomainObject.Predmet.ProtustrankaNazivFormatedOIB_1">PRINCESS d.o.o. za usluge, trgovinu, turistička agencija, OIB 13695434616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177643.78</izvorni_sadrzaj>
    <derivirana_varijabla naziv="DomainObject.Predmet.TrenutnaVrijednost_1">177643.78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PRINCESS d.o.o. za usluge, trgovinu, turistička agencija</item>
    </izvorni_sadrzaj>
    <derivirana_varijabla naziv="DomainObject.Predmet.ProtuStrankaListFormated_1">
      <item>PRINCESS d.o.o. za usluge, trgovinu, turistička agencija</item>
    </derivirana_varijabla>
  </DomainObject.Predmet.ProtuStrankaListFormated>
  <DomainObject.Predmet.ProtuStrankaListFormatedOIB>
    <izvorni_sadrzaj>
      <item>PRINCESS d.o.o. za usluge, trgovinu, turistička agencija, OIB 13695434616</item>
    </izvorni_sadrzaj>
    <derivirana_varijabla naziv="DomainObject.Predmet.ProtuStrankaListFormatedOIB_1">
      <item>PRINCESS d.o.o. za usluge, trgovinu, turistička agencija, OIB 13695434616</item>
    </derivirana_varijabla>
  </DomainObject.Predmet.ProtuStrankaListFormatedOIB>
  <DomainObject.Predmet.ProtuStrankaListFormatedWithAdress>
    <izvorni_sadrzaj>
      <item>PRINCESS d.o.o. za usluge, trgovinu, turistička agencija, Splitska 57/A, 20350 Metković</item>
    </izvorni_sadrzaj>
    <derivirana_varijabla naziv="DomainObject.Predmet.ProtuStrankaListFormatedWithAdress_1">
      <item>PRINCESS d.o.o. za usluge, trgovinu, turistička agencija, Splitska 57/A, 20350 Metković</item>
    </derivirana_varijabla>
  </DomainObject.Predmet.ProtuStrankaListFormatedWithAdress>
  <DomainObject.Predmet.ProtuStrankaListFormatedWithAdressOIB>
    <izvorni_sadrzaj>
      <item>PRINCESS d.o.o. za usluge, trgovinu, turistička agencija, OIB 13695434616, Splitska 57/A, 20350 Metković</item>
    </izvorni_sadrzaj>
    <derivirana_varijabla naziv="DomainObject.Predmet.ProtuStrankaListFormatedWithAdressOIB_1">
      <item>PRINCESS d.o.o. za usluge, trgovinu, turistička agencija, OIB 13695434616, Splitska 57/A, 20350 Metković</item>
    </derivirana_varijabla>
  </DomainObject.Predmet.ProtuStrankaListFormatedWithAdressOIB>
  <DomainObject.Predmet.ProtuStrankaListNazivFormated>
    <izvorni_sadrzaj>
      <item>PRINCESS d.o.o. za usluge, trgovinu, turistička agencija</item>
    </izvorni_sadrzaj>
    <derivirana_varijabla naziv="DomainObject.Predmet.ProtuStrankaListNazivFormated_1">
      <item>PRINCESS d.o.o. za usluge, trgovinu, turistička agencija</item>
    </derivirana_varijabla>
  </DomainObject.Predmet.ProtuStrankaListNazivFormated>
  <DomainObject.Predmet.ProtuStrankaListNazivFormatedOIB>
    <izvorni_sadrzaj>
      <item>PRINCESS d.o.o. za usluge, trgovinu, turistička agencija, OIB 13695434616</item>
    </izvorni_sadrzaj>
    <derivirana_varijabla naziv="DomainObject.Predmet.ProtuStrankaListNazivFormatedOIB_1">
      <item>PRINCESS d.o.o. za usluge, trgovinu, turistička agencija, OIB 13695434616</item>
    </derivirana_varijabla>
  </DomainObject.Predmet.ProtuStrankaListNazivFormatedOIB>
  <DomainObject.Predmet.OstaliListFormated>
    <izvorni_sadrzaj>
      <item>Tomislav Obrvan</item>
      <item>Nikola Oršulić</item>
      <item>Milenko Jurković</item>
    </izvorni_sadrzaj>
    <derivirana_varijabla naziv="DomainObject.Predmet.OstaliListFormated_1">
      <item>Tomislav Obrvan</item>
      <item>Nikola Oršulić</item>
      <item>Milenko Jurković</item>
    </derivirana_varijabla>
  </DomainObject.Predmet.OstaliListFormated>
  <DomainObject.Predmet.OstaliList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FormatedOIB_1">
      <item>Tomislav Obrvan, OIB 78110847958</item>
      <item>Nikola Oršulić, OIB 11227717484</item>
      <item>Milenko Jurković, OIB 54263862602</item>
    </derivirana_varijabla>
  </DomainObject.Predmet.OstaliListFormatedOIB>
  <DomainObject.Predmet.OstaliListFormatedWithAdress>
    <izvorni_sadrzaj>
      <item>Tomislav Obrvan, Petra Zoranića 53, 20350 Metković</item>
      <item>Nikola Oršulić, Petra Krešimira Iv 19, 20350 Metković</item>
      <item>Milenko Jurković, Ive Lole Ribara 271, 20350 Metković</item>
    </izvorni_sadrzaj>
    <derivirana_varijabla naziv="DomainObject.Predmet.OstaliListFormatedWithAdress_1">
      <item>Tomislav Obrvan, Petra Zoranića 53, 20350 Metković</item>
      <item>Nikola Oršulić, Petra Krešimira Iv 19, 20350 Metković</item>
      <item>Milenko Jurković, Ive Lole Ribara 271, 20350 Metković</item>
    </derivirana_varijabla>
  </DomainObject.Predmet.OstaliListFormatedWithAdress>
  <DomainObject.Predmet.OstaliListFormatedWithAdressOIB>
    <izvorni_sadrzaj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izvorni_sadrzaj>
    <derivirana_varijabla naziv="DomainObject.Predmet.OstaliListFormatedWithAdressOIB_1">
      <item>Tomislav Obrvan, OIB 78110847958, Petra Zoranića 53, 20350 Metković</item>
      <item>Nikola Oršulić, OIB 11227717484, Petra Krešimira Iv 19, 20350 Metković</item>
      <item>Milenko Jurković, OIB 54263862602, Ive Lole Ribara 271, 20350 Metković</item>
    </derivirana_varijabla>
  </DomainObject.Predmet.OstaliListFormatedWithAdressOIB>
  <DomainObject.Predmet.OstaliListNazivFormated>
    <izvorni_sadrzaj>
      <item>Tomislav Obrvan</item>
      <item>Nikola Oršulić</item>
      <item>Milenko Jurković</item>
    </izvorni_sadrzaj>
    <derivirana_varijabla naziv="DomainObject.Predmet.OstaliListNazivFormated_1">
      <item>Tomislav Obrvan</item>
      <item>Nikola Oršulić</item>
      <item>Milenko Jurković</item>
    </derivirana_varijabla>
  </DomainObject.Predmet.OstaliListNazivFormated>
  <DomainObject.Predmet.OstaliListNazivFormatedOIB>
    <izvorni_sadrzaj>
      <item>Tomislav Obrvan, OIB 78110847958</item>
      <item>Nikola Oršulić, OIB 11227717484</item>
      <item>Milenko Jurković, OIB 54263862602</item>
    </izvorni_sadrzaj>
    <derivirana_varijabla naziv="DomainObject.Predmet.OstaliListNazivFormatedOIB_1">
      <item>Tomislav Obrvan, OIB 78110847958</item>
      <item>Nikola Oršulić, OIB 11227717484</item>
      <item>Milenko Jurković, OIB 54263862602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PRINCESS d.o.o. za usluge, trgovinu, turistička agencija</izvorni_sadrzaj>
    <derivirana_varijabla naziv="DomainObject.Predmet.ProtustrankaIDrugi_1">PRINCESS d.o.o. za usluge, trgovinu, turistička agencija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PRINCESS d.o.o. za usluge, trgovinu, turistička agencija, OIB 13695434616, Splitska 57/A, 20350 Metković</izvorni_sadrzaj>
    <derivirana_varijabla naziv="DomainObject.Predmet.ProtustrankaIDrugiAdressOIB_1">PRINCESS d.o.o. za usluge, trgovinu, turistička agencija, OIB 13695434616, Splitska 57/A,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PRINCESS d.o.o. za usluge, trgovinu, turistička agencija</item>
      <item>Tomislav Obrvan</item>
      <item>Nikola Oršulić</item>
      <item>Milenko Jurković</item>
    </izvorni_sadrzaj>
    <derivirana_varijabla naziv="DomainObject.Predmet.SudioniciListNaziv_1">
      <item>FINA,RC Split,Podružnica Dubrovnik</item>
      <item>PRINCESS d.o.o. za usluge, trgovinu, turistička agencija</item>
      <item>Tomislav Obrvan</item>
      <item>Nikola Oršulić</item>
      <item>Milenko Jurković</item>
    </derivirana_varijabla>
  </DomainObject.Predmet.SudioniciListNaziv>
  <DomainObject.Predmet.SudioniciListAdressOIB>
    <izvorni_sadrzaj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izvorni_sadrzaj>
    <derivirana_varijabla naziv="DomainObject.Predmet.SudioniciListAdressOIB_1">
      <item>FINA,RC Split,Podružnica Dubrovnik, OIB 85821130368, Vukovarska 2,20000 Dubrovnik</item>
      <item>PRINCESS d.o.o. za usluge, trgovinu, turistička agencija, OIB 13695434616, Splitska 57/A,20350 Metković</item>
      <item>Tomislav Obrvan, OIB 78110847958, Petra Zoranića 53,20350 Metković</item>
      <item>Nikola Oršulić, OIB 11227717484, Petra Krešimira Iv 19,20350 Metković</item>
      <item>Milenko Jurković, OIB 54263862602, Ive Lole Ribara 271,20350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13695434616</item>
      <item>, OIB 78110847958</item>
      <item>, OIB 11227717484</item>
      <item>, OIB 54263862602</item>
    </izvorni_sadrzaj>
    <derivirana_varijabla naziv="DomainObject.Predmet.SudioniciListNazivOIB_1">
      <item>, OIB 85821130368</item>
      <item>, OIB 13695434616</item>
      <item>, OIB 78110847958</item>
      <item>, OIB 11227717484</item>
      <item>, OIB 54263862602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St-208/2018-11</izvorni_sadrzaj>
    <derivirana_varijabla naziv="DomainObject.PredzadnjaOdlukaIzPredmeta.Oznaka_1">St-208/2018-11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6</properties:Pages>
  <properties:Words>754</properties:Words>
  <properties:Characters>4499</properties:Characters>
  <properties:Lines>409</properties:Lines>
  <properties:Paragraphs>157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5179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2018-10-15T08:22:00Z</dcterms:created>
  <dc:creator>Ante Kačić</dc:creator>
  <cp:lastModifiedBy>Sanja Vuković</cp:lastModifiedBy>
  <cp:lastPrinted>2018-03-20T09:58:00Z</cp:lastPrinted>
  <dcterms:modified xmlns:xsi="http://www.w3.org/2001/XMLSchema-instance" xsi:type="dcterms:W3CDTF">2018-10-15T08:26:00Z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(208-2018 rješenje o utvrđenim i ospor.traz.docx)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