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ac6f" w14:paraId="73aac6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55402">
        <w:rPr>
          <w:b/>
          <w:lang w:val="hr-HR"/>
        </w:rPr>
        <w:t>338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1954E8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B015AA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B015AA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55402">
        <w:rPr>
          <w:lang w:val="hr-HR"/>
        </w:rPr>
        <w:t>PRODIGY j.d.o.o. Kaštel Štafilić, Javorska 2, OIB: 40454522655, MBS: 060299175</w:t>
      </w:r>
      <w:r w:rsidR="00634348">
        <w:rPr>
          <w:lang w:val="hr-HR"/>
        </w:rPr>
        <w:t xml:space="preserve">, dana </w:t>
      </w:r>
      <w:r w:rsidR="009906EB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B015AA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55402">
        <w:rPr>
          <w:lang w:val="hr-HR"/>
        </w:rPr>
        <w:t>PRODIGY j.d.o.o. Kaštel Štafilić, Javorska 2, OIB: 40454522655, MBS: 060299175</w:t>
      </w:r>
      <w:r>
        <w:rPr>
          <w:lang w:val="hr-HR"/>
        </w:rPr>
        <w:t xml:space="preserve">. Skraćeni stečajni postupak je otvoren dana </w:t>
      </w:r>
      <w:r w:rsidR="009906EB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F599C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55402">
        <w:rPr>
          <w:lang w:val="hr-HR"/>
        </w:rPr>
        <w:t>PRODIGY j.d.o.o. Kaštel Štafilić, Javorska 2, OIB: 40454522655, MBS: 060299175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B015AA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B015AA">
      <w:pPr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55402">
        <w:rPr>
          <w:lang w:val="hr-HR"/>
        </w:rPr>
        <w:t>01.02.</w:t>
      </w:r>
      <w:r w:rsidR="001954E8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55402">
        <w:rPr>
          <w:lang w:val="hr-HR"/>
        </w:rPr>
        <w:t>PRODIGY j.d.o.o. Kaštel Štafilić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55402">
        <w:rPr>
          <w:lang w:val="hr-HR"/>
        </w:rPr>
        <w:t>155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B4A83">
        <w:rPr>
          <w:lang w:val="hr-HR"/>
        </w:rPr>
        <w:t>2.805,86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B015AA">
        <w:rPr>
          <w:lang w:val="hr-HR"/>
        </w:rPr>
        <w:t>1</w:t>
      </w:r>
      <w:r>
        <w:rPr>
          <w:lang w:val="hr-HR"/>
        </w:rPr>
        <w:t xml:space="preserve">9. </w:t>
      </w:r>
      <w:r w:rsidR="00B015AA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B015AA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906EB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B015AA" w:rsidP="00641FD6" w:rsidR="00B015AA" w:rsidRPr="00B015AA"/>
    <w:p w:rsidRDefault="00B015AA" w:rsidP="00B015AA" w:rsidR="00B015A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015AA" w:rsidP="00B015AA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B015AA" w:rsidP="00403F01" w:rsidR="00B015A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B5AB3">
        <w:rPr>
          <w:lang w:val="hr-HR"/>
        </w:rPr>
        <w:t xml:space="preserve">, Ispostava Kaštela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015AA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66CD" w:rsidRPr="000366C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55402">
      <w:t>338</w:t>
    </w:r>
    <w:r>
      <w:t>/201</w:t>
    </w:r>
    <w:r w:rsidR="001954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66CD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5AB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7D6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3D1D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06EB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15AA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599C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5D66"/>
    <w:rsid w:val="00EF74F3"/>
    <w:rsid w:val="00EF7C64"/>
    <w:rsid w:val="00F43510"/>
    <w:rsid w:val="00F52298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6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6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6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6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6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66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66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66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PRODIGY j.d.o.o. za računalne usluge</izvorni_sadrzaj>
    <derivirana_varijabla naziv="DomainObject.Predmet.ProtustrankaFormated_1">  PRODIGY j.d.o.o. za računalne usluge</derivirana_varijabla>
  </DomainObject.Predmet.ProtustrankaFormated>
  <DomainObject.Predmet.ProtustrankaFormatedOIB>
    <izvorni_sadrzaj>  PRODIGY j.d.o.o. za računalne usluge, OIB 40454522655</izvorni_sadrzaj>
    <derivirana_varijabla naziv="DomainObject.Predmet.ProtustrankaFormatedOIB_1">  PRODIGY j.d.o.o. za računalne usluge, OIB 40454522655</derivirana_varijabla>
  </DomainObject.Predmet.ProtustrankaFormatedOIB>
  <DomainObject.Predmet.ProtustrankaFormatedWithAdress>
    <izvorni_sadrzaj> PRODIGY j.d.o.o. za računalne usluge, Javorska 2, 21217 Kaštel Štafilić</izvorni_sadrzaj>
    <derivirana_varijabla naziv="DomainObject.Predmet.ProtustrankaFormatedWithAdress_1"> PRODIGY j.d.o.o. za računalne usluge, Javorska 2, 21217 Kaštel Štafilić</derivirana_varijabla>
  </DomainObject.Predmet.ProtustrankaFormatedWithAdress>
  <DomainObject.Predmet.ProtustrankaFormatedWithAdressOIB>
    <izvorni_sadrzaj> PRODIGY j.d.o.o. za računalne usluge, OIB 40454522655, Javorska 2, 21217 Kaštel Štafilić</izvorni_sadrzaj>
    <derivirana_varijabla naziv="DomainObject.Predmet.ProtustrankaFormatedWithAdressOIB_1"> PRODIGY j.d.o.o. za računalne usluge, OIB 40454522655, Javorska 2, 21217 Kaštel Štafilić</derivirana_varijabla>
  </DomainObject.Predmet.ProtustrankaFormatedWithAdressOIB>
  <DomainObject.Predmet.ProtustrankaWithAdress>
    <izvorni_sadrzaj>PRODIGY j.d.o.o. za računalne usluge Javorska 2, 21217 Kaštel Štafilić</izvorni_sadrzaj>
    <derivirana_varijabla naziv="DomainObject.Predmet.ProtustrankaWithAdress_1">PRODIGY j.d.o.o. za računalne usluge Javorska 2, 21217 Kaštel Štafilić</derivirana_varijabla>
  </DomainObject.Predmet.ProtustrankaWithAdress>
  <DomainObject.Predmet.ProtustrankaWithAdressOIB>
    <izvorni_sadrzaj>PRODIGY j.d.o.o. za računalne usluge, OIB 40454522655, Javorska 2, 21217 Kaštel Štafilić</izvorni_sadrzaj>
    <derivirana_varijabla naziv="DomainObject.Predmet.ProtustrankaWithAdressOIB_1">PRODIGY j.d.o.o. za računalne usluge, OIB 40454522655, Javorska 2, 21217 Kaštel Štafilić</derivirana_varijabla>
  </DomainObject.Predmet.ProtustrankaWithAdressOIB>
  <DomainObject.Predmet.ProtustrankaNazivFormated>
    <izvorni_sadrzaj>PRODIGY j.d.o.o. za računalne usluge</izvorni_sadrzaj>
    <derivirana_varijabla naziv="DomainObject.Predmet.ProtustrankaNazivFormated_1">PRODIGY j.d.o.o. za računalne usluge</derivirana_varijabla>
  </DomainObject.Predmet.ProtustrankaNazivFormated>
  <DomainObject.Predmet.ProtustrankaNazivFormatedOIB>
    <izvorni_sadrzaj>PRODIGY j.d.o.o. za računalne usluge, OIB 40454522655</izvorni_sadrzaj>
    <derivirana_varijabla naziv="DomainObject.Predmet.ProtustrankaNazivFormatedOIB_1">PRODIGY j.d.o.o. za računalne usluge, OIB 40454522655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2805.86</izvorni_sadrzaj>
    <derivirana_varijabla naziv="DomainObject.Predmet.TrenutnaVrijednost_1">2805.86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PRODIGY j.d.o.o. za računalne usluge</item>
    </izvorni_sadrzaj>
    <derivirana_varijabla naziv="DomainObject.Predmet.ProtuStrankaListFormated_1">
      <item>PRODIGY j.d.o.o. za računalne usluge</item>
    </derivirana_varijabla>
  </DomainObject.Predmet.ProtuStrankaListFormated>
  <DomainObject.Predmet.ProtuStrankaListFormatedOIB>
    <izvorni_sadrzaj>
      <item>PRODIGY j.d.o.o. za računalne usluge, OIB 40454522655</item>
    </izvorni_sadrzaj>
    <derivirana_varijabla naziv="DomainObject.Predmet.ProtuStrankaListFormatedOIB_1">
      <item>PRODIGY j.d.o.o. za računalne usluge, OIB 40454522655</item>
    </derivirana_varijabla>
  </DomainObject.Predmet.ProtuStrankaListFormatedOIB>
  <DomainObject.Predmet.ProtuStrankaListFormatedWithAdress>
    <izvorni_sadrzaj>
      <item>PRODIGY j.d.o.o. za računalne usluge, Javorska 2, 21217 Kaštel Štafilić</item>
    </izvorni_sadrzaj>
    <derivirana_varijabla naziv="DomainObject.Predmet.ProtuStrankaListFormatedWithAdress_1">
      <item>PRODIGY j.d.o.o. za računalne usluge, Javorska 2, 21217 Kaštel Štafilić</item>
    </derivirana_varijabla>
  </DomainObject.Predmet.ProtuStrankaListFormatedWithAdress>
  <DomainObject.Predmet.ProtuStrankaListFormatedWithAdressOIB>
    <izvorni_sadrzaj>
      <item>PRODIGY j.d.o.o. za računalne usluge, OIB 40454522655, Javorska 2, 21217 Kaštel Štafilić</item>
    </izvorni_sadrzaj>
    <derivirana_varijabla naziv="DomainObject.Predmet.ProtuStrankaListFormatedWithAdressOIB_1">
      <item>PRODIGY j.d.o.o. za računalne usluge, OIB 40454522655, Javorska 2, 21217 Kaštel Štafilić</item>
    </derivirana_varijabla>
  </DomainObject.Predmet.ProtuStrankaListFormatedWithAdressOIB>
  <DomainObject.Predmet.ProtuStrankaListNazivFormated>
    <izvorni_sadrzaj>
      <item>PRODIGY j.d.o.o. za računalne usluge</item>
    </izvorni_sadrzaj>
    <derivirana_varijabla naziv="DomainObject.Predmet.ProtuStrankaListNazivFormated_1">
      <item>PRODIGY j.d.o.o. za računalne usluge</item>
    </derivirana_varijabla>
  </DomainObject.Predmet.ProtuStrankaListNazivFormated>
  <DomainObject.Predmet.ProtuStrankaListNazivFormatedOIB>
    <izvorni_sadrzaj>
      <item>PRODIGY j.d.o.o. za računalne usluge, OIB 40454522655</item>
    </izvorni_sadrzaj>
    <derivirana_varijabla naziv="DomainObject.Predmet.ProtuStrankaListNazivFormatedOIB_1">
      <item>PRODIGY j.d.o.o. za računalne usluge, OIB 40454522655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PRODIGY j.d.o.o. za računalne usluge</izvorni_sadrzaj>
    <derivirana_varijabla naziv="DomainObject.Predmet.ProtustrankaIDrugi_1">PRODIGY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PRODIGY j.d.o.o. za računalne usluge, OIB 40454522655, Javorska 2, 21217 Kaštel Štafilić</izvorni_sadrzaj>
    <derivirana_varijabla naziv="DomainObject.Predmet.ProtustrankaIDrugiAdressOIB_1">PRODIGY j.d.o.o. za računalne usluge, OIB 40454522655, Javorska 2,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PRODIGY j.d.o.o. za računalne usluge</item>
      <item>FINANCIJSKA AGENCIJA, RC SPLIT</item>
    </izvorni_sadrzaj>
    <derivirana_varijabla naziv="DomainObject.Predmet.SudioniciListNaziv_1">
      <item>PRODIGY j.d.o.o. za računalne usluge</item>
      <item>FINANCIJSKA AGENCIJA, RC SPLIT</item>
    </derivirana_varijabla>
  </DomainObject.Predmet.SudioniciListNaziv>
  <DomainObject.Predmet.SudioniciListAdressOIB>
    <izvorni_sadrzaj>
      <item>PRODIGY j.d.o.o. za računalne usluge, OIB 40454522655, Javorska 2,21217 Kaštel Štafilić</item>
      <item>FINANCIJSKA AGENCIJA, RC SPLIT, OIB 85821130368, Mažuranićevo šetalište 24 b,21000 Split</item>
    </izvorni_sadrzaj>
    <derivirana_varijabla naziv="DomainObject.Predmet.SudioniciListAdressOIB_1">
      <item>PRODIGY j.d.o.o. za računalne usluge, OIB 40454522655, Javorska 2,21217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40454522655</item>
      <item>, OIB 85821130368</item>
    </izvorni_sadrzaj>
    <derivirana_varijabla naziv="DomainObject.Predmet.SudioniciListNazivOIB_1">
      <item>, OIB 40454522655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B204B-BB1E-4C9A-8124-98C0E14F4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4206</properties:Characters>
  <properties:Lines>112</properties:Lines>
  <properties:Paragraphs>35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2016-04-22T05:57:00Z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