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1c486" w14:paraId="d01c486"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00110F">
        <w:rPr>
          <w:rFonts w:hAnsi="Times New Roman" w:ascii="Times New Roman"/>
        </w:rPr>
        <w:t>2</w:t>
      </w:r>
      <w:r w:rsidR="00FE4403">
        <w:rPr>
          <w:rFonts w:hAnsi="Times New Roman" w:ascii="Times New Roman"/>
        </w:rPr>
        <w:t>914</w:t>
      </w:r>
      <w:r w:rsidR="00C77C71">
        <w:rPr>
          <w:rFonts w:hAnsi="Times New Roman" w:ascii="Times New Roman"/>
        </w:rPr>
        <w:t>/</w:t>
      </w:r>
      <w:r w:rsidR="00B25C91">
        <w:rPr>
          <w:rFonts w:hAnsi="Times New Roman" w:ascii="Times New Roman"/>
        </w:rPr>
        <w:t>18</w:t>
      </w:r>
      <w:r w:rsidR="00FE4403">
        <w:rPr>
          <w:rFonts w:hAnsi="Times New Roman" w:ascii="Times New Roman"/>
        </w:rPr>
        <w:t>-</w:t>
      </w:r>
      <w:r w:rsidR="00C3535C">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postupajući po prijedlogu Financijske agencije, u </w:t>
      </w:r>
      <w:r w:rsidR="004D5D59">
        <w:rPr>
          <w:rFonts w:hAnsi="Times New Roman" w:ascii="Times New Roman"/>
        </w:rPr>
        <w:t xml:space="preserve">stečajnom postupku nad dužnikom </w:t>
      </w:r>
      <w:r w:rsidR="00FE4403" w:rsidRPr="00FE4403">
        <w:rPr>
          <w:rFonts w:hAnsi="Times New Roman" w:ascii="Times New Roman"/>
        </w:rPr>
        <w:t>TISAK IVNA j.d.o.o.</w:t>
      </w:r>
      <w:r w:rsidR="00FE4403">
        <w:rPr>
          <w:rFonts w:hAnsi="Times New Roman" w:ascii="Times New Roman"/>
        </w:rPr>
        <w:t>, Ozalj</w:t>
      </w:r>
      <w:r w:rsidR="003D3F77">
        <w:rPr>
          <w:rFonts w:hAnsi="Times New Roman" w:ascii="Times New Roman"/>
        </w:rPr>
        <w:t xml:space="preserve">, </w:t>
      </w:r>
      <w:r w:rsidR="00FE4403" w:rsidRPr="00FE4403">
        <w:rPr>
          <w:rFonts w:hAnsi="Times New Roman" w:ascii="Times New Roman"/>
        </w:rPr>
        <w:t>Karlovačka cesta 54</w:t>
      </w:r>
      <w:r w:rsidR="0000110F" w:rsidRPr="0000110F">
        <w:rPr>
          <w:rFonts w:hAnsi="Times New Roman" w:ascii="Times New Roman"/>
        </w:rPr>
        <w:t>, OIB:</w:t>
      </w:r>
      <w:r w:rsidR="003D3F77">
        <w:rPr>
          <w:rFonts w:hAnsi="Times New Roman" w:ascii="Times New Roman"/>
        </w:rPr>
        <w:t xml:space="preserve"> </w:t>
      </w:r>
      <w:r w:rsidR="00FE4403" w:rsidRPr="00FE4403">
        <w:rPr>
          <w:rFonts w:hAnsi="Times New Roman" w:ascii="Times New Roman"/>
        </w:rPr>
        <w:t>64634885714</w:t>
      </w:r>
      <w:r w:rsidR="00943B15">
        <w:rPr>
          <w:rFonts w:hAnsi="Times New Roman" w:ascii="Times New Roman"/>
        </w:rPr>
        <w:t xml:space="preserve">, </w:t>
      </w:r>
      <w:r w:rsidR="00FE4403">
        <w:rPr>
          <w:rFonts w:hAnsi="Times New Roman" w:ascii="Times New Roman"/>
        </w:rPr>
        <w:t>20</w:t>
      </w:r>
      <w:r w:rsidR="003D3F77">
        <w:rPr>
          <w:rFonts w:hAnsi="Times New Roman" w:ascii="Times New Roman"/>
        </w:rPr>
        <w:t xml:space="preserve">. </w:t>
      </w:r>
      <w:r w:rsidR="00FE4403">
        <w:rPr>
          <w:rFonts w:hAnsi="Times New Roman" w:ascii="Times New Roman"/>
        </w:rPr>
        <w:t xml:space="preserve">studenog </w:t>
      </w:r>
      <w:r w:rsidRPr="001C1019">
        <w:rPr>
          <w:rFonts w:hAnsi="Times New Roman" w:ascii="Times New Roman"/>
        </w:rPr>
        <w:t>201</w:t>
      </w:r>
      <w:r w:rsidR="006A72EE">
        <w:rPr>
          <w:rFonts w:hAnsi="Times New Roman" w:ascii="Times New Roman"/>
        </w:rPr>
        <w:t>8.,</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5A3DF7" w:rsidRPr="005A3DF7">
        <w:rPr>
          <w:rFonts w:hAnsi="Times New Roman" w:ascii="Times New Roman"/>
        </w:rPr>
        <w:t>TISAK IVNA j.d.o.o., Ozalj, Karlovačka cesta 54, OIB: 64634885714</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E717C8" w:rsidP="00E717C8" w:rsidR="002F760C"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 xml:space="preserve">Naređuje se osobi ovlaštenoj za zastupanje dužnika – </w:t>
      </w:r>
      <w:r w:rsidR="005A3DF7" w:rsidRPr="005A3DF7">
        <w:rPr>
          <w:rFonts w:hAnsi="Times New Roman" w:ascii="Times New Roman"/>
        </w:rPr>
        <w:t>Ivna Lukšić</w:t>
      </w:r>
      <w:r w:rsidR="00A8714D" w:rsidRPr="00A8714D">
        <w:rPr>
          <w:rFonts w:hAnsi="Times New Roman" w:ascii="Times New Roman"/>
        </w:rPr>
        <w:t xml:space="preserve">, </w:t>
      </w:r>
      <w:r w:rsidR="005A3DF7">
        <w:rPr>
          <w:rFonts w:hAnsi="Times New Roman" w:ascii="Times New Roman"/>
        </w:rPr>
        <w:t>Ozalj</w:t>
      </w:r>
      <w:r w:rsidR="00AD245A" w:rsidRPr="00AD245A">
        <w:rPr>
          <w:rFonts w:hAnsi="Times New Roman" w:ascii="Times New Roman"/>
        </w:rPr>
        <w:t xml:space="preserve">, </w:t>
      </w:r>
      <w:r w:rsidR="005A3DF7" w:rsidRPr="005A3DF7">
        <w:rPr>
          <w:rFonts w:hAnsi="Times New Roman" w:ascii="Times New Roman"/>
        </w:rPr>
        <w:t>Karlovačka cesta 54</w:t>
      </w:r>
      <w:r w:rsidR="00A8714D">
        <w:rPr>
          <w:rFonts w:hAnsi="Times New Roman" w:ascii="Times New Roman"/>
        </w:rPr>
        <w:t xml:space="preserve">, </w:t>
      </w:r>
      <w:r w:rsidR="00A8714D" w:rsidRPr="00A8714D">
        <w:rPr>
          <w:rFonts w:hAnsi="Times New Roman" w:ascii="Times New Roman"/>
        </w:rPr>
        <w:t xml:space="preserve">OIB: </w:t>
      </w:r>
      <w:r w:rsidR="005A3DF7" w:rsidRPr="005A3DF7">
        <w:rPr>
          <w:rFonts w:hAnsi="Times New Roman" w:ascii="Times New Roman"/>
        </w:rPr>
        <w:t>85838327361</w:t>
      </w:r>
      <w:r w:rsidR="0000110F" w:rsidRPr="0000110F">
        <w:rPr>
          <w:rFonts w:hAnsi="Times New Roman" w:ascii="Times New Roman"/>
        </w:rPr>
        <w:t xml:space="preserve">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A8714D">
        <w:rPr>
          <w:rFonts w:hAnsi="Times New Roman" w:ascii="Times New Roman"/>
          <w:b/>
        </w:rPr>
        <w:t>14. siječnja</w:t>
      </w:r>
      <w:r w:rsidR="0003746B">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u 9</w:t>
      </w:r>
      <w:r w:rsidR="005A3DF7">
        <w:rPr>
          <w:rFonts w:hAnsi="Times New Roman" w:ascii="Times New Roman"/>
          <w:b/>
        </w:rPr>
        <w:t>,4</w:t>
      </w:r>
      <w:r w:rsidRPr="005C45F3">
        <w:rPr>
          <w:rFonts w:hAnsi="Times New Roman" w:ascii="Times New Roman"/>
          <w:b/>
        </w:rPr>
        <w:t xml:space="preserve">0 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-ovlašten</w:t>
      </w:r>
      <w:r w:rsidR="0000110F">
        <w:rPr>
          <w:rFonts w:hAnsi="Times New Roman" w:ascii="Times New Roman"/>
        </w:rPr>
        <w:t xml:space="preserve">a </w:t>
      </w:r>
      <w:r w:rsidRPr="002F760C">
        <w:rPr>
          <w:rFonts w:hAnsi="Times New Roman" w:ascii="Times New Roman"/>
        </w:rPr>
        <w:t>osob</w:t>
      </w:r>
      <w:r w:rsidR="0000110F">
        <w:rPr>
          <w:rFonts w:hAnsi="Times New Roman" w:ascii="Times New Roman"/>
        </w:rPr>
        <w:t>a</w:t>
      </w:r>
      <w:r w:rsidRPr="002F760C">
        <w:rPr>
          <w:rFonts w:hAnsi="Times New Roman" w:ascii="Times New Roman"/>
        </w:rPr>
        <w:t xml:space="preserve"> dužnika </w:t>
      </w:r>
    </w:p>
    <w:p w:rsidRDefault="00EC7641" w:rsidP="0000110F" w:rsidR="00E717C8">
      <w:pPr>
        <w:jc w:val="both"/>
        <w:rPr>
          <w:rFonts w:hAnsi="Times New Roman" w:ascii="Times New Roman"/>
        </w:rPr>
      </w:pPr>
      <w:r>
        <w:rPr>
          <w:rFonts w:hAnsi="Times New Roman" w:ascii="Times New Roman"/>
        </w:rPr>
        <w:t>-</w:t>
      </w:r>
      <w:r w:rsidR="005A3DF7">
        <w:rPr>
          <w:rFonts w:hAnsi="Times New Roman" w:ascii="Times New Roman"/>
        </w:rPr>
        <w:t>Karlovačka</w:t>
      </w:r>
      <w:r w:rsidR="00A8714D">
        <w:rPr>
          <w:rFonts w:hAnsi="Times New Roman" w:ascii="Times New Roman"/>
        </w:rPr>
        <w:t xml:space="preserve"> banka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5A3DF7">
        <w:rPr>
          <w:rFonts w:hAnsi="Times New Roman" w:ascii="Times New Roman"/>
        </w:rPr>
        <w:t>14.087,08</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w:t>
      </w:r>
      <w:r w:rsidR="00AD245A">
        <w:rPr>
          <w:rFonts w:hAnsi="Times New Roman" w:ascii="Times New Roman"/>
        </w:rPr>
        <w:t>120</w:t>
      </w:r>
      <w:r w:rsidR="009B033D">
        <w:rPr>
          <w:rFonts w:hAnsi="Times New Roman" w:ascii="Times New Roman"/>
        </w:rPr>
        <w:t xml:space="preserve"> dana, te dužnik ima </w:t>
      </w:r>
      <w:r w:rsidR="00F55B8C">
        <w:rPr>
          <w:rFonts w:hAnsi="Times New Roman" w:ascii="Times New Roman"/>
        </w:rPr>
        <w:t xml:space="preserve">jednog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w:t>
      </w:r>
      <w:r w:rsidRPr="002F760C">
        <w:rPr>
          <w:rFonts w:hAnsi="Times New Roman" w:ascii="Times New Roman"/>
        </w:rPr>
        <w:lastRenderedPageBreak/>
        <w:t>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5A3DF7">
        <w:rPr>
          <w:rFonts w:hAnsi="Times New Roman" w:ascii="Times New Roman"/>
        </w:rPr>
        <w:t>20. studenog</w:t>
      </w:r>
      <w:r w:rsidRPr="001C1019">
        <w:rPr>
          <w:rFonts w:hAnsi="Times New Roman" w:ascii="Times New Roman"/>
        </w:rPr>
        <w:t xml:space="preserve"> 201</w:t>
      </w:r>
      <w:r w:rsidR="00157A78">
        <w:rPr>
          <w:rFonts w:hAnsi="Times New Roman" w:ascii="Times New Roman"/>
        </w:rPr>
        <w:t>8</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22662E">
        <w:rPr>
          <w:rFonts w:hAnsi="Times New Roman" w:ascii="Times New Roman"/>
        </w:rPr>
        <w:t>, v.r.</w:t>
      </w:r>
    </w:p>
    <w:p w:rsidRDefault="0022662E" w:rsidP="000F3CF9" w:rsidR="0022662E">
      <w:pPr>
        <w:jc w:val="right"/>
        <w:rPr>
          <w:rFonts w:hAnsi="Times New Roman" w:ascii="Times New Roman"/>
        </w:rPr>
      </w:pPr>
    </w:p>
    <w:p w:rsidRDefault="0022662E" w:rsidP="000F3CF9" w:rsidR="0022662E">
      <w:pPr>
        <w:jc w:val="right"/>
        <w:rPr>
          <w:rFonts w:hAnsi="Times New Roman" w:ascii="Times New Roman"/>
        </w:rPr>
      </w:pPr>
      <w:r>
        <w:rPr>
          <w:rFonts w:hAnsi="Times New Roman" w:ascii="Times New Roman"/>
        </w:rPr>
        <w:t>Za točnost otpravka-</w:t>
      </w:r>
    </w:p>
    <w:p w:rsidRDefault="0022662E" w:rsidP="000F3CF9" w:rsidR="0022662E">
      <w:pPr>
        <w:jc w:val="right"/>
        <w:rPr>
          <w:rFonts w:hAnsi="Times New Roman" w:ascii="Times New Roman"/>
        </w:rPr>
      </w:pPr>
      <w:r>
        <w:rPr>
          <w:rFonts w:hAnsi="Times New Roman" w:ascii="Times New Roman"/>
        </w:rPr>
        <w:t>ovlašteni službenik:</w:t>
      </w:r>
    </w:p>
    <w:p w:rsidRDefault="0022662E" w:rsidP="000F3CF9" w:rsidR="0022662E"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43A1" w:rsidP="00A83AC6" w:rsidR="00E043A1">
      <w:r>
        <w:separator/>
      </w:r>
    </w:p>
  </w:endnote>
  <w:endnote w:id="0" w:type="continuationSeparator">
    <w:p w:rsidRDefault="00E043A1" w:rsidP="00A83AC6" w:rsidR="00E043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43A1" w:rsidP="00A83AC6" w:rsidR="00E043A1">
      <w:r>
        <w:separator/>
      </w:r>
    </w:p>
  </w:footnote>
  <w:footnote w:id="0" w:type="continuationSeparator">
    <w:p w:rsidRDefault="00E043A1" w:rsidP="00A83AC6" w:rsidR="00E043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22662E">
          <w:rPr>
            <w:noProof/>
          </w:rPr>
          <w:t>3</w:t>
        </w:r>
        <w:r>
          <w:fldChar w:fldCharType="end"/>
        </w:r>
      </w:p>
    </w:sdtContent>
  </w:sdt>
  <w:p w:rsidRDefault="005A3DF7" w:rsidP="005A3DF7" w:rsidR="00A83AC6" w:rsidRPr="00A83AC6">
    <w:pPr>
      <w:pStyle w:val="Zaglavlje"/>
      <w:jc w:val="right"/>
      <w:rPr>
        <w:rFonts w:hAnsi="Times New Roman" w:ascii="Times New Roman"/>
      </w:rPr>
    </w:pPr>
    <w:r w:rsidRPr="005A3DF7">
      <w:rPr>
        <w:rFonts w:hAnsi="Times New Roman" w:ascii="Times New Roman"/>
      </w:rPr>
      <w:t>3 St-2914/18-3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B42FD"/>
    <w:rsid w:val="001C1019"/>
    <w:rsid w:val="001D67C7"/>
    <w:rsid w:val="001F371D"/>
    <w:rsid w:val="00213338"/>
    <w:rsid w:val="00215208"/>
    <w:rsid w:val="002176FA"/>
    <w:rsid w:val="0022662E"/>
    <w:rsid w:val="00235E4F"/>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21CC"/>
    <w:rsid w:val="00446A94"/>
    <w:rsid w:val="004475AF"/>
    <w:rsid w:val="00455FF6"/>
    <w:rsid w:val="00462914"/>
    <w:rsid w:val="00496B21"/>
    <w:rsid w:val="004A2C1D"/>
    <w:rsid w:val="004B617A"/>
    <w:rsid w:val="004B7743"/>
    <w:rsid w:val="004D1BAA"/>
    <w:rsid w:val="004D5D59"/>
    <w:rsid w:val="005151B2"/>
    <w:rsid w:val="0051626C"/>
    <w:rsid w:val="005246A4"/>
    <w:rsid w:val="00526988"/>
    <w:rsid w:val="00541C55"/>
    <w:rsid w:val="00550735"/>
    <w:rsid w:val="005551D0"/>
    <w:rsid w:val="0055573F"/>
    <w:rsid w:val="00584B9C"/>
    <w:rsid w:val="00585EC0"/>
    <w:rsid w:val="00587C4B"/>
    <w:rsid w:val="005904C8"/>
    <w:rsid w:val="005A3DF7"/>
    <w:rsid w:val="005A54D2"/>
    <w:rsid w:val="005B0991"/>
    <w:rsid w:val="005B6231"/>
    <w:rsid w:val="005C11DA"/>
    <w:rsid w:val="005C45F3"/>
    <w:rsid w:val="005D70AD"/>
    <w:rsid w:val="00624A9F"/>
    <w:rsid w:val="006414C0"/>
    <w:rsid w:val="00665D5F"/>
    <w:rsid w:val="00673EC5"/>
    <w:rsid w:val="00674E31"/>
    <w:rsid w:val="006902B0"/>
    <w:rsid w:val="006A72EE"/>
    <w:rsid w:val="006E6D2B"/>
    <w:rsid w:val="006F2A55"/>
    <w:rsid w:val="006F2EF0"/>
    <w:rsid w:val="007136E1"/>
    <w:rsid w:val="007325B9"/>
    <w:rsid w:val="00743E42"/>
    <w:rsid w:val="00753016"/>
    <w:rsid w:val="00756DC1"/>
    <w:rsid w:val="00794BE1"/>
    <w:rsid w:val="007F346C"/>
    <w:rsid w:val="008103CB"/>
    <w:rsid w:val="0082550B"/>
    <w:rsid w:val="0083476B"/>
    <w:rsid w:val="00834CF8"/>
    <w:rsid w:val="0083751A"/>
    <w:rsid w:val="008A4376"/>
    <w:rsid w:val="008B3C08"/>
    <w:rsid w:val="008C0FD2"/>
    <w:rsid w:val="008D18B2"/>
    <w:rsid w:val="008F3A72"/>
    <w:rsid w:val="00905E07"/>
    <w:rsid w:val="00935D15"/>
    <w:rsid w:val="00943B15"/>
    <w:rsid w:val="00980729"/>
    <w:rsid w:val="00987D3A"/>
    <w:rsid w:val="009A10CB"/>
    <w:rsid w:val="009A3118"/>
    <w:rsid w:val="009B033D"/>
    <w:rsid w:val="009B58C3"/>
    <w:rsid w:val="009B7407"/>
    <w:rsid w:val="009C3172"/>
    <w:rsid w:val="009D7739"/>
    <w:rsid w:val="009E2A4D"/>
    <w:rsid w:val="00A2587E"/>
    <w:rsid w:val="00A269DD"/>
    <w:rsid w:val="00A303F7"/>
    <w:rsid w:val="00A76179"/>
    <w:rsid w:val="00A81532"/>
    <w:rsid w:val="00A83AC6"/>
    <w:rsid w:val="00A8714D"/>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FEF"/>
    <w:rsid w:val="00C16C2A"/>
    <w:rsid w:val="00C231D9"/>
    <w:rsid w:val="00C3535C"/>
    <w:rsid w:val="00C3624C"/>
    <w:rsid w:val="00C52A39"/>
    <w:rsid w:val="00C6761A"/>
    <w:rsid w:val="00C77C71"/>
    <w:rsid w:val="00CA4F2A"/>
    <w:rsid w:val="00D46BFE"/>
    <w:rsid w:val="00D53EB3"/>
    <w:rsid w:val="00D877D1"/>
    <w:rsid w:val="00D90CE5"/>
    <w:rsid w:val="00D9555C"/>
    <w:rsid w:val="00DE3DC9"/>
    <w:rsid w:val="00DE5A25"/>
    <w:rsid w:val="00DF78F0"/>
    <w:rsid w:val="00E00E55"/>
    <w:rsid w:val="00E043A1"/>
    <w:rsid w:val="00E374B1"/>
    <w:rsid w:val="00E37F24"/>
    <w:rsid w:val="00E67943"/>
    <w:rsid w:val="00E717C8"/>
    <w:rsid w:val="00E7539D"/>
    <w:rsid w:val="00EC7641"/>
    <w:rsid w:val="00EE2227"/>
    <w:rsid w:val="00EF055A"/>
    <w:rsid w:val="00F22A72"/>
    <w:rsid w:val="00F33709"/>
    <w:rsid w:val="00F33BAE"/>
    <w:rsid w:val="00F33BE0"/>
    <w:rsid w:val="00F4039D"/>
    <w:rsid w:val="00F55B8C"/>
    <w:rsid w:val="00F744B4"/>
    <w:rsid w:val="00F776E4"/>
    <w:rsid w:val="00F81C44"/>
    <w:rsid w:val="00FA6596"/>
    <w:rsid w:val="00FB6CCE"/>
    <w:rsid w:val="00FD7B3C"/>
    <w:rsid w:val="00FE4403"/>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22662E"/>
    <w:rPr>
      <w:color w:val="808080"/>
      <w:bdr w:space="0" w:sz="0" w:color="auto" w:val="none"/>
      <w:shd w:fill="auto" w:color="auto" w:val="clear"/>
    </w:rPr>
  </w:style>
  <w:style w:customStyle="true" w:styleId="eSPISCCParagraphDefaultFont" w:type="character">
    <w:name w:val="eSPIS_CC_Paragraph Default Font"/>
    <w:basedOn w:val="Zadanifontodlomka"/>
    <w:rsid w:val="002266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662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266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66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22662E"/>
    <w:rPr>
      <w:color w:val="808080"/>
      <w:bdr w:color="auto" w:space="0" w:sz="0" w:val="none"/>
      <w:shd w:color="auto" w:fill="auto" w:val="clear"/>
    </w:rPr>
  </w:style>
  <w:style w:customStyle="1" w:styleId="eSPISCCParagraphDefaultFont" w:type="character">
    <w:name w:val="eSPIS_CC_Paragraph Default Font"/>
    <w:basedOn w:val="Zadanifontodlomka"/>
    <w:rsid w:val="002266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662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266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66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2914</izvorni_sadrzaj>
    <derivirana_varijabla naziv="DomainObject.Predmet.Broj_1">2914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2018.</izvorni_sadrzaj>
    <derivirana_varijabla naziv="DomainObject.Predmet.DatumOsnivanja_1">16.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St-2914/2018</izvorni_sadrzaj>
    <derivirana_varijabla naziv="DomainObject.Predmet.OznakaBroj_1">St-2914/2018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TISAK IVNA j.d.o.o. zastupanog po punomoćniku Ivna Lukšić</izvorni_sadrzaj>
    <derivirana_varijabla naziv="DomainObject.Predmet.ProtustrankaFormated_1">  TISAK IVNA j.d.o.o. zastupanog po punomoćniku Ivna Lukšić</derivirana_varijabla>
  </DomainObject.Predmet.ProtustrankaFormated>
  <DomainObject.Predmet.ProtustrankaFormatedOIB>
    <izvorni_sadrzaj>  TISAK IVNA j.d.o.o., OIB 64634885714 zastupanog po punomoćniku Ivna Lukšić</izvorni_sadrzaj>
    <derivirana_varijabla naziv="DomainObject.Predmet.ProtustrankaFormatedOIB_1">  TISAK IVNA j.d.o.o., OIB 64634885714 zastupanog po punomoćniku Ivna Lukšić</derivirana_varijabla>
  </DomainObject.Predmet.ProtustrankaFormatedOIB>
  <DomainObject.Predmet.ProtustrankaFormatedWithAdress>
    <izvorni_sadrzaj> TISAK IVNA j.d.o.o., Karlovačka cesta 54, 47280 Ozalj zastupanog po punomoćniku Ivna Lukšić</izvorni_sadrzaj>
    <derivirana_varijabla naziv="DomainObject.Predmet.ProtustrankaFormatedWithAdress_1"> TISAK IVNA j.d.o.o., Karlovačka cesta 54, 47280 Ozalj zastupanog po punomoćniku Ivna Lukšić</derivirana_varijabla>
  </DomainObject.Predmet.ProtustrankaFormatedWithAdress>
  <DomainObject.Predmet.ProtustrankaFormatedWithAdressOIB>
    <izvorni_sadrzaj> TISAK IVNA j.d.o.o., OIB 64634885714, Karlovačka cesta 54, 47280 Ozalj zastupanog po punomoćniku Ivna Lukšić</izvorni_sadrzaj>
    <derivirana_varijabla naziv="DomainObject.Predmet.ProtustrankaFormatedWithAdressOIB_1"> TISAK IVNA j.d.o.o., OIB 64634885714, Karlovačka cesta 54, 47280 Ozalj zastupanog po punomoćniku Ivna Lukšić</derivirana_varijabla>
  </DomainObject.Predmet.ProtustrankaFormatedWithAdressOIB>
  <DomainObject.Predmet.ProtustrankaWithAdress>
    <izvorni_sadrzaj>TISAK IVNA j.d.o.o. Karlovačka cesta 54, 47280 Ozalj</izvorni_sadrzaj>
    <derivirana_varijabla naziv="DomainObject.Predmet.ProtustrankaWithAdress_1">TISAK IVNA j.d.o.o. Karlovačka cesta 54, 47280 Ozalj</derivirana_varijabla>
  </DomainObject.Predmet.ProtustrankaWithAdress>
  <DomainObject.Predmet.ProtustrankaWithAdressOIB>
    <izvorni_sadrzaj>TISAK IVNA j.d.o.o., OIB 64634885714, Karlovačka cesta 54, 47280 Ozalj</izvorni_sadrzaj>
    <derivirana_varijabla naziv="DomainObject.Predmet.ProtustrankaWithAdressOIB_1">TISAK IVNA j.d.o.o., OIB 64634885714, Karlovačka cesta 54, 47280 Ozalj</derivirana_varijabla>
  </DomainObject.Predmet.ProtustrankaWithAdressOIB>
  <DomainObject.Predmet.ProtustrankaNazivFormated>
    <izvorni_sadrzaj>TISAK IVNA j.d.o.o.</izvorni_sadrzaj>
    <derivirana_varijabla naziv="DomainObject.Predmet.ProtustrankaNazivFormated_1">TISAK IVNA j.d.o.o.</derivirana_varijabla>
  </DomainObject.Predmet.ProtustrankaNazivFormated>
  <DomainObject.Predmet.ProtustrankaNazivFormatedOIB>
    <izvorni_sadrzaj>TISAK IVNA j.d.o.o., OIB 64634885714</izvorni_sadrzaj>
    <derivirana_varijabla naziv="DomainObject.Predmet.ProtustrankaNazivFormatedOIB_1">TISAK IVNA j.d.o.o., OIB 64634885714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TISAK IVNA j.d.o.o. zastupanog po punomoćniku Ivna Lukšić</item>
    </izvorni_sadrzaj>
    <derivirana_varijabla naziv="DomainObject.Predmet.ProtuStrankaListFormated_1">
      <item>TISAK IVNA j.d.o.o. zastupanog po punomoćniku Ivna Lukšić</item>
    </derivirana_varijabla>
  </DomainObject.Predmet.ProtuStrankaListFormated>
  <DomainObject.Predmet.ProtuStrankaListFormatedOIB>
    <izvorni_sadrzaj>
      <item>TISAK IVNA j.d.o.o., OIB 64634885714 zastupanog po punomoćniku Ivna Lukšić</item>
    </izvorni_sadrzaj>
    <derivirana_varijabla naziv="DomainObject.Predmet.ProtuStrankaListFormatedOIB_1">
      <item>TISAK IVNA j.d.o.o., OIB 64634885714 zastupanog po punomoćniku Ivna Lukšić</item>
    </derivirana_varijabla>
  </DomainObject.Predmet.ProtuStrankaListFormatedOIB>
  <DomainObject.Predmet.ProtuStrankaListFormatedWithAdress>
    <izvorni_sadrzaj>
      <item>TISAK IVNA j.d.o.o., Karlovačka cesta 54, 47280 Ozalj zastupanog po punomoćniku Ivna Lukšić</item>
    </izvorni_sadrzaj>
    <derivirana_varijabla naziv="DomainObject.Predmet.ProtuStrankaListFormatedWithAdress_1">
      <item>TISAK IVNA j.d.o.o., Karlovačka cesta 54, 47280 Ozalj zastupanog po punomoćniku Ivna Lukšić</item>
    </derivirana_varijabla>
  </DomainObject.Predmet.ProtuStrankaListFormatedWithAdress>
  <DomainObject.Predmet.ProtuStrankaListFormatedWithAdressOIB>
    <izvorni_sadrzaj>
      <item>TISAK IVNA j.d.o.o., OIB 64634885714, Karlovačka cesta 54, 47280 Ozalj zastupanog po punomoćniku Ivna Lukšić</item>
    </izvorni_sadrzaj>
    <derivirana_varijabla naziv="DomainObject.Predmet.ProtuStrankaListFormatedWithAdressOIB_1">
      <item>TISAK IVNA j.d.o.o., OIB 64634885714, Karlovačka cesta 54, 47280 Ozalj zastupanog po punomoćniku Ivna Lukšić</item>
    </derivirana_varijabla>
  </DomainObject.Predmet.ProtuStrankaListFormatedWithAdressOIB>
  <DomainObject.Predmet.ProtuStrankaListNazivFormated>
    <izvorni_sadrzaj>
      <item>TISAK IVNA j.d.o.o.</item>
    </izvorni_sadrzaj>
    <derivirana_varijabla naziv="DomainObject.Predmet.ProtuStrankaListNazivFormated_1">
      <item>TISAK IVNA j.d.o.o.</item>
    </derivirana_varijabla>
  </DomainObject.Predmet.ProtuStrankaListNazivFormated>
  <DomainObject.Predmet.ProtuStrankaListNazivFormatedOIB>
    <izvorni_sadrzaj>
      <item>TISAK IVNA j.d.o.o., OIB 64634885714</item>
    </izvorni_sadrzaj>
    <derivirana_varijabla naziv="DomainObject.Predmet.ProtuStrankaListNazivFormatedOIB_1">
      <item>TISAK IVNA j.d.o.o., OIB 64634885714</item>
    </derivirana_varijabla>
  </DomainObject.Predmet.ProtuStrankaListNazivFormatedOIB>
  <DomainObject.Predmet.OstaliListFormated>
    <izvorni_sadrzaj>
      <item>Ivna Lukšić punomoćnica sudionika u postupku TISAK IVNA j.d.o.o.</item>
    </izvorni_sadrzaj>
    <derivirana_varijabla naziv="DomainObject.Predmet.OstaliListFormated_1">
      <item>Ivna Lukšić punomoćnica sudionika u postupku TISAK IVNA j.d.o.o.</item>
    </derivirana_varijabla>
  </DomainObject.Predmet.OstaliListFormated>
  <DomainObject.Predmet.OstaliListFormatedOIB>
    <izvorni_sadrzaj>
      <item>Ivna Lukšić, OIB 85838327361 punomoćnica sudionika u postupku TISAK IVNA j.d.o.o.</item>
    </izvorni_sadrzaj>
    <derivirana_varijabla naziv="DomainObject.Predmet.OstaliListFormatedOIB_1">
      <item>Ivna Lukšić, OIB 85838327361 punomoćnica sudionika u postupku TISAK IVNA j.d.o.o.</item>
    </derivirana_varijabla>
  </DomainObject.Predmet.OstaliListFormatedOIB>
  <DomainObject.Predmet.OstaliListFormatedWithAdress>
    <izvorni_sadrzaj>
      <item>Ivna Lukšić, Karlovačka Cesta 54, 47280 Ozalj punomoćnica sudionika u postupku TISAK IVNA j.d.o.o.</item>
    </izvorni_sadrzaj>
    <derivirana_varijabla naziv="DomainObject.Predmet.OstaliListFormatedWithAdress_1">
      <item>Ivna Lukšić, Karlovačka Cesta 54, 47280 Ozalj punomoćnica sudionika u postupku TISAK IVNA j.d.o.o.</item>
    </derivirana_varijabla>
  </DomainObject.Predmet.OstaliListFormatedWithAdress>
  <DomainObject.Predmet.OstaliListFormatedWithAdressOIB>
    <izvorni_sadrzaj>
      <item>Ivna Lukšić, OIB 85838327361, Karlovačka Cesta 54, 47280 Ozalj punomoćnica sudionika u postupku TISAK IVNA j.d.o.o.</item>
    </izvorni_sadrzaj>
    <derivirana_varijabla naziv="DomainObject.Predmet.OstaliListFormatedWithAdressOIB_1">
      <item>Ivna Lukšić, OIB 85838327361, Karlovačka Cesta 54, 47280 Ozalj punomoćnica sudionika u postupku TISAK IVNA j.d.o.o.</item>
    </derivirana_varijabla>
  </DomainObject.Predmet.OstaliListFormatedWithAdressOIB>
  <DomainObject.Predmet.OstaliListNazivFormated>
    <izvorni_sadrzaj>
      <item>Ivna Lukšić</item>
    </izvorni_sadrzaj>
    <derivirana_varijabla naziv="DomainObject.Predmet.OstaliListNazivFormated_1">
      <item>Ivna Lukšić</item>
    </derivirana_varijabla>
  </DomainObject.Predmet.OstaliListNazivFormated>
  <DomainObject.Predmet.OstaliListNazivFormatedOIB>
    <izvorni_sadrzaj>
      <item>Ivna Lukšić, OIB 85838327361</item>
    </izvorni_sadrzaj>
    <derivirana_varijabla naziv="DomainObject.Predmet.OstaliListNazivFormatedOIB_1">
      <item>Ivna Lukšić, OIB 85838327361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TISAK IVNA j.d.o.o.</izvorni_sadrzaj>
    <derivirana_varijabla naziv="DomainObject.Predmet.ProtustrankaIDrugi_1">TISAK IVNA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TISAK IVNA j.d.o.o., OIB 64634885714, Karlovačka cesta 54, 47280 Ozalj</izvorni_sadrzaj>
    <derivirana_varijabla naziv="DomainObject.Predmet.ProtustrankaIDrugiAdressOIB_1">TISAK IVNA j.d.o.o., OIB 64634885714, Karlovačka cesta 54, 47280 Ozalj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TISAK IVNA j.d.o.o.</item>
      <item>Ivna Lukšić</item>
    </izvorni_sadrzaj>
    <derivirana_varijabla naziv="DomainObject.Predmet.SudioniciListNaziv_1">
      <item>FINA regionalni centar Zagreb, podružnica Karlovac</item>
      <item>TISAK IVNA j.d.o.o.</item>
      <item>Ivna Lukšić</item>
    </derivirana_varijabla>
  </DomainObject.Predmet.SudioniciListNaziv>
  <DomainObject.Predmet.SudioniciListAdressOIB>
    <izvorni_sadrzaj>
      <item>FINA regionalni centar Zagreb, podružnica Karlovac, OIB 85821130368, Vitezovićeva 1,47000 Karlovac</item>
      <item>TISAK IVNA j.d.o.o., OIB 64634885714, Karlovačka cesta 54,47280 Ozalj</item>
      <item>Ivna Lukšić, OIB 85838327361, Karlovačka Cesta 54,47280 Ozalj</item>
    </izvorni_sadrzaj>
    <derivirana_varijabla naziv="DomainObject.Predmet.SudioniciListAdressOIB_1">
      <item>FINA regionalni centar Zagreb, podružnica Karlovac, OIB 85821130368, Vitezovićeva 1,47000 Karlovac</item>
      <item>TISAK IVNA j.d.o.o., OIB 64634885714, Karlovačka cesta 54,47280 Ozalj</item>
      <item>Ivna Lukšić, OIB 85838327361, Karlovačka Cesta 54,47280 Ozalj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64634885714</item>
      <item>, OIB 85838327361</item>
    </izvorni_sadrzaj>
    <derivirana_varijabla naziv="DomainObject.Predmet.SudioniciListNazivOIB_1">
      <item>, OIB 85821130368</item>
      <item>, OIB 64634885714</item>
      <item>, OIB 85838327361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D5987C-671C-41C6-B15C-C8E1D794F5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943</properties:Words>
  <properties:Characters>5238</properties:Characters>
  <properties:Lines>136</properties:Lines>
  <properties:Paragraphs>46</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2018-10-31T09:15:00Z</dcterms:created>
  <dc:creator>Vesna Fundurulić Perišin</dc:creator>
  <cp:lastModifiedBy>Žana Livaja</cp:lastModifiedBy>
  <cp:lastPrinted>2018-10-31T09:10:00Z</cp:lastPrinted>
  <dcterms:modified xmlns:xsi="http://www.w3.org/2001/XMLSchema-instance" xsi:type="dcterms:W3CDTF">2018-11-20T07:31:00Z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(St-2914-18--pokretanje prethodnog postupka.docx)</vt:lpwstr>
  </prop:property>
  <prop:property name="CC_coloring" pid="4" fmtid="{D5CDD505-2E9C-101B-9397-08002B2CF9AE}">
    <vt:bool>false</vt:bool>
  </prop:property>
  <prop:property name="BrojStranica" pid="5" fmtid="{D5CDD505-2E9C-101B-9397-08002B2CF9AE}">
    <vt:i4>3</vt:i4>
  </prop:property>
</prop:Properties>
</file>