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5d18" w14:paraId="5245d1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61BC3" w:rsidP="00C43CDA" w:rsidR="00C43CDA">
      <w:pPr>
        <w:pStyle w:val="Header"/>
        <w:jc w:val="right"/>
      </w:pPr>
      <w:r>
        <w:t>13</w:t>
      </w:r>
      <w:r w:rsidR="000938B8">
        <w:t xml:space="preserve"> St-</w:t>
      </w:r>
      <w:r w:rsidR="00703E6E">
        <w:t>203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058F3" w:rsidRPr="002058F3">
        <w:t>Jadranki Herman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>OIB: 85821130368 RC Zagreb, Podružnica Zagreb, Trg Svibanjskih žrtava 1995. 1</w:t>
      </w:r>
      <w:r w:rsidR="004A0D7B">
        <w:t xml:space="preserve">, za pokretanje skraćenog stečajnog postupka  nad dužnikom </w:t>
      </w:r>
      <w:r w:rsidR="00703E6E" w:rsidRPr="00703E6E">
        <w:t>TCC TRANSCOMMERCE VELMO d.o.o.</w:t>
      </w:r>
      <w:r w:rsidR="00703E6E">
        <w:t xml:space="preserve"> za trgovinu i usluge, Zagreb, Kovinska 4A, </w:t>
      </w:r>
      <w:r w:rsidR="004A0D7B">
        <w:t xml:space="preserve">MBS </w:t>
      </w:r>
      <w:r w:rsidR="00703E6E" w:rsidRPr="00703E6E">
        <w:t>080632893</w:t>
      </w:r>
      <w:r w:rsidR="004A0D7B">
        <w:t xml:space="preserve">, OIB </w:t>
      </w:r>
      <w:r w:rsidR="00703E6E" w:rsidRPr="00703E6E">
        <w:t>01322952918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058F3">
        <w:t>07</w:t>
      </w:r>
      <w:r w:rsidR="00224AFF">
        <w:t xml:space="preserve">. </w:t>
      </w:r>
      <w:r w:rsidR="00454056">
        <w:t>veljače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03E6E" w:rsidRPr="00703E6E">
        <w:t>TCC TRANSCOMMERCE VELMO d.o.o. za trgovinu i usluge, Zagreb, Kovinska 4A, MBS 080632893, OIB 01322952918</w:t>
      </w:r>
      <w:r w:rsidR="002058F3" w:rsidRPr="002058F3">
        <w:t>,</w:t>
      </w:r>
      <w:r>
        <w:t xml:space="preserve"> iznosi </w:t>
      </w:r>
      <w:r w:rsidR="00703E6E">
        <w:t>49.073,40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 Poziva</w:t>
      </w:r>
      <w:r w:rsidR="00703E6E">
        <w:t>ju</w:t>
      </w:r>
      <w:r>
        <w:t xml:space="preserve"> se </w:t>
      </w:r>
      <w:r w:rsidR="0010672D">
        <w:t>osob</w:t>
      </w:r>
      <w:r w:rsidR="00703E6E">
        <w:t>e</w:t>
      </w:r>
      <w:r w:rsidR="0010672D">
        <w:t xml:space="preserve"> ovlašten</w:t>
      </w:r>
      <w:r w:rsidR="00703E6E">
        <w:t>e</w:t>
      </w:r>
      <w:r w:rsidR="0010672D">
        <w:t xml:space="preserve"> za zastupanje dužnika </w:t>
      </w:r>
      <w:r w:rsidR="00703E6E">
        <w:t xml:space="preserve">Nikola Momčilović, Karlovac, Petra Kružića 12 i Davor Momčilović, Slovenija, Celje, Jenkova ulica 1, </w:t>
      </w:r>
      <w:r w:rsidR="00C917B3">
        <w:t>d</w:t>
      </w:r>
      <w:r w:rsidR="00B32948">
        <w:t xml:space="preserve">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703E6E">
        <w:t>203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C917B3">
        <w:t>07</w:t>
      </w:r>
      <w:r>
        <w:t xml:space="preserve">. </w:t>
      </w:r>
      <w:r w:rsidR="00454056">
        <w:t>veljače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2058F3" w:rsidR="002058F3" w:rsidRPr="002058F3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2058F3" w:rsidRPr="002058F3">
        <w:rPr>
          <w:bCs/>
        </w:rPr>
        <w:t>S U D A C</w:t>
      </w:r>
    </w:p>
    <w:p w:rsidRDefault="002058F3" w:rsidP="002058F3" w:rsidR="002058F3" w:rsidRPr="002058F3">
      <w:pPr>
        <w:ind w:left="6372"/>
        <w:jc w:val="both"/>
        <w:rPr>
          <w:bCs/>
        </w:rPr>
      </w:pPr>
      <w:r w:rsidRPr="002058F3">
        <w:rPr>
          <w:bCs/>
        </w:rPr>
        <w:t>Jadranka Herman</w:t>
      </w:r>
    </w:p>
    <w:p w:rsidRDefault="002058F3" w:rsidP="002058F3" w:rsidR="002058F3" w:rsidRPr="002058F3">
      <w:pPr>
        <w:jc w:val="both"/>
        <w:rPr>
          <w:bCs/>
        </w:rPr>
      </w:pPr>
      <w:r w:rsidRPr="002058F3">
        <w:rPr>
          <w:bCs/>
        </w:rPr>
        <w:t>DNA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e-oglasna ploča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oglasna ploča - zahtjev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 xml:space="preserve">kal. </w:t>
      </w:r>
      <w:r w:rsidR="00C917B3">
        <w:rPr>
          <w:bCs/>
        </w:rPr>
        <w:t>30</w:t>
      </w:r>
      <w:r w:rsidRPr="002058F3">
        <w:rPr>
          <w:bCs/>
        </w:rPr>
        <w:t>/3</w:t>
      </w:r>
    </w:p>
    <w:p w:rsidRDefault="00532E0A" w:rsidP="002058F3" w:rsidR="00532E0A">
      <w:pPr>
        <w:ind w:left="6372"/>
        <w:jc w:val="both"/>
      </w:pP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9FD" w:rsidR="005829FD">
      <w:r>
        <w:separator/>
      </w:r>
    </w:p>
  </w:endnote>
  <w:endnote w:id="0" w:type="continuationSeparator">
    <w:p w:rsidRDefault="005829FD" w:rsidR="00582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9FD" w:rsidR="005829FD">
      <w:r>
        <w:separator/>
      </w:r>
    </w:p>
  </w:footnote>
  <w:footnote w:id="0" w:type="continuationSeparator">
    <w:p w:rsidRDefault="005829FD" w:rsidR="005829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</w:p>
  <w:p w:rsidRDefault="00A214C9" w:rsidP="00C43CDA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8F3"/>
    <w:rsid w:val="002063E3"/>
    <w:rsid w:val="00224AFF"/>
    <w:rsid w:val="002358E7"/>
    <w:rsid w:val="0025000D"/>
    <w:rsid w:val="00267D26"/>
    <w:rsid w:val="0028507D"/>
    <w:rsid w:val="002A1261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2C7E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B5311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29FD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03E6E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07737"/>
    <w:rsid w:val="00817C66"/>
    <w:rsid w:val="00836CE2"/>
    <w:rsid w:val="0084069A"/>
    <w:rsid w:val="00855A65"/>
    <w:rsid w:val="00860129"/>
    <w:rsid w:val="00861BC3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056A"/>
    <w:rsid w:val="00C43CDA"/>
    <w:rsid w:val="00C56925"/>
    <w:rsid w:val="00C66216"/>
    <w:rsid w:val="00C8590C"/>
    <w:rsid w:val="00C917B3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2A1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2A12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2A12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2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2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2A1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2A12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2A12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2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2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St-203/2017-3</izvorni_sadrzaj>
    <derivirana_varijabla naziv="DomainObject.Oznaka_1">St-203/2017-3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TCC TRANSCOMMERCE VELMO d.o.o.</izvorni_sadrzaj>
    <derivirana_varijabla naziv="DomainObject.Predmet.ProtustrankaFormated_1">  TCC TRANSCOMMERCE VELMO d.o.o.</derivirana_varijabla>
  </DomainObject.Predmet.ProtustrankaFormated>
  <DomainObject.Predmet.ProtustrankaFormatedOIB>
    <izvorni_sadrzaj>  TCC TRANSCOMMERCE VELMO d.o.o., OIB 01322952918</izvorni_sadrzaj>
    <derivirana_varijabla naziv="DomainObject.Predmet.ProtustrankaFormatedOIB_1">  TCC TRANSCOMMERCE VELMO d.o.o., OIB 01322952918</derivirana_varijabla>
  </DomainObject.Predmet.ProtustrankaFormatedOIB>
  <DomainObject.Predmet.ProtustrankaFormatedWithAdress>
    <izvorni_sadrzaj> TCC TRANSCOMMERCE VELMO d.o.o., Kovinska 4 A, 10000 Zagreb</izvorni_sadrzaj>
    <derivirana_varijabla naziv="DomainObject.Predmet.ProtustrankaFormatedWithAdress_1"> TCC TRANSCOMMERCE VELMO d.o.o., Kovinska 4 A, 10000 Zagreb</derivirana_varijabla>
  </DomainObject.Predmet.ProtustrankaFormatedWithAdress>
  <DomainObject.Predmet.ProtustrankaFormatedWithAdressOIB>
    <izvorni_sadrzaj> TCC TRANSCOMMERCE VELMO d.o.o., OIB 01322952918, Kovinska 4 A, 10000 Zagreb</izvorni_sadrzaj>
    <derivirana_varijabla naziv="DomainObject.Predmet.ProtustrankaFormatedWithAdressOIB_1"> TCC TRANSCOMMERCE VELMO d.o.o., OIB 01322952918, Kovinska 4 A, 10000 Zagreb</derivirana_varijabla>
  </DomainObject.Predmet.ProtustrankaFormatedWithAdressOIB>
  <DomainObject.Predmet.ProtustrankaWithAdress>
    <izvorni_sadrzaj>TCC TRANSCOMMERCE VELMO d.o.o. Kovinska 4 A, 10000 Zagreb</izvorni_sadrzaj>
    <derivirana_varijabla naziv="DomainObject.Predmet.ProtustrankaWithAdress_1">TCC TRANSCOMMERCE VELMO d.o.o. Kovinska 4 A, 10000 Zagreb</derivirana_varijabla>
  </DomainObject.Predmet.ProtustrankaWithAdress>
  <DomainObject.Predmet.ProtustrankaWithAdressOIB>
    <izvorni_sadrzaj>TCC TRANSCOMMERCE VELMO d.o.o., OIB 01322952918, Kovinska 4 A, 10000 Zagreb</izvorni_sadrzaj>
    <derivirana_varijabla naziv="DomainObject.Predmet.ProtustrankaWithAdressOIB_1">TCC TRANSCOMMERCE VELMO d.o.o., OIB 01322952918, Kovinska 4 A, 10000 Zagreb</derivirana_varijabla>
  </DomainObject.Predmet.ProtustrankaWithAdressOIB>
  <DomainObject.Predmet.ProtustrankaNazivFormated>
    <izvorni_sadrzaj>TCC TRANSCOMMERCE VELMO d.o.o.</izvorni_sadrzaj>
    <derivirana_varijabla naziv="DomainObject.Predmet.ProtustrankaNazivFormated_1">TCC TRANSCOMMERCE VELMO d.o.o.</derivirana_varijabla>
  </DomainObject.Predmet.ProtustrankaNazivFormated>
  <DomainObject.Predmet.ProtustrankaNazivFormatedOIB>
    <izvorni_sadrzaj>TCC TRANSCOMMERCE VELMO d.o.o., OIB 01322952918</izvorni_sadrzaj>
    <derivirana_varijabla naziv="DomainObject.Predmet.ProtustrankaNazivFormatedOIB_1">TCC TRANSCOMMERCE VELMO d.o.o., OIB 01322952918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TCC TRANSCOMMERCE VELMO d.o.o.</item>
    </izvorni_sadrzaj>
    <derivirana_varijabla naziv="DomainObject.Predmet.ProtuStrankaListFormated_1">
      <item>TCC TRANSCOMMERCE VELMO d.o.o.</item>
    </derivirana_varijabla>
  </DomainObject.Predmet.ProtuStrankaListFormated>
  <DomainObject.Predmet.ProtuStrankaListFormatedOIB>
    <izvorni_sadrzaj>
      <item>TCC TRANSCOMMERCE VELMO d.o.o., OIB 01322952918</item>
    </izvorni_sadrzaj>
    <derivirana_varijabla naziv="DomainObject.Predmet.ProtuStrankaListFormatedOIB_1">
      <item>TCC TRANSCOMMERCE VELMO d.o.o., OIB 01322952918</item>
    </derivirana_varijabla>
  </DomainObject.Predmet.ProtuStrankaListFormatedOIB>
  <DomainObject.Predmet.ProtuStrankaListFormatedWithAdress>
    <izvorni_sadrzaj>
      <item>TCC TRANSCOMMERCE VELMO d.o.o., Kovinska 4 A, 10000 Zagreb</item>
    </izvorni_sadrzaj>
    <derivirana_varijabla naziv="DomainObject.Predmet.ProtuStrankaListFormatedWithAdress_1">
      <item>TCC TRANSCOMMERCE VELMO d.o.o., Kovinska 4 A, 10000 Zagreb</item>
    </derivirana_varijabla>
  </DomainObject.Predmet.ProtuStrankaListFormatedWithAdress>
  <DomainObject.Predmet.ProtuStrankaListFormatedWithAdressOIB>
    <izvorni_sadrzaj>
      <item>TCC TRANSCOMMERCE VELMO d.o.o., OIB 01322952918, Kovinska 4 A, 10000 Zagreb</item>
    </izvorni_sadrzaj>
    <derivirana_varijabla naziv="DomainObject.Predmet.ProtuStrankaListFormatedWithAdressOIB_1">
      <item>TCC TRANSCOMMERCE VELMO d.o.o., OIB 01322952918, Kovinska 4 A, 10000 Zagreb</item>
    </derivirana_varijabla>
  </DomainObject.Predmet.ProtuStrankaListFormatedWithAdressOIB>
  <DomainObject.Predmet.ProtuStrankaListNazivFormated>
    <izvorni_sadrzaj>
      <item>TCC TRANSCOMMERCE VELMO d.o.o.</item>
    </izvorni_sadrzaj>
    <derivirana_varijabla naziv="DomainObject.Predmet.ProtuStrankaListNazivFormated_1">
      <item>TCC TRANSCOMMERCE VELMO d.o.o.</item>
    </derivirana_varijabla>
  </DomainObject.Predmet.ProtuStrankaListNazivFormated>
  <DomainObject.Predmet.ProtuStrankaListNazivFormatedOIB>
    <izvorni_sadrzaj>
      <item>TCC TRANSCOMMERCE VELMO d.o.o., OIB 01322952918</item>
    </izvorni_sadrzaj>
    <derivirana_varijabla naziv="DomainObject.Predmet.ProtuStrankaListNazivFormatedOIB_1">
      <item>TCC TRANSCOMMERCE VELMO d.o.o., OIB 01322952918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St-203/2017-3</izvorni_sadrzaj>
    <derivirana_varijabla naziv="DomainObject.PoslovniBrojDokumenta_1">St-203/2017-3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TCC TRANSCOMMERCE VELMO d.o.o.</izvorni_sadrzaj>
    <derivirana_varijabla naziv="DomainObject.Predmet.ProtustrankaIDrugi_1">TCC TRANSCOMMERCE VELMO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TCC TRANSCOMMERCE VELMO d.o.o., OIB 01322952918, Kovinska 4 A, 10000 Zagreb</izvorni_sadrzaj>
    <derivirana_varijabla naziv="DomainObject.Predmet.ProtustrankaIDrugiAdressOIB_1">TCC TRANSCOMMERCE VELMO d.o.o., OIB 01322952918, Kovinska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TCC TRANSCOMMERCE VELMO d.o.o.</item>
      <item>FINA Regionalni centar Zagreb</item>
    </izvorni_sadrzaj>
    <derivirana_varijabla naziv="DomainObject.Predmet.SudioniciListNaziv_1">
      <item>TCC TRANSCOMMERCE VELMO d.o.o.</item>
      <item>FINA Regionalni centar Zagreb</item>
    </derivirana_varijabla>
  </DomainObject.Predmet.SudioniciListNaziv>
  <DomainObject.Predmet.SudioniciListAdressOIB>
    <izvorni_sadrzaj>
      <item>TCC TRANSCOMMERCE VELMO d.o.o., OIB 01322952918, Kovinska 4 A,10000 Zagreb</item>
      <item>FINA Regionalni centar Zagreb, OIB 85821130368, Trg svibanjskih žrtava 1995. 1,10000 Zagreb</item>
    </izvorni_sadrzaj>
    <derivirana_varijabla naziv="DomainObject.Predmet.SudioniciListAdressOIB_1">
      <item>TCC TRANSCOMMERCE VELMO d.o.o., OIB 01322952918, Kovinska 4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01322952918</item>
      <item>, OIB 85821130368</item>
    </izvorni_sadrzaj>
    <derivirana_varijabla naziv="DomainObject.Predmet.SudioniciListNazivOIB_1">
      <item>, OIB 01322952918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479E7-22F6-4FBC-A369-43F305009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1985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2017-02-07T10:22:00Z</dcterms:created>
  <dc:creator>Korisnik</dc:creator>
  <cp:lastModifiedBy>Maja Videnović</cp:lastModifiedBy>
  <cp:lastPrinted>2017-02-07T10:17:00Z</cp:lastPrinted>
  <dcterms:modified xmlns:xsi="http://www.w3.org/2001/XMLSchema-instance" xsi:type="dcterms:W3CDTF">2017-02-07T12:20:00Z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