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5b7f" w14:paraId="4a15b7f" w:rsidRDefault="00B10597" w:rsidP="00910611" w:rsidR="00B105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597" w:rsidP="00910611" w:rsidR="00B10597">
      <w:r>
        <w:rPr>
          <w:rFonts w:eastAsia="MS Mincho"/>
        </w:rPr>
        <w:t>REPUBLIKA HRVATSKA</w:t>
      </w:r>
    </w:p>
    <w:p w:rsidRDefault="00B10597" w:rsidP="00910611" w:rsidR="00B10597">
      <w:r>
        <w:rPr>
          <w:rFonts w:eastAsia="MS Mincho"/>
        </w:rPr>
        <w:t>TRGOVAČKI SUD U RIJECI</w:t>
      </w:r>
    </w:p>
    <w:p w:rsidRDefault="00B10597" w:rsidR="00B105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F33405" w:rsidP="0024217C" w:rsidR="0024217C" w:rsidRPr="0095015C">
      <w:pPr>
        <w:jc w:val="both"/>
      </w:pPr>
      <w:r w:rsidRPr="0095015C">
        <w:t xml:space="preserve">Trgovački sud u Rijeci, po stečajnom sucu Veri Jelenović, </w:t>
      </w:r>
      <w:r w:rsidR="00382FE8" w:rsidRPr="0095015C">
        <w:t xml:space="preserve">u </w:t>
      </w:r>
      <w:r w:rsidR="0091489C" w:rsidRPr="0095015C">
        <w:t xml:space="preserve">stečajnom postupku nad dužnikom </w:t>
      </w:r>
      <w:r w:rsidR="00E730F6">
        <w:t xml:space="preserve">O. Ž. društvo s ograničenom odgovornošću za trgovinu i usluge u stečaju Rijeka, Ružićeva 1, OIB: </w:t>
      </w:r>
      <w:r w:rsidR="00E730F6">
        <w:rPr>
          <w:bCs/>
        </w:rPr>
        <w:t>37794177885</w:t>
      </w:r>
      <w:r w:rsidR="00E730F6">
        <w:t>, MBS: 040229116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E730F6">
        <w:t>7. prosinca</w:t>
      </w:r>
      <w:r w:rsidR="00085B8C" w:rsidRPr="0095015C">
        <w:t xml:space="preserve"> 2017</w:t>
      </w:r>
      <w:r w:rsidR="0091489C" w:rsidRPr="0095015C">
        <w:t xml:space="preserve">. </w:t>
      </w: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E730F6" w:rsidP="00F33405" w:rsidR="00F33405" w:rsidRPr="0095015C">
      <w:pPr>
        <w:jc w:val="both"/>
      </w:pPr>
      <w:r>
        <w:tab/>
      </w:r>
      <w:r w:rsidR="00F33405" w:rsidRPr="0095015C">
        <w:t>Utvrđene su tražbine sljedećih vjerovnika viših isplatnih redova:</w:t>
      </w: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E730F6" w:rsidP="00E730F6" w:rsidR="00E730F6">
      <w:r>
        <w:t xml:space="preserve">  1. Republika Hrvatska Ministarstvo financija Porezna uprava, OIB: 52634238587 </w:t>
      </w:r>
    </w:p>
    <w:p w:rsidRDefault="002507D5" w:rsidP="00E730F6" w:rsidR="004C0FF1" w:rsidRPr="0095015C">
      <w:pPr>
        <w:ind w:left="480"/>
        <w:jc w:val="right"/>
        <w:rPr>
          <w:bCs/>
        </w:rPr>
      </w:pPr>
      <w:r w:rsidRPr="0095015C">
        <w:t xml:space="preserve">        </w:t>
      </w:r>
      <w:r w:rsidR="00AE1B00" w:rsidRPr="0095015C">
        <w:t xml:space="preserve">          </w:t>
      </w:r>
      <w:r w:rsidR="00C237F1" w:rsidRPr="0095015C">
        <w:t xml:space="preserve"> </w:t>
      </w:r>
      <w:r w:rsidR="00E730F6">
        <w:t xml:space="preserve">100.720,46 </w:t>
      </w:r>
      <w:r w:rsidR="00C237F1" w:rsidRPr="0095015C">
        <w:t>kn</w:t>
      </w:r>
      <w:r w:rsidR="005D1F3F" w:rsidRPr="0095015C">
        <w:rPr>
          <w:bCs/>
        </w:rPr>
        <w:t xml:space="preserve"> </w:t>
      </w:r>
    </w:p>
    <w:p w:rsidRDefault="00F33405" w:rsidP="00E730F6" w:rsidR="00F33405" w:rsidRPr="00E730F6">
      <w:r w:rsidRPr="00E730F6">
        <w:t xml:space="preserve"> </w:t>
      </w:r>
      <w:r w:rsidR="003503FE" w:rsidRPr="00E730F6">
        <w:t xml:space="preserve"> </w:t>
      </w:r>
      <w:r w:rsidR="0072227A" w:rsidRPr="00E730F6">
        <w:t>2</w:t>
      </w:r>
      <w:r w:rsidRPr="00E730F6">
        <w:t xml:space="preserve">. </w:t>
      </w:r>
      <w:r w:rsidR="00E730F6" w:rsidRPr="00E730F6">
        <w:t>Grad Rijeka, OIB: 54382731928</w:t>
      </w:r>
      <w:r w:rsidR="006B60AD" w:rsidRPr="00E730F6">
        <w:t xml:space="preserve">   </w:t>
      </w:r>
      <w:r w:rsidR="002507D5" w:rsidRPr="00E730F6">
        <w:t xml:space="preserve">             </w:t>
      </w:r>
      <w:r w:rsidR="00E730F6">
        <w:t xml:space="preserve">                                                      </w:t>
      </w:r>
      <w:r w:rsidR="002507D5" w:rsidRPr="00E730F6">
        <w:t xml:space="preserve">  </w:t>
      </w:r>
      <w:r w:rsidR="003503FE" w:rsidRPr="00E730F6">
        <w:t xml:space="preserve"> </w:t>
      </w:r>
      <w:r w:rsidR="00E730F6" w:rsidRPr="00E730F6">
        <w:t xml:space="preserve">5.506,26 </w:t>
      </w:r>
      <w:r w:rsidRPr="00E730F6">
        <w:t>kn</w:t>
      </w:r>
    </w:p>
    <w:p w:rsidRDefault="00337396" w:rsidP="00337396" w:rsidR="00337396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E730F6">
        <w:t>7. prosinca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</w:t>
      </w:r>
      <w:r w:rsidRPr="008F7358">
        <w:t>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 w:rsidRPr="00E730F6">
      <w:pPr>
        <w:jc w:val="both"/>
        <w:rPr>
          <w:bCs/>
        </w:rPr>
      </w:pPr>
      <w:r w:rsidRPr="0095015C">
        <w:t xml:space="preserve">                     Tražbine označene u</w:t>
      </w:r>
      <w:r w:rsidR="005C6105" w:rsidRPr="0095015C">
        <w:t xml:space="preserve"> </w:t>
      </w:r>
      <w:r w:rsidR="00E730F6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E730F6">
        <w:rPr>
          <w:bCs/>
        </w:rPr>
        <w:t>, 104/17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B10597" w:rsidP="00F33405" w:rsidR="00B10597">
      <w:pPr>
        <w:jc w:val="center"/>
      </w:pP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E730F6">
        <w:t>7. prosinca</w:t>
      </w:r>
      <w:r w:rsidR="002F3DAF">
        <w:t xml:space="preserve"> 2017</w:t>
      </w:r>
      <w:r w:rsidR="00F33405" w:rsidRPr="0095015C">
        <w:t xml:space="preserve">. 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7D6712" w:rsidR="00F33405" w:rsidRPr="0095015C">
      <w:pPr>
        <w:ind w:left="2160"/>
        <w:jc w:val="both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A24" w:rsidR="009C6A24">
      <w:r>
        <w:separator/>
      </w:r>
    </w:p>
  </w:endnote>
  <w:endnote w:id="0" w:type="continuationSeparator">
    <w:p w:rsidRDefault="009C6A24" w:rsidR="009C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8D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A24" w:rsidR="009C6A24">
      <w:r>
        <w:separator/>
      </w:r>
    </w:p>
  </w:footnote>
  <w:footnote w:id="0" w:type="continuationSeparator">
    <w:p w:rsidRDefault="009C6A24" w:rsidR="009C6A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53DDF">
      <w:rPr>
        <w:bCs/>
      </w:rPr>
      <w:t>14</w:t>
    </w:r>
    <w:r w:rsidR="00E730F6">
      <w:rPr>
        <w:bCs/>
      </w:rPr>
      <w:t>47</w:t>
    </w:r>
    <w:r>
      <w:rPr>
        <w:bCs/>
      </w:rPr>
      <w:t>/2016</w:t>
    </w:r>
    <w:r w:rsidR="00B10597">
      <w:rPr>
        <w:bCs/>
      </w:rPr>
      <w:t>-17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28DE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A24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0597"/>
    <w:rsid w:val="00B123AB"/>
    <w:rsid w:val="00B1264D"/>
    <w:rsid w:val="00B164EE"/>
    <w:rsid w:val="00B16A8C"/>
    <w:rsid w:val="00B16F07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30F6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1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05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1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05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St-1447/2016</izvorni_sadrzaj>
    <derivirana_varijabla naziv="DomainObject.Predmet.OznakaBroj_1">St-1447/2016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St-1096/15</izvorni_sadrzaj>
    <derivirana_varijabla naziv="DomainObject.Predmet.PrimjedbaSuca_1">Veza St-1096/15</derivirana_varijabla>
  </DomainObject.Predmet.PrimjedbaSuca>
  <DomainObject.Predmet.ProtustrankaFormated>
    <izvorni_sadrzaj>  O.Ž. d.o.o.</izvorni_sadrzaj>
    <derivirana_varijabla naziv="DomainObject.Predmet.ProtustrankaFormated_1">  O.Ž. d.o.o.</derivirana_varijabla>
  </DomainObject.Predmet.ProtustrankaFormated>
  <DomainObject.Predmet.ProtustrankaFormatedOIB>
    <izvorni_sadrzaj>  O.Ž. d.o.o., OIB 37794177885</izvorni_sadrzaj>
    <derivirana_varijabla naziv="DomainObject.Predmet.ProtustrankaFormatedOIB_1">  O.Ž. d.o.o., OIB 37794177885</derivirana_varijabla>
  </DomainObject.Predmet.ProtustrankaFormatedOIB>
  <DomainObject.Predmet.ProtustrankaFormatedWithAdress>
    <izvorni_sadrzaj> O.Ž. d.o.o., Ružićeva 1, 51000 Rijeka</izvorni_sadrzaj>
    <derivirana_varijabla naziv="DomainObject.Predmet.ProtustrankaFormatedWithAdress_1"> O.Ž. d.o.o., Ružićeva 1, 51000 Rijeka</derivirana_varijabla>
  </DomainObject.Predmet.ProtustrankaFormatedWithAdress>
  <DomainObject.Predmet.ProtustrankaFormatedWithAdressOIB>
    <izvorni_sadrzaj> O.Ž. d.o.o., OIB 37794177885, Ružićeva 1, 51000 Rijeka</izvorni_sadrzaj>
    <derivirana_varijabla naziv="DomainObject.Predmet.ProtustrankaFormatedWithAdressOIB_1"> O.Ž. d.o.o., OIB 37794177885, Ružićeva 1, 51000 Rijeka</derivirana_varijabla>
  </DomainObject.Predmet.ProtustrankaFormatedWithAdressOIB>
  <DomainObject.Predmet.ProtustrankaWithAdress>
    <izvorni_sadrzaj>O.Ž. d.o.o. Ružićeva 1, 51000 Rijeka</izvorni_sadrzaj>
    <derivirana_varijabla naziv="DomainObject.Predmet.ProtustrankaWithAdress_1">O.Ž. d.o.o. Ružićeva 1, 51000 Rijeka</derivirana_varijabla>
  </DomainObject.Predmet.ProtustrankaWithAdress>
  <DomainObject.Predmet.ProtustrankaWithAdressOIB>
    <izvorni_sadrzaj>O.Ž. d.o.o., OIB 37794177885, Ružićeva 1, 51000 Rijeka</izvorni_sadrzaj>
    <derivirana_varijabla naziv="DomainObject.Predmet.ProtustrankaWithAdressOIB_1">O.Ž. d.o.o., OIB 37794177885, Ružićeva 1, 51000 Rijeka</derivirana_varijabla>
  </DomainObject.Predmet.ProtustrankaWithAdressOIB>
  <DomainObject.Predmet.ProtustrankaNazivFormated>
    <izvorni_sadrzaj>O.Ž. d.o.o.</izvorni_sadrzaj>
    <derivirana_varijabla naziv="DomainObject.Predmet.ProtustrankaNazivFormated_1">O.Ž. d.o.o.</derivirana_varijabla>
  </DomainObject.Predmet.ProtustrankaNazivFormated>
  <DomainObject.Predmet.ProtustrankaNazivFormatedOIB>
    <izvorni_sadrzaj>O.Ž. d.o.o., OIB 37794177885</izvorni_sadrzaj>
    <derivirana_varijabla naziv="DomainObject.Predmet.ProtustrankaNazivFormatedOIB_1">O.Ž. d.o.o., OIB 37794177885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O.Ž. d.o.o.</item>
    </izvorni_sadrzaj>
    <derivirana_varijabla naziv="DomainObject.Predmet.ProtuStrankaListFormated_1">
      <item>O.Ž. d.o.o.</item>
    </derivirana_varijabla>
  </DomainObject.Predmet.ProtuStrankaListFormated>
  <DomainObject.Predmet.ProtuStrankaListFormatedOIB>
    <izvorni_sadrzaj>
      <item>O.Ž. d.o.o., OIB 37794177885</item>
    </izvorni_sadrzaj>
    <derivirana_varijabla naziv="DomainObject.Predmet.ProtuStrankaListFormatedOIB_1">
      <item>O.Ž. d.o.o., OIB 37794177885</item>
    </derivirana_varijabla>
  </DomainObject.Predmet.ProtuStrankaListFormatedOIB>
  <DomainObject.Predmet.ProtuStrankaListFormatedWithAdress>
    <izvorni_sadrzaj>
      <item>O.Ž. d.o.o., Ružićeva 1, 51000 Rijeka</item>
    </izvorni_sadrzaj>
    <derivirana_varijabla naziv="DomainObject.Predmet.ProtuStrankaListFormatedWithAdress_1">
      <item>O.Ž. d.o.o., Ružićeva 1, 51000 Rijeka</item>
    </derivirana_varijabla>
  </DomainObject.Predmet.ProtuStrankaListFormatedWithAdress>
  <DomainObject.Predmet.ProtuStrankaListFormatedWithAdressOIB>
    <izvorni_sadrzaj>
      <item>O.Ž. d.o.o., OIB 37794177885, Ružićeva 1, 51000 Rijeka</item>
    </izvorni_sadrzaj>
    <derivirana_varijabla naziv="DomainObject.Predmet.ProtuStrankaListFormatedWithAdressOIB_1">
      <item>O.Ž. d.o.o., OIB 37794177885, Ružićeva 1, 51000 Rijeka</item>
    </derivirana_varijabla>
  </DomainObject.Predmet.ProtuStrankaListFormatedWithAdressOIB>
  <DomainObject.Predmet.ProtuStrankaListNazivFormated>
    <izvorni_sadrzaj>
      <item>O.Ž. d.o.o.</item>
    </izvorni_sadrzaj>
    <derivirana_varijabla naziv="DomainObject.Predmet.ProtuStrankaListNazivFormated_1">
      <item>O.Ž. d.o.o.</item>
    </derivirana_varijabla>
  </DomainObject.Predmet.ProtuStrankaListNazivFormated>
  <DomainObject.Predmet.ProtuStrankaListNazivFormatedOIB>
    <izvorni_sadrzaj>
      <item>O.Ž. d.o.o., OIB 37794177885</item>
    </izvorni_sadrzaj>
    <derivirana_varijabla naziv="DomainObject.Predmet.ProtuStrankaListNazivFormatedOIB_1">
      <item>O.Ž. d.o.o., OIB 37794177885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 punomoćnik sudionika u postupku REPUBLIKA HRVATSKA</item>
    </izvorni_sadrzaj>
    <derivirana_varijabla naziv="DomainObject.Predmet.OstaliListFormatedWithAdress_1">
      <item>Županijsko državno odvjetništvo u Rijeci punomoćnik sudionika u postupku REPUBLIKA HRVATSKA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</izvorni_sadrzaj>
    <derivirana_varijabla naziv="DomainObject.Predmet.OstaliListFormatedWithAdressOIB_1">
      <item>Županijsko državno odvjetništvo u Rijeci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O.Ž. d.o.o.</izvorni_sadrzaj>
    <derivirana_varijabla naziv="DomainObject.Predmet.ProtustrankaIDrugi_1">O.Ž.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O.Ž. d.o.o., OIB 37794177885, Ružićeva 1, 51000 Rijeka</izvorni_sadrzaj>
    <derivirana_varijabla naziv="DomainObject.Predmet.ProtustrankaIDrugiAdressOIB_1">O.Ž. d.o.o., OIB 37794177885,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O.Ž. d.o.o.</item>
      <item>Županijsko državno odvjetništvo u Rijeci</item>
    </izvorni_sadrzaj>
    <derivirana_varijabla naziv="DomainObject.Predmet.SudioniciListNaziv_1">
      <item>REPUBLIKA HRVATSKA</item>
      <item>O.Ž.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O.Ž. d.o.o., OIB 37794177885, Ružićeva 1,51000 Rijeka</item>
      <item>Županijsko državno odvjetništvo u Rijeci</item>
    </izvorni_sadrzaj>
    <derivirana_varijabla naziv="DomainObject.Predmet.SudioniciListAdressOIB_1">
      <item>REPUBLIKA HRVATSKA, OIB 52634238587</item>
      <item>O.Ž. d.o.o., OIB 37794177885, Ružićeva 1,51000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37794177885</item>
      <item>, OIB null</item>
    </izvorni_sadrzaj>
    <derivirana_varijabla naziv="DomainObject.Predmet.SudioniciListNazivOIB_1">
      <item>, OIB 52634238587</item>
      <item>, OIB 37794177885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398</properties:Words>
  <properties:Characters>2008</properties:Characters>
  <properties:Lines>48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2017-12-07T09:21:00Z</dcterms:created>
  <dc:creator>korlevicd</dc:creator>
  <cp:lastModifiedBy>Danijela Fumić</cp:lastModifiedBy>
  <cp:lastPrinted>2017-12-07T09:21:00Z</cp:lastPrinted>
  <dcterms:modified xmlns:xsi="http://www.w3.org/2001/XMLSchema-instance" xsi:type="dcterms:W3CDTF">2017-12-07T09:21:00Z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