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480f5f" w14:paraId="4480f5f" w:rsidRDefault="00933FA5" w:rsidP="00933FA5" w:rsidR="00933FA5">
      <w:pPr>
        <w:jc w:val="both"/>
        <w15:collapsed w:val="false"/>
      </w:pPr>
    </w:p>
    <w:p w:rsidRDefault="00933FA5" w:rsidP="00933FA5" w:rsidR="00933FA5">
      <w:pPr>
        <w:pStyle w:val="Zaglavlje"/>
        <w:jc w:val="right"/>
      </w:pPr>
      <w:r>
        <w:t>9 St-</w:t>
      </w:r>
      <w:r w:rsidR="00724353">
        <w:t>2649</w:t>
      </w:r>
      <w:r w:rsidR="00A6538B">
        <w:t>/</w:t>
      </w:r>
      <w:r w:rsidR="007803BC">
        <w:t>16</w:t>
      </w:r>
      <w:r w:rsidR="00A6538B">
        <w:t>-</w:t>
      </w:r>
      <w:r w:rsidR="000E2B50">
        <w:t>3</w:t>
      </w:r>
    </w:p>
    <w:p w:rsidRDefault="00933FA5" w:rsidP="00933FA5" w:rsidR="00933FA5"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33FA5" w:rsidP="00933FA5" w:rsidR="00933FA5" w:rsidRPr="00D21A2C"/>
    <w:p w:rsidRDefault="00933FA5" w:rsidP="00933FA5" w:rsidR="00933FA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933FA5" w:rsidP="00933FA5" w:rsidR="00933FA5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933FA5" w:rsidP="00933FA5" w:rsidR="00933FA5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933FA5" w:rsidP="00933FA5" w:rsidR="00933FA5">
      <w:pPr>
        <w:ind w:firstLine="708"/>
        <w:jc w:val="both"/>
      </w:pPr>
      <w:r>
        <w:t xml:space="preserve">Trgovački sud u Osijeku, po sucu Jadranki </w:t>
      </w:r>
      <w:proofErr w:type="spellStart"/>
      <w:r>
        <w:t>Pajur</w:t>
      </w:r>
      <w:proofErr w:type="spellEnd"/>
      <w:r>
        <w:t xml:space="preserve"> </w:t>
      </w:r>
      <w:proofErr w:type="spellStart"/>
      <w:r>
        <w:t>Vranješ</w:t>
      </w:r>
      <w:proofErr w:type="spellEnd"/>
      <w:r>
        <w:t xml:space="preserve">, u stečajnom predmetu povodom zahtjeva </w:t>
      </w:r>
      <w:r w:rsidR="0053027B">
        <w:t>Financijske agencije Regionalni centar Zagreb Podružnica Zagreb, Trg svibanjskih žrtava 1995. 1</w:t>
      </w:r>
      <w:r>
        <w:t xml:space="preserve">, za pokretanje skraćenog stečajnog postupka  nad dužnikom </w:t>
      </w:r>
      <w:r w:rsidR="00724353">
        <w:t>KOLIĆ GRADNJA j.d.o.</w:t>
      </w:r>
      <w:r w:rsidR="00724353" w:rsidRPr="00724353">
        <w:t xml:space="preserve">o., za </w:t>
      </w:r>
      <w:r w:rsidR="00724353">
        <w:t xml:space="preserve">građenje i usluge, Donji </w:t>
      </w:r>
      <w:proofErr w:type="spellStart"/>
      <w:r w:rsidR="00724353">
        <w:t>Laduč</w:t>
      </w:r>
      <w:proofErr w:type="spellEnd"/>
      <w:r w:rsidR="00724353">
        <w:t xml:space="preserve">, Ulica braće </w:t>
      </w:r>
      <w:proofErr w:type="spellStart"/>
      <w:r w:rsidR="00724353">
        <w:t>Žagmeštar</w:t>
      </w:r>
      <w:proofErr w:type="spellEnd"/>
      <w:r w:rsidR="00724353">
        <w:t xml:space="preserve"> 33 A, M</w:t>
      </w:r>
      <w:r w:rsidR="00724353" w:rsidRPr="00724353">
        <w:t>BS: 081003429, OIB: 49511939427</w:t>
      </w:r>
      <w:r w:rsidR="007B2E04">
        <w:t xml:space="preserve">, </w:t>
      </w:r>
      <w:r>
        <w:t xml:space="preserve">temeljem članka 430. Stečajnog zakona ( </w:t>
      </w:r>
      <w:r w:rsidR="00D45ABA">
        <w:t xml:space="preserve">„Narodne novine“ 71/15), dana </w:t>
      </w:r>
      <w:r w:rsidR="002C0980">
        <w:t>18</w:t>
      </w:r>
      <w:r w:rsidR="00D45ABA">
        <w:t xml:space="preserve">. </w:t>
      </w:r>
      <w:r w:rsidR="002C0980">
        <w:t>listopada</w:t>
      </w:r>
      <w:r w:rsidR="00D45ABA">
        <w:t xml:space="preserve"> 2016</w:t>
      </w:r>
      <w:r>
        <w:t>. godine, objavljuje sljedeći</w:t>
      </w:r>
    </w:p>
    <w:p w:rsidRDefault="00933FA5" w:rsidP="00933FA5" w:rsidR="00933FA5">
      <w:pPr>
        <w:jc w:val="both"/>
      </w:pPr>
    </w:p>
    <w:p w:rsidRDefault="00933FA5" w:rsidP="00933FA5" w:rsidR="00933FA5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933FA5" w:rsidP="00933FA5" w:rsidR="00933FA5">
      <w:pPr>
        <w:jc w:val="both"/>
        <w:rPr>
          <w:bCs/>
        </w:rPr>
      </w:pPr>
    </w:p>
    <w:p w:rsidRDefault="00933FA5" w:rsidP="00933FA5" w:rsidR="00933FA5">
      <w:pPr>
        <w:ind w:left="708"/>
        <w:jc w:val="both"/>
      </w:pPr>
      <w:r>
        <w:rPr>
          <w:bCs/>
        </w:rPr>
        <w:t>I Utvrđuje se da ukupni iznos evidentiranog duga dužnika</w:t>
      </w:r>
      <w:r w:rsidR="00CE2C0A">
        <w:t xml:space="preserve"> </w:t>
      </w:r>
      <w:bookmarkStart w:name="_GoBack" w:id="0"/>
      <w:bookmarkEnd w:id="0"/>
      <w:r w:rsidR="00724353">
        <w:t>KOLIĆ GRADNJA j.d.o.</w:t>
      </w:r>
      <w:r w:rsidR="00724353" w:rsidRPr="00724353">
        <w:t xml:space="preserve">o., za </w:t>
      </w:r>
      <w:r w:rsidR="00724353">
        <w:t xml:space="preserve">građenje i usluge, Donji </w:t>
      </w:r>
      <w:proofErr w:type="spellStart"/>
      <w:r w:rsidR="00724353">
        <w:t>Laduč</w:t>
      </w:r>
      <w:proofErr w:type="spellEnd"/>
      <w:r w:rsidR="00724353">
        <w:t xml:space="preserve">, Ulica braće </w:t>
      </w:r>
      <w:proofErr w:type="spellStart"/>
      <w:r w:rsidR="00724353">
        <w:t>Žagmeštar</w:t>
      </w:r>
      <w:proofErr w:type="spellEnd"/>
      <w:r w:rsidR="00724353">
        <w:t xml:space="preserve"> 33 A, M</w:t>
      </w:r>
      <w:r w:rsidR="00724353" w:rsidRPr="00724353">
        <w:t>BS: 081003429, OIB: 49511939427</w:t>
      </w:r>
      <w:r w:rsidR="004F4A2F">
        <w:t>,</w:t>
      </w:r>
      <w:r w:rsidR="00E96274">
        <w:t xml:space="preserve"> </w:t>
      </w:r>
      <w:r>
        <w:t xml:space="preserve">iznosi </w:t>
      </w:r>
      <w:r w:rsidR="00A40221">
        <w:t>24.187,42</w:t>
      </w:r>
      <w:r>
        <w:t xml:space="preserve"> kn.</w:t>
      </w:r>
    </w:p>
    <w:p w:rsidRDefault="005E2EDF" w:rsidP="00933FA5" w:rsidR="005E2EDF">
      <w:pPr>
        <w:ind w:left="708"/>
        <w:jc w:val="both"/>
      </w:pPr>
    </w:p>
    <w:p w:rsidRDefault="00933FA5" w:rsidP="00933FA5" w:rsidR="00933FA5">
      <w:pPr>
        <w:ind w:left="708"/>
        <w:jc w:val="both"/>
      </w:pPr>
      <w:r>
        <w:t>II Poziva se osoba ovlaštena za zastupanje dužnika</w:t>
      </w:r>
      <w:r w:rsidR="00D74DD4">
        <w:t xml:space="preserve"> </w:t>
      </w:r>
      <w:r w:rsidR="00A40221">
        <w:t xml:space="preserve">Marko Kolić, Donji </w:t>
      </w:r>
      <w:proofErr w:type="spellStart"/>
      <w:r w:rsidR="00A40221">
        <w:t>Laduč</w:t>
      </w:r>
      <w:proofErr w:type="spellEnd"/>
      <w:r w:rsidR="00A40221">
        <w:t xml:space="preserve">, Ulica Braće </w:t>
      </w:r>
      <w:proofErr w:type="spellStart"/>
      <w:r w:rsidR="00A40221">
        <w:t>Zagmeštar</w:t>
      </w:r>
      <w:proofErr w:type="spellEnd"/>
      <w:r w:rsidR="00A40221">
        <w:t xml:space="preserve"> 33/A </w:t>
      </w:r>
      <w:r w:rsidR="007B2E04">
        <w:t xml:space="preserve"> </w:t>
      </w:r>
      <w:r w:rsidR="002C0980">
        <w:t xml:space="preserve">OIB: </w:t>
      </w:r>
      <w:r w:rsidR="00A40221">
        <w:t>80510356790</w:t>
      </w:r>
      <w:r w:rsidR="00A1696D">
        <w:t>,</w:t>
      </w:r>
      <w:r w:rsidR="00A22FCB">
        <w:t xml:space="preserve"> </w:t>
      </w:r>
      <w:r>
        <w:t xml:space="preserve">da u roku od 15 dana od dana objave ovog oglasa na e-oglasnoj ploči suda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5E2EDF" w:rsidP="00933FA5" w:rsidR="005E2EDF">
      <w:pPr>
        <w:ind w:left="708"/>
        <w:jc w:val="both"/>
      </w:pPr>
    </w:p>
    <w:p w:rsidRDefault="00933FA5" w:rsidP="00933FA5" w:rsidR="00933FA5">
      <w:pPr>
        <w:ind w:left="708"/>
        <w:jc w:val="both"/>
      </w:pPr>
      <w:r>
        <w:t>III Pozivaju se vjerovnici dužnika da najkasnije u roku od 45 dana od dana objave ovog oglasa na e-oglasnoj ploči suda predlože otvaranje stečajnog postupka nad dužnikom te da uplate predujam u iznosu od 10.000,00 kn za pokriće troškova toga postupka na žiro račun IBAN : HR31 2390 0011 3000 0020 0 s pozivom na broj HR05 272-</w:t>
      </w:r>
      <w:r w:rsidR="00A40221">
        <w:t>2649</w:t>
      </w:r>
      <w:r>
        <w:t>-1</w:t>
      </w:r>
      <w:r w:rsidR="007803BC">
        <w:t>6</w:t>
      </w:r>
      <w:r>
        <w:t xml:space="preserve"> (članak 430 Stečajnog zakona u vezi s člankom 132. Stečajnog zakona Narodne novine broj 71/15).</w:t>
      </w:r>
    </w:p>
    <w:p w:rsidRDefault="005E2EDF" w:rsidP="00933FA5" w:rsidR="005E2EDF">
      <w:pPr>
        <w:ind w:left="708"/>
        <w:jc w:val="both"/>
      </w:pPr>
    </w:p>
    <w:p w:rsidRDefault="00933FA5" w:rsidP="00933FA5" w:rsidR="00933FA5">
      <w:pPr>
        <w:ind w:left="708"/>
        <w:jc w:val="both"/>
      </w:pPr>
      <w:r>
        <w:t xml:space="preserve">IV Ako osobe iz točke II, ovlaštene za zastupanje dužnika po zakonu,  u roku od 15 dana od dana objave ovog oglasa na e-oglasnoj ploči suda ne podnesu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933FA5" w:rsidP="00933FA5" w:rsidR="00933FA5">
      <w:pPr>
        <w:ind w:left="708"/>
        <w:jc w:val="both"/>
      </w:pPr>
    </w:p>
    <w:p w:rsidRDefault="00933FA5" w:rsidP="00933FA5" w:rsidR="00933FA5">
      <w:pPr>
        <w:ind w:left="708"/>
        <w:jc w:val="center"/>
      </w:pPr>
      <w:r>
        <w:t>U Osijeku</w:t>
      </w:r>
      <w:r w:rsidR="00D45ABA">
        <w:t xml:space="preserve"> </w:t>
      </w:r>
      <w:r w:rsidR="002C0980">
        <w:t>18</w:t>
      </w:r>
      <w:r w:rsidR="00D45ABA">
        <w:t>.</w:t>
      </w:r>
      <w:r>
        <w:t xml:space="preserve"> </w:t>
      </w:r>
      <w:r w:rsidR="002C0980">
        <w:t>listopada</w:t>
      </w:r>
      <w:r w:rsidR="00D45ABA">
        <w:t xml:space="preserve"> 2016.</w:t>
      </w:r>
    </w:p>
    <w:p w:rsidRDefault="007B2E04" w:rsidP="00933FA5" w:rsidR="007B2E04">
      <w:pPr>
        <w:ind w:left="708"/>
        <w:jc w:val="center"/>
      </w:pPr>
    </w:p>
    <w:p w:rsidRDefault="00933FA5" w:rsidP="00933FA5" w:rsidR="00933FA5">
      <w:pPr>
        <w:ind w:left="6372"/>
        <w:jc w:val="both"/>
        <w:rPr>
          <w:bCs/>
        </w:rPr>
      </w:pPr>
      <w:r>
        <w:rPr>
          <w:bCs/>
        </w:rPr>
        <w:t xml:space="preserve">      S U D A C</w:t>
      </w:r>
    </w:p>
    <w:p w:rsidRDefault="00933FA5" w:rsidP="005E2EDF" w:rsidR="00933FA5" w:rsidRPr="004B20F5">
      <w:pPr>
        <w:ind w:left="6372"/>
        <w:jc w:val="both"/>
        <w:rPr>
          <w:bCs/>
        </w:rPr>
      </w:pPr>
      <w:r>
        <w:rPr>
          <w:bCs/>
        </w:rPr>
        <w:t xml:space="preserve">Jadranka </w:t>
      </w:r>
      <w:proofErr w:type="spellStart"/>
      <w:r w:rsidR="00D74DD4">
        <w:rPr>
          <w:bCs/>
        </w:rPr>
        <w:t>Pajur</w:t>
      </w:r>
      <w:proofErr w:type="spellEnd"/>
      <w:r w:rsidR="00D74DD4">
        <w:rPr>
          <w:bCs/>
        </w:rPr>
        <w:t xml:space="preserve"> </w:t>
      </w:r>
      <w:proofErr w:type="spellStart"/>
      <w:r w:rsidR="00D74DD4">
        <w:rPr>
          <w:bCs/>
        </w:rPr>
        <w:t>Vranješ</w:t>
      </w:r>
      <w:proofErr w:type="spellEnd"/>
    </w:p>
    <w:p w:rsidRDefault="00933FA5" w:rsidP="00933FA5" w:rsidR="00933FA5" w:rsidRPr="00FA0747">
      <w:pPr>
        <w:rPr>
          <w:sz w:val="20"/>
          <w:szCs w:val="20"/>
        </w:rPr>
      </w:pPr>
      <w:r w:rsidRPr="00FA0747">
        <w:rPr>
          <w:sz w:val="20"/>
          <w:szCs w:val="20"/>
        </w:rPr>
        <w:t>DNA</w:t>
      </w:r>
    </w:p>
    <w:p w:rsidRDefault="00933FA5" w:rsidP="00933FA5" w:rsidR="00933FA5" w:rsidRPr="00FA0747">
      <w:pPr>
        <w:numPr>
          <w:ilvl w:val="0"/>
          <w:numId w:val="1"/>
        </w:numPr>
        <w:jc w:val="both"/>
        <w:rPr>
          <w:sz w:val="20"/>
          <w:szCs w:val="20"/>
        </w:rPr>
      </w:pPr>
      <w:r w:rsidRPr="00FA0747">
        <w:rPr>
          <w:sz w:val="20"/>
          <w:szCs w:val="20"/>
        </w:rPr>
        <w:t>e-oglasna ploča</w:t>
      </w:r>
    </w:p>
    <w:p w:rsidRDefault="00933FA5" w:rsidP="00933FA5" w:rsidR="00933FA5" w:rsidRPr="00FA0747">
      <w:pPr>
        <w:numPr>
          <w:ilvl w:val="0"/>
          <w:numId w:val="1"/>
        </w:numPr>
        <w:jc w:val="both"/>
        <w:rPr>
          <w:sz w:val="20"/>
          <w:szCs w:val="20"/>
        </w:rPr>
      </w:pPr>
      <w:r w:rsidRPr="00FA0747">
        <w:rPr>
          <w:sz w:val="20"/>
          <w:szCs w:val="20"/>
        </w:rPr>
        <w:t>oglasna ploča - zahtjev</w:t>
      </w:r>
    </w:p>
    <w:p w:rsidRDefault="00933FA5" w:rsidP="005E2EDF" w:rsidR="005E2EDF" w:rsidRPr="004B20F5">
      <w:pPr>
        <w:numPr>
          <w:ilvl w:val="0"/>
          <w:numId w:val="1"/>
        </w:numPr>
      </w:pPr>
      <w:r w:rsidRPr="004B20F5">
        <w:t xml:space="preserve">kal. </w:t>
      </w:r>
      <w:r w:rsidR="002C0980">
        <w:t>14/12</w:t>
      </w:r>
    </w:p>
    <w:sectPr w:rsidSect="00F2165F" w:rsidR="005E2EDF" w:rsidRPr="004B20F5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5BE6" w:rsidR="00C35BE6">
      <w:r>
        <w:separator/>
      </w:r>
    </w:p>
  </w:endnote>
  <w:endnote w:id="0" w:type="continuationSeparator">
    <w:p w:rsidRDefault="00C35BE6" w:rsidR="00C35BE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5BE6" w:rsidR="00C35BE6">
      <w:r>
        <w:separator/>
      </w:r>
    </w:p>
  </w:footnote>
  <w:footnote w:id="0" w:type="continuationSeparator">
    <w:p w:rsidRDefault="00C35BE6" w:rsidR="00C35BE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74DD4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35BE6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35BE6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C35BE6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5A04"/>
    <w:rsid w:val="000325F7"/>
    <w:rsid w:val="000E2B50"/>
    <w:rsid w:val="00125A04"/>
    <w:rsid w:val="00130016"/>
    <w:rsid w:val="001537E3"/>
    <w:rsid w:val="001633C6"/>
    <w:rsid w:val="001E2A5E"/>
    <w:rsid w:val="00277B0A"/>
    <w:rsid w:val="002C0980"/>
    <w:rsid w:val="002F0827"/>
    <w:rsid w:val="00320F04"/>
    <w:rsid w:val="0038694B"/>
    <w:rsid w:val="004478EA"/>
    <w:rsid w:val="00456F2E"/>
    <w:rsid w:val="004A7E9D"/>
    <w:rsid w:val="004B20F5"/>
    <w:rsid w:val="004F4A2F"/>
    <w:rsid w:val="0053027B"/>
    <w:rsid w:val="00562EF0"/>
    <w:rsid w:val="005E2EDF"/>
    <w:rsid w:val="0061797B"/>
    <w:rsid w:val="00640544"/>
    <w:rsid w:val="00664A3D"/>
    <w:rsid w:val="006E7E78"/>
    <w:rsid w:val="007121C9"/>
    <w:rsid w:val="00724353"/>
    <w:rsid w:val="00740467"/>
    <w:rsid w:val="00763E88"/>
    <w:rsid w:val="007803BC"/>
    <w:rsid w:val="007A4704"/>
    <w:rsid w:val="007B2E04"/>
    <w:rsid w:val="008038E2"/>
    <w:rsid w:val="00817DE4"/>
    <w:rsid w:val="00933FA5"/>
    <w:rsid w:val="00935CE2"/>
    <w:rsid w:val="00A1696D"/>
    <w:rsid w:val="00A22FCB"/>
    <w:rsid w:val="00A40221"/>
    <w:rsid w:val="00A55872"/>
    <w:rsid w:val="00A6538B"/>
    <w:rsid w:val="00A70D3D"/>
    <w:rsid w:val="00B73063"/>
    <w:rsid w:val="00B737DE"/>
    <w:rsid w:val="00C35BE6"/>
    <w:rsid w:val="00CE2C0A"/>
    <w:rsid w:val="00CF5A3F"/>
    <w:rsid w:val="00D3502B"/>
    <w:rsid w:val="00D45ABA"/>
    <w:rsid w:val="00D74DD4"/>
    <w:rsid w:val="00D86DA7"/>
    <w:rsid w:val="00DA5371"/>
    <w:rsid w:val="00E07C22"/>
    <w:rsid w:val="00E96274"/>
    <w:rsid w:val="00EB0A61"/>
    <w:rsid w:val="00EB3602"/>
    <w:rsid w:val="00EF565E"/>
    <w:rsid w:val="00FA0747"/>
    <w:rsid w:val="00FF69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33FA5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933FA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933FA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rsid w:val="00933FA5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rsid w:val="00933FA5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933FA5"/>
  </w:style>
  <w:style w:styleId="Naglaeno" w:type="character">
    <w:name w:val="Strong"/>
    <w:qFormat/>
    <w:rsid w:val="00933FA5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33FA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33FA5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F5A3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F5A3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F5A3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F5A3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F5A3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33FA5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933FA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933FA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rsid w:val="00933FA5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rsid w:val="00933FA5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933FA5"/>
  </w:style>
  <w:style w:styleId="Naglaeno" w:type="character">
    <w:name w:val="Strong"/>
    <w:qFormat/>
    <w:rsid w:val="00933FA5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33FA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33FA5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F5A3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F5A3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F5A3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F5A3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F5A3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listopada 2016.</izvorni_sadrzaj>
    <derivirana_varijabla naziv="DomainObject.DatumDonosenjaOdluke_1">18.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St-2649/2016-3</izvorni_sadrzaj>
    <derivirana_varijabla naziv="DomainObject.Oznaka_1">St-2649/2016-3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Pajur Vranješ</izvorni_sadrzaj>
    <derivirana_varijabla naziv="DomainObject.DonositeljOdluke.Prezime_1">Pajur Vranješ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2649</izvorni_sadrzaj>
    <derivirana_varijabla naziv="DomainObject.Predmet.Broj_1">2649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listopada 2016.</izvorni_sadrzaj>
    <derivirana_varijabla naziv="DomainObject.Predmet.DatumOsnivanja_1">14.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St-2649/2016</izvorni_sadrzaj>
    <derivirana_varijabla naziv="DomainObject.Predmet.OznakaBroj_1">St-2649/2016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Kdužnikom TTP NALETILIĆ d.o.o., za trgovinu, graditeljstvo i usluge, Zagreb, Sisačka cesta 9/B, MBS: 080583612, OIB: 49750975359</izvorni_sadrzaj>
    <derivirana_varijabla naziv="DomainObject.Predmet.ProtustrankaFormated_1">  Kdužnikom TTP NALETILIĆ d.o.o., za trgovinu, graditeljstvo i usluge, Zagreb, Sisačka cesta 9/B, MBS: 080583612, OIB: 49750975359</derivirana_varijabla>
  </DomainObject.Predmet.ProtustrankaFormated>
  <DomainObject.Predmet.ProtustrankaFormatedOIB>
    <izvorni_sadrzaj>  Kdužnikom TTP NALETILIĆ d.o.o., za trgovinu, graditeljstvo i usluge, Zagreb, Sisačka cesta 9/B, MBS: 080583612, OIB: 49750975359, OIB 49511939427</izvorni_sadrzaj>
    <derivirana_varijabla naziv="DomainObject.Predmet.ProtustrankaFormatedOIB_1">  Kdužnikom TTP NALETILIĆ d.o.o., za trgovinu, graditeljstvo i usluge, Zagreb, Sisačka cesta 9/B, MBS: 080583612, OIB: 49750975359, OIB 49511939427</derivirana_varijabla>
  </DomainObject.Predmet.ProtustrankaFormatedOIB>
  <DomainObject.Predmet.ProtustrankaFormatedWithAdress>
    <izvorni_sadrzaj> Kdužnikom TTP NALETILIĆ d.o.o., za trgovinu, graditeljstvo i usluge, Zagreb, Sisačka cesta 9/B, MBS: 080583612, OIB: 49750975359, Ulica braće Žagmeštar 33 A, 10292 Donji Laduč</izvorni_sadrzaj>
    <derivirana_varijabla naziv="DomainObject.Predmet.ProtustrankaFormatedWithAdress_1"> Kdužnikom TTP NALETILIĆ d.o.o., za trgovinu, graditeljstvo i usluge, Zagreb, Sisačka cesta 9/B, MBS: 080583612, OIB: 49750975359, Ulica braće Žagmeštar 33 A, 10292 Donji Laduč</derivirana_varijabla>
  </DomainObject.Predmet.ProtustrankaFormatedWithAdress>
  <DomainObject.Predmet.ProtustrankaFormatedWithAdressOIB>
    <izvorni_sadrzaj> Kdužnikom TTP NALETILIĆ d.o.o., za trgovinu, graditeljstvo i usluge, Zagreb, Sisačka cesta 9/B, MBS: 080583612, OIB: 49750975359, OIB 49511939427, Ulica braće Žagmeštar 33 A, 10292 Donji Laduč</izvorni_sadrzaj>
    <derivirana_varijabla naziv="DomainObject.Predmet.ProtustrankaFormatedWithAdressOIB_1"> Kdužnikom TTP NALETILIĆ d.o.o., za trgovinu, graditeljstvo i usluge, Zagreb, Sisačka cesta 9/B, MBS: 080583612, OIB: 49750975359, OIB 49511939427, Ulica braće Žagmeštar 33 A, 10292 Donji Laduč</derivirana_varijabla>
  </DomainObject.Predmet.ProtustrankaFormatedWithAdressOIB>
  <DomainObject.Predmet.ProtustrankaWithAdress>
    <izvorni_sadrzaj>Kdužnikom TTP NALETILIĆ d.o.o., za trgovinu, graditeljstvo i usluge, Zagreb, Sisačka cesta 9/B, MBS: 080583612, OIB: 49750975359 Ulica braće Žagmeštar 33 A, 10292 Donji Laduč</izvorni_sadrzaj>
    <derivirana_varijabla naziv="DomainObject.Predmet.ProtustrankaWithAdress_1">Kdužnikom TTP NALETILIĆ d.o.o., za trgovinu, graditeljstvo i usluge, Zagreb, Sisačka cesta 9/B, MBS: 080583612, OIB: 49750975359 Ulica braće Žagmeštar 33 A, 10292 Donji Laduč</derivirana_varijabla>
  </DomainObject.Predmet.ProtustrankaWithAdress>
  <DomainObject.Predmet.ProtustrankaWithAdressOIB>
    <izvorni_sadrzaj>Kdužnikom TTP NALETILIĆ d.o.o., za trgovinu, graditeljstvo i usluge, Zagreb, Sisačka cesta 9/B, MBS: 080583612, OIB: 49750975359, OIB 49511939427, Ulica braće Žagmeštar 33 A, 10292 Donji Laduč</izvorni_sadrzaj>
    <derivirana_varijabla naziv="DomainObject.Predmet.ProtustrankaWithAdressOIB_1">Kdužnikom TTP NALETILIĆ d.o.o., za trgovinu, graditeljstvo i usluge, Zagreb, Sisačka cesta 9/B, MBS: 080583612, OIB: 49750975359, OIB 49511939427, Ulica braće Žagmeštar 33 A, 10292 Donji Laduč</derivirana_varijabla>
  </DomainObject.Predmet.ProtustrankaWithAdressOIB>
  <DomainObject.Predmet.ProtustrankaNazivFormated>
    <izvorni_sadrzaj>Kdužnikom TTP NALETILIĆ d.o.o., za trgovinu, graditeljstvo i usluge, Zagreb, Sisačka cesta 9/B, MBS: 080583612, OIB: 49750975359</izvorni_sadrzaj>
    <derivirana_varijabla naziv="DomainObject.Predmet.ProtustrankaNazivFormated_1">Kdužnikom TTP NALETILIĆ d.o.o., za trgovinu, graditeljstvo i usluge, Zagreb, Sisačka cesta 9/B, MBS: 080583612, OIB: 49750975359</derivirana_varijabla>
  </DomainObject.Predmet.ProtustrankaNazivFormated>
  <DomainObject.Predmet.ProtustrankaNazivFormatedOIB>
    <izvorni_sadrzaj>Kdužnikom TTP NALETILIĆ d.o.o., za trgovinu, graditeljstvo i usluge, Zagreb, Sisačka cesta 9/B, MBS: 080583612, OIB: 49750975359, OIB 49511939427</izvorni_sadrzaj>
    <derivirana_varijabla naziv="DomainObject.Predmet.ProtustrankaNazivFormatedOIB_1">Kdužnikom TTP NALETILIĆ d.o.o., za trgovinu, graditeljstvo i usluge, Zagreb, Sisačka cesta 9/B, MBS: 080583612, OIB: 49750975359, OIB 49511939427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9. Referada</izvorni_sadrzaj>
    <derivirana_varijabla naziv="DomainObject.Predmet.Referada.Naziv_1">9. Referada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37/II</izvorni_sadrzaj>
    <derivirana_varijabla naziv="DomainObject.Predmet.Referada.Prostorija.Naziv_1">Soba 37/II</derivirana_varijabla>
  </DomainObject.Predmet.Referada.Prostorija.Naziv>
  <DomainObject.Predmet.Referada.Prostorija.Oznaka>
    <izvorni_sadrzaj>Soba 37/II</izvorni_sadrzaj>
    <derivirana_varijabla naziv="DomainObject.Predmet.Referada.Prostorija.Oznaka_1">Soba 37/II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Pajur Vranješ</izvorni_sadrzaj>
    <derivirana_varijabla naziv="DomainObject.Predmet.Referada.Sudac_1">Jadranka Pajur Vranješ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9. Referada</izvorni_sadrzaj>
    <derivirana_varijabla naziv="DomainObject.Predmet.TrenutnaLokacijaSpisa.Naziv_1">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Zvjezdana Kovačić</izvorni_sadrzaj>
    <derivirana_varijabla naziv="DomainObject.Predmet.Zapisnicar_1">Zvjezdana Kovačić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Kdužnikom TTP NALETILIĆ d.o.o., za trgovinu, graditeljstvo i usluge, Zagreb, Sisačka cesta 9/B, MBS: 080583612, OIB: 49750975359</item>
    </izvorni_sadrzaj>
    <derivirana_varijabla naziv="DomainObject.Predmet.ProtuStrankaListFormated_1">
      <item>Kdužnikom TTP NALETILIĆ d.o.o., za trgovinu, graditeljstvo i usluge, Zagreb, Sisačka cesta 9/B, MBS: 080583612, OIB: 49750975359</item>
    </derivirana_varijabla>
  </DomainObject.Predmet.ProtuStrankaListFormated>
  <DomainObject.Predmet.ProtuStrankaListFormatedOIB>
    <izvorni_sadrzaj>
      <item>Kdužnikom TTP NALETILIĆ d.o.o., za trgovinu, graditeljstvo i usluge, Zagreb, Sisačka cesta 9/B, MBS: 080583612, OIB: 49750975359, OIB 49511939427</item>
    </izvorni_sadrzaj>
    <derivirana_varijabla naziv="DomainObject.Predmet.ProtuStrankaListFormatedOIB_1">
      <item>Kdužnikom TTP NALETILIĆ d.o.o., za trgovinu, graditeljstvo i usluge, Zagreb, Sisačka cesta 9/B, MBS: 080583612, OIB: 49750975359, OIB 49511939427</item>
    </derivirana_varijabla>
  </DomainObject.Predmet.ProtuStrankaListFormatedOIB>
  <DomainObject.Predmet.ProtuStrankaListFormatedWithAdress>
    <izvorni_sadrzaj>
      <item>Kdužnikom TTP NALETILIĆ d.o.o., za trgovinu, graditeljstvo i usluge, Zagreb, Sisačka cesta 9/B, MBS: 080583612, OIB: 49750975359, Ulica braće Žagmeštar 33 A, 10292 Donji Laduč</item>
    </izvorni_sadrzaj>
    <derivirana_varijabla naziv="DomainObject.Predmet.ProtuStrankaListFormatedWithAdress_1">
      <item>Kdužnikom TTP NALETILIĆ d.o.o., za trgovinu, graditeljstvo i usluge, Zagreb, Sisačka cesta 9/B, MBS: 080583612, OIB: 49750975359, Ulica braće Žagmeštar 33 A, 10292 Donji Laduč</item>
    </derivirana_varijabla>
  </DomainObject.Predmet.ProtuStrankaListFormatedWithAdress>
  <DomainObject.Predmet.ProtuStrankaListFormatedWithAdressOIB>
    <izvorni_sadrzaj>
      <item>Kdužnikom TTP NALETILIĆ d.o.o., za trgovinu, graditeljstvo i usluge, Zagreb, Sisačka cesta 9/B, MBS: 080583612, OIB: 49750975359, OIB 49511939427, Ulica braće Žagmeštar 33 A, 10292 Donji Laduč</item>
    </izvorni_sadrzaj>
    <derivirana_varijabla naziv="DomainObject.Predmet.ProtuStrankaListFormatedWithAdressOIB_1">
      <item>Kdužnikom TTP NALETILIĆ d.o.o., za trgovinu, graditeljstvo i usluge, Zagreb, Sisačka cesta 9/B, MBS: 080583612, OIB: 49750975359, OIB 49511939427, Ulica braće Žagmeštar 33 A, 10292 Donji Laduč</item>
    </derivirana_varijabla>
  </DomainObject.Predmet.ProtuStrankaListFormatedWithAdressOIB>
  <DomainObject.Predmet.ProtuStrankaListNazivFormated>
    <izvorni_sadrzaj>
      <item>Kdužnikom TTP NALETILIĆ d.o.o., za trgovinu, graditeljstvo i usluge, Zagreb, Sisačka cesta 9/B, MBS: 080583612, OIB: 49750975359</item>
    </izvorni_sadrzaj>
    <derivirana_varijabla naziv="DomainObject.Predmet.ProtuStrankaListNazivFormated_1">
      <item>Kdužnikom TTP NALETILIĆ d.o.o., za trgovinu, graditeljstvo i usluge, Zagreb, Sisačka cesta 9/B, MBS: 080583612, OIB: 49750975359</item>
    </derivirana_varijabla>
  </DomainObject.Predmet.ProtuStrankaListNazivFormated>
  <DomainObject.Predmet.ProtuStrankaListNazivFormatedOIB>
    <izvorni_sadrzaj>
      <item>Kdužnikom TTP NALETILIĆ d.o.o., za trgovinu, graditeljstvo i usluge, Zagreb, Sisačka cesta 9/B, MBS: 080583612, OIB: 49750975359, OIB 49511939427</item>
    </izvorni_sadrzaj>
    <derivirana_varijabla naziv="DomainObject.Predmet.ProtuStrankaListNazivFormatedOIB_1">
      <item>Kdužnikom TTP NALETILIĆ d.o.o., za trgovinu, graditeljstvo i usluge, Zagreb, Sisačka cesta 9/B, MBS: 080583612, OIB: 49750975359, OIB 49511939427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listopada 2016.</izvorni_sadrzaj>
    <derivirana_varijabla naziv="DomainObject.Datum_1">18. listopada 2016.</derivirana_varijabla>
  </DomainObject.Datum>
  <DomainObject.PoslovniBrojDokumenta>
    <izvorni_sadrzaj>St-2649/2016-3</izvorni_sadrzaj>
    <derivirana_varijabla naziv="DomainObject.PoslovniBrojDokumenta_1">St-2649/2016-3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Kdužnikom TTP NALETILIĆ d.o.o., za trgovinu, graditeljstvo i usluge, Zagreb, Sisačka cesta 9/B, MBS: 080583612, OIB: 49750975359</izvorni_sadrzaj>
    <derivirana_varijabla naziv="DomainObject.Predmet.ProtustrankaIDrugi_1">Kdužnikom TTP NALETILIĆ d.o.o., za trgovinu, graditeljstvo i usluge, Zagreb, Sisačka cesta 9/B, MBS: 080583612, OIB: 49750975359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Kdužnikom TTP NALETILIĆ d.o.o., za trgovinu, graditeljstvo i usluge, Zagreb, Sisačka cesta 9/B, MBS: 080583612, OIB: 49750975359, OIB 49511939427, Ulica braće Žagmeštar 33 A, 10292 Donji Laduč</izvorni_sadrzaj>
    <derivirana_varijabla naziv="DomainObject.Predmet.ProtustrankaIDrugiAdressOIB_1">Kdužnikom TTP NALETILIĆ d.o.o., za trgovinu, graditeljstvo i usluge, Zagreb, Sisačka cesta 9/B, MBS: 080583612, OIB: 49750975359, OIB 49511939427, Ulica braće Žagmeštar 33 A, 10292 Donji Laduč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Kdužnikom TTP NALETILIĆ d.o.o., za trgovinu, graditeljstvo i usluge, Zagreb, Sisačka cesta 9/B, MBS: 080583612, OIB: 49750975359</item>
      <item>FINA Regionalni centar Zagreb</item>
    </izvorni_sadrzaj>
    <derivirana_varijabla naziv="DomainObject.Predmet.SudioniciListNaziv_1">
      <item>Kdužnikom TTP NALETILIĆ d.o.o., za trgovinu, graditeljstvo i usluge, Zagreb, Sisačka cesta 9/B, MBS: 080583612, OIB: 49750975359</item>
      <item>FINA Regionalni centar Zagreb</item>
    </derivirana_varijabla>
  </DomainObject.Predmet.SudioniciListNaziv>
  <DomainObject.Predmet.SudioniciListAdressOIB>
    <izvorni_sadrzaj>
      <item>Kdužnikom TTP NALETILIĆ d.o.o., za trgovinu, graditeljstvo i usluge, Zagreb, Sisačka cesta 9/B, MBS: 080583612, OIB: 49750975359, OIB 49511939427, Ulica braće Žagmeštar 33 A,10292 Donji Laduč</item>
      <item>FINA Regionalni centar Zagreb, OIB 85821130368, Trg svibanjskih žrtava 1995. br. 1,10000 Zagreb</item>
    </izvorni_sadrzaj>
    <derivirana_varijabla naziv="DomainObject.Predmet.SudioniciListAdressOIB_1">
      <item>Kdužnikom TTP NALETILIĆ d.o.o., za trgovinu, graditeljstvo i usluge, Zagreb, Sisačka cesta 9/B, MBS: 080583612, OIB: 49750975359, OIB 49511939427, Ulica braće Žagmeštar 33 A,10292 Donji Laduč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49511939427</item>
      <item>, OIB 85821130368</item>
    </izvorni_sadrzaj>
    <derivirana_varijabla naziv="DomainObject.Predmet.SudioniciListNazivOIB_1">
      <item>, OIB 49511939427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379</properties:Words>
  <properties:Characters>1997</properties:Characters>
  <properties:Lines>51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2016-10-18T09:15:00Z</dcterms:created>
  <dc:creator>Snježana Markotić Jurić</dc:creator>
  <cp:lastModifiedBy>Snježana Markotić Jurić</cp:lastModifiedBy>
  <cp:lastPrinted>2016-10-18T09:08:00Z</cp:lastPrinted>
  <dcterms:modified xmlns:xsi="http://www.w3.org/2001/XMLSchema-instance" xsi:type="dcterms:W3CDTF">2016-10-18T10:14:00Z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St-2649/2016-3 / Odluka - Oglas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