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9de25" w14:paraId="df9de25" w:rsidRDefault="006B47F7" w:rsidP="006B47F7" w:rsidR="006B47F7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0E4845" w:rsidP="006B47F7" w:rsidR="006B47F7">
      <w:pPr>
        <w:jc w:val="right"/>
      </w:pPr>
      <w:r>
        <w:t>13 St-817/13-81</w:t>
      </w:r>
    </w:p>
    <w:p w:rsidRDefault="006B47F7" w:rsidP="006B47F7" w:rsidR="006B47F7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47F7" w:rsidP="006B47F7" w:rsidR="006B47F7"/>
    <w:p w:rsidRDefault="006B47F7" w:rsidP="006B47F7" w:rsidR="006B47F7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6B47F7" w:rsidP="006B47F7" w:rsidR="006B47F7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6B47F7" w:rsidP="006B47F7" w:rsidR="006B47F7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p w:rsidRDefault="00AD4254" w:rsidP="006B47F7" w:rsidR="00AD4254">
      <w:pPr>
        <w:ind w:hanging="720" w:left="360"/>
        <w:rPr>
          <w:sz w:val="22"/>
          <w:szCs w:val="22"/>
        </w:rPr>
      </w:pPr>
    </w:p>
    <w:p w:rsidRDefault="006B47F7" w:rsidP="006B47F7" w:rsidR="006B47F7">
      <w:pPr>
        <w:ind w:hanging="720" w:left="360"/>
        <w:rPr>
          <w:sz w:val="22"/>
          <w:szCs w:val="22"/>
        </w:rPr>
      </w:pPr>
    </w:p>
    <w:p w:rsidRDefault="006B47F7" w:rsidP="006B47F7" w:rsidR="006B47F7" w:rsidRPr="00B217D9">
      <w:pPr>
        <w:rPr>
          <w:sz w:val="22"/>
          <w:szCs w:val="22"/>
        </w:rPr>
      </w:pPr>
    </w:p>
    <w:p w:rsidRDefault="006B47F7" w:rsidP="006B47F7" w:rsidR="006B47F7">
      <w:pPr>
        <w:pStyle w:val="Tijeloteksta"/>
        <w:ind w:left="360"/>
        <w:jc w:val="center"/>
        <w:rPr>
          <w:bCs/>
        </w:rPr>
      </w:pPr>
      <w:r>
        <w:rPr>
          <w:bCs/>
        </w:rPr>
        <w:t xml:space="preserve">R E P U B L I K A   H R V A T S K A   </w:t>
      </w:r>
    </w:p>
    <w:p w:rsidRDefault="006B47F7" w:rsidP="006B47F7" w:rsidR="006B47F7" w:rsidRPr="00BF3CFE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6B47F7" w:rsidP="006B47F7" w:rsidR="006B47F7">
      <w:pPr>
        <w:jc w:val="both"/>
      </w:pPr>
    </w:p>
    <w:p w:rsidRDefault="006B47F7" w:rsidP="006B47F7" w:rsidR="006B47F7">
      <w:pPr>
        <w:jc w:val="both"/>
      </w:pPr>
    </w:p>
    <w:p w:rsidRDefault="000E4845" w:rsidP="000E4845" w:rsidR="000E4845">
      <w:pPr>
        <w:ind w:firstLine="708"/>
        <w:jc w:val="both"/>
      </w:pPr>
      <w:r>
        <w:t xml:space="preserve">Trgovački sud u Osijeku, po stečajnom sucu Jadranki Herman, u stečajnom postupku nad imovinom dužnika pojedinca obrtnika Josip Denih vl. Mramor kameno klesarski obrt, u stečaju, Beli Manastir, Ivana Mažuranića 1b, OIB 58258712535, dana 24. travnja 2017.    </w:t>
      </w:r>
    </w:p>
    <w:p w:rsidRDefault="000E4845" w:rsidP="000E4845" w:rsidR="000E4845">
      <w:pPr>
        <w:ind w:firstLine="708"/>
        <w:jc w:val="both"/>
      </w:pPr>
      <w:r>
        <w:t xml:space="preserve">            </w:t>
      </w:r>
    </w:p>
    <w:p w:rsidRDefault="006B47F7" w:rsidP="006B47F7" w:rsidR="006B47F7">
      <w:pPr>
        <w:ind w:firstLine="708"/>
        <w:jc w:val="both"/>
      </w:pPr>
      <w:r>
        <w:t xml:space="preserve">          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6B47F7" w:rsidP="006B47F7" w:rsidR="006B47F7" w:rsidRPr="00AE7D8E">
      <w:pPr>
        <w:jc w:val="center"/>
        <w:rPr>
          <w:bCs/>
        </w:rPr>
      </w:pPr>
      <w:r>
        <w:rPr>
          <w:bCs/>
        </w:rPr>
        <w:t xml:space="preserve">         r i</w:t>
      </w:r>
      <w:r w:rsidRPr="00AE7D8E">
        <w:rPr>
          <w:bCs/>
        </w:rPr>
        <w:t xml:space="preserve"> j e š i o   j e</w:t>
      </w:r>
    </w:p>
    <w:p w:rsidRDefault="007855BB" w:rsidP="00522BD6" w:rsidR="007855BB">
      <w:pPr>
        <w:rPr>
          <w:b/>
          <w:bCs/>
        </w:rPr>
      </w:pPr>
    </w:p>
    <w:p w:rsidRDefault="001323A5" w:rsidP="00522BD6" w:rsidR="001323A5">
      <w:pPr>
        <w:rPr>
          <w:b/>
          <w:bCs/>
        </w:rPr>
      </w:pPr>
    </w:p>
    <w:p w:rsidRDefault="00DB518A" w:rsidP="00ED1E49" w:rsidR="001323A5">
      <w:pPr>
        <w:ind w:left="1065"/>
        <w:jc w:val="both"/>
        <w:rPr>
          <w:bCs/>
        </w:rPr>
      </w:pPr>
      <w:r w:rsidRPr="00DB518A">
        <w:rPr>
          <w:b/>
        </w:rPr>
        <w:t xml:space="preserve">I </w:t>
      </w:r>
      <w:r>
        <w:t xml:space="preserve"> </w:t>
      </w:r>
      <w:r>
        <w:tab/>
      </w:r>
      <w:r w:rsidR="00933D9C">
        <w:t xml:space="preserve">Iz </w:t>
      </w:r>
      <w:r w:rsidR="00EB1826">
        <w:t>kupovnine dobivene prodaj</w:t>
      </w:r>
      <w:r w:rsidR="00DA708B">
        <w:t>om nekretnina stečajnog dužnika</w:t>
      </w:r>
      <w:r w:rsidR="006E21A5">
        <w:t xml:space="preserve"> </w:t>
      </w:r>
      <w:r w:rsidR="006E21A5" w:rsidRPr="006E21A5">
        <w:rPr>
          <w:bCs/>
        </w:rPr>
        <w:t xml:space="preserve">upisanih u </w:t>
      </w:r>
      <w:r w:rsidR="0037319E">
        <w:rPr>
          <w:bCs/>
        </w:rPr>
        <w:t xml:space="preserve">: </w:t>
      </w:r>
    </w:p>
    <w:p w:rsidRDefault="00ED1E49" w:rsidP="00ED1E49" w:rsidR="006B47F7" w:rsidRPr="006B47F7">
      <w:pPr>
        <w:pStyle w:val="Odlomakpopisa"/>
        <w:numPr>
          <w:ilvl w:val="0"/>
          <w:numId w:val="19"/>
        </w:numPr>
        <w:rPr>
          <w:b/>
          <w:bCs/>
        </w:rPr>
      </w:pPr>
      <w:r>
        <w:rPr>
          <w:color w:val="000000"/>
        </w:rPr>
        <w:t>z</w:t>
      </w:r>
      <w:r w:rsidR="0037319E" w:rsidRPr="007347A2">
        <w:rPr>
          <w:color w:val="000000"/>
        </w:rPr>
        <w:t xml:space="preserve">k.ul. </w:t>
      </w:r>
      <w:r w:rsidR="000E4845">
        <w:rPr>
          <w:color w:val="000000"/>
        </w:rPr>
        <w:t xml:space="preserve">3391 k.o. Beli Manastir kč.br. 1906/3 u naravi kameno klesarska radionica, Ulica Ivana Mažuranića 18 i gospodarsko dvorište, ukupne površine 2471 m2, u iznosu od 597.456,34 kn, </w:t>
      </w:r>
    </w:p>
    <w:p w:rsidRDefault="00EB1826" w:rsidP="00ED1E49" w:rsidR="00EB1826" w:rsidRPr="00984430">
      <w:pPr>
        <w:ind w:firstLine="354" w:left="1431"/>
        <w:jc w:val="both"/>
        <w:rPr>
          <w:b/>
          <w:bCs/>
        </w:rPr>
      </w:pPr>
      <w:r w:rsidRPr="00984430">
        <w:rPr>
          <w:b/>
          <w:bCs/>
        </w:rPr>
        <w:t>namiruju se:</w:t>
      </w:r>
    </w:p>
    <w:p w:rsidRDefault="00DB518A" w:rsidP="00B20894" w:rsidR="00DB518A">
      <w:pPr>
        <w:ind w:left="1062"/>
        <w:jc w:val="both"/>
        <w:rPr>
          <w:bCs/>
        </w:rPr>
      </w:pPr>
    </w:p>
    <w:p w:rsidRDefault="00984430" w:rsidP="003943C1" w:rsidR="003943C1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 xml:space="preserve">Troškovi </w:t>
      </w:r>
      <w:r w:rsidR="00ED1E49">
        <w:rPr>
          <w:bCs/>
        </w:rPr>
        <w:t xml:space="preserve">unovčenja nekretnina u iznosu  od </w:t>
      </w:r>
      <w:r w:rsidR="005A770F">
        <w:rPr>
          <w:bCs/>
        </w:rPr>
        <w:t xml:space="preserve">110.434,04 </w:t>
      </w:r>
      <w:r w:rsidR="00ED1E49">
        <w:rPr>
          <w:bCs/>
        </w:rPr>
        <w:t xml:space="preserve"> kn</w:t>
      </w:r>
      <w:r w:rsidR="003943C1">
        <w:rPr>
          <w:bCs/>
        </w:rPr>
        <w:t xml:space="preserve">, koje čine:  </w:t>
      </w:r>
    </w:p>
    <w:p w:rsidRDefault="005A770F" w:rsidP="00F36D95" w:rsidR="003943C1">
      <w:pPr>
        <w:pStyle w:val="Odlomakpopisa"/>
        <w:numPr>
          <w:ilvl w:val="0"/>
          <w:numId w:val="22"/>
        </w:numPr>
      </w:pPr>
      <w:r>
        <w:t>T</w:t>
      </w:r>
      <w:r w:rsidR="003943C1">
        <w:t>rošak nagrade stečajnom upravitelju</w:t>
      </w:r>
      <w:r>
        <w:t xml:space="preserve"> 64.127,53 kn bruto (</w:t>
      </w:r>
      <w:r w:rsidR="003943C1">
        <w:t xml:space="preserve">za </w:t>
      </w:r>
      <w:r>
        <w:t>81,65</w:t>
      </w:r>
      <w:r w:rsidR="003943C1">
        <w:t xml:space="preserve"> %  unovčene stečajne mase).</w:t>
      </w:r>
    </w:p>
    <w:p w:rsidRDefault="00F36D95" w:rsidP="00F36D95" w:rsidR="00F36D95">
      <w:pPr>
        <w:pStyle w:val="Odlomakpopisa"/>
        <w:ind w:left="720"/>
      </w:pPr>
    </w:p>
    <w:p w:rsidRDefault="00F36D95" w:rsidP="005A770F" w:rsidR="005A770F">
      <w:pPr>
        <w:pStyle w:val="Odlomakpopisa"/>
        <w:numPr>
          <w:ilvl w:val="0"/>
          <w:numId w:val="22"/>
        </w:numPr>
      </w:pPr>
      <w:r>
        <w:t>Ostali  troškovi</w:t>
      </w:r>
      <w:r w:rsidR="003943C1">
        <w:t xml:space="preserve"> unovčenja </w:t>
      </w:r>
      <w:r w:rsidR="005A770F">
        <w:t xml:space="preserve">46.306,51 </w:t>
      </w:r>
      <w:r w:rsidR="003943C1">
        <w:t xml:space="preserve">kn (za </w:t>
      </w:r>
      <w:r w:rsidR="005A770F">
        <w:t>81,65</w:t>
      </w:r>
      <w:r w:rsidR="003943C1">
        <w:t xml:space="preserve"> % unovčene stečajne mase):</w:t>
      </w:r>
    </w:p>
    <w:p w:rsidRDefault="005A770F" w:rsidP="005A770F" w:rsidR="005A770F">
      <w:pPr>
        <w:pStyle w:val="Odlomakpopisa"/>
        <w:numPr>
          <w:ilvl w:val="0"/>
          <w:numId w:val="19"/>
        </w:numPr>
      </w:pPr>
      <w:r>
        <w:t xml:space="preserve">grafičke usluge </w:t>
      </w:r>
      <w:r w:rsidR="00793E1E">
        <w:t>122,47</w:t>
      </w:r>
      <w:r w:rsidR="007529DF">
        <w:t xml:space="preserve"> kn,</w:t>
      </w:r>
    </w:p>
    <w:p w:rsidRDefault="005A770F" w:rsidP="005A770F" w:rsidR="005A770F">
      <w:pPr>
        <w:pStyle w:val="Odlomakpopisa"/>
        <w:numPr>
          <w:ilvl w:val="0"/>
          <w:numId w:val="19"/>
        </w:numPr>
      </w:pPr>
      <w:r>
        <w:t xml:space="preserve">troškovi knjigovodstva </w:t>
      </w:r>
      <w:r w:rsidR="007529DF">
        <w:t>14.288,75 kn,</w:t>
      </w:r>
    </w:p>
    <w:p w:rsidRDefault="005A770F" w:rsidP="005A770F" w:rsidR="005A770F">
      <w:pPr>
        <w:pStyle w:val="Odlomakpopisa"/>
        <w:numPr>
          <w:ilvl w:val="0"/>
          <w:numId w:val="19"/>
        </w:numPr>
      </w:pPr>
      <w:r>
        <w:t>troškovi oglašavanja</w:t>
      </w:r>
      <w:r w:rsidR="007529DF">
        <w:t xml:space="preserve"> 15.615,56 kn,</w:t>
      </w:r>
    </w:p>
    <w:p w:rsidRDefault="005A770F" w:rsidP="005A770F" w:rsidR="005A770F">
      <w:pPr>
        <w:pStyle w:val="Odlomakpopisa"/>
        <w:numPr>
          <w:ilvl w:val="0"/>
          <w:numId w:val="19"/>
        </w:numPr>
      </w:pPr>
      <w:r>
        <w:t xml:space="preserve">troškovi platnog prometa </w:t>
      </w:r>
      <w:r w:rsidR="007529DF">
        <w:t>1.729,63 kn,</w:t>
      </w:r>
    </w:p>
    <w:p w:rsidRDefault="005A770F" w:rsidP="005A770F" w:rsidR="005A770F">
      <w:pPr>
        <w:pStyle w:val="Odlomakpopisa"/>
        <w:numPr>
          <w:ilvl w:val="0"/>
          <w:numId w:val="19"/>
        </w:numPr>
      </w:pPr>
      <w:r>
        <w:t>poštarina</w:t>
      </w:r>
      <w:r w:rsidR="00273705">
        <w:t xml:space="preserve"> 15,54</w:t>
      </w:r>
      <w:r w:rsidR="007529DF">
        <w:t xml:space="preserve"> kn,</w:t>
      </w:r>
    </w:p>
    <w:p w:rsidRDefault="005A770F" w:rsidP="005A770F" w:rsidR="005A770F">
      <w:pPr>
        <w:pStyle w:val="Odlomakpopisa"/>
        <w:numPr>
          <w:ilvl w:val="0"/>
          <w:numId w:val="19"/>
        </w:numPr>
      </w:pPr>
      <w:r>
        <w:t>sudske pristojbe</w:t>
      </w:r>
      <w:r w:rsidR="007529DF">
        <w:t xml:space="preserve"> 315,17 kn,</w:t>
      </w:r>
    </w:p>
    <w:p w:rsidRDefault="005A770F" w:rsidP="005A770F" w:rsidR="005A770F">
      <w:pPr>
        <w:pStyle w:val="Odlomakpopisa"/>
        <w:numPr>
          <w:ilvl w:val="0"/>
          <w:numId w:val="19"/>
        </w:numPr>
      </w:pPr>
      <w:r>
        <w:t>HRT pretplata – ovrha</w:t>
      </w:r>
      <w:r w:rsidR="007529DF">
        <w:t xml:space="preserve"> 1.092,49 kn, </w:t>
      </w:r>
    </w:p>
    <w:p w:rsidRDefault="005A770F" w:rsidP="005A770F" w:rsidR="005A770F">
      <w:pPr>
        <w:pStyle w:val="Odlomakpopisa"/>
        <w:numPr>
          <w:ilvl w:val="0"/>
          <w:numId w:val="19"/>
        </w:numPr>
      </w:pPr>
      <w:r>
        <w:t xml:space="preserve">troškovi stečajnog upravitelja </w:t>
      </w:r>
      <w:r w:rsidR="007529DF">
        <w:t>4.849,64 kn,</w:t>
      </w:r>
    </w:p>
    <w:p w:rsidRDefault="005A770F" w:rsidP="005A770F" w:rsidR="005A770F">
      <w:pPr>
        <w:pStyle w:val="Odlomakpopisa"/>
        <w:numPr>
          <w:ilvl w:val="0"/>
          <w:numId w:val="19"/>
        </w:numPr>
      </w:pPr>
      <w:r>
        <w:t>troškovi vještačenja</w:t>
      </w:r>
      <w:r w:rsidR="007529DF">
        <w:t xml:space="preserve"> 7.879,22 kn,</w:t>
      </w:r>
    </w:p>
    <w:p w:rsidRDefault="007529DF" w:rsidP="005A770F" w:rsidR="005A770F">
      <w:pPr>
        <w:pStyle w:val="Odlomakpopisa"/>
        <w:numPr>
          <w:ilvl w:val="0"/>
          <w:numId w:val="19"/>
        </w:numPr>
      </w:pPr>
      <w:r>
        <w:t>troškovi FINE (certifikat) 398,04 kn.</w:t>
      </w:r>
    </w:p>
    <w:p w:rsidRDefault="00F36D95" w:rsidP="00F36D95" w:rsidR="00F36D95">
      <w:pPr>
        <w:ind w:left="708"/>
      </w:pPr>
    </w:p>
    <w:p w:rsidRDefault="00F36D95" w:rsidP="00DB518A" w:rsidR="001323A5">
      <w:pPr>
        <w:pStyle w:val="Odlomakpopisa"/>
        <w:numPr>
          <w:ilvl w:val="0"/>
          <w:numId w:val="8"/>
        </w:numPr>
      </w:pPr>
      <w:r>
        <w:t xml:space="preserve">Razlučni vjerovnik </w:t>
      </w:r>
      <w:r w:rsidR="00273705">
        <w:t xml:space="preserve">H-ABDUCO d.o.o. Zagreb </w:t>
      </w:r>
      <w:r>
        <w:t xml:space="preserve"> u iznosu od </w:t>
      </w:r>
      <w:r w:rsidR="00273705">
        <w:t>487.022,30</w:t>
      </w:r>
      <w:r>
        <w:t xml:space="preserve"> kn.</w:t>
      </w:r>
    </w:p>
    <w:p w:rsidRDefault="00AB4F23" w:rsidP="00AB4F23" w:rsidR="00AB4F23">
      <w:pPr>
        <w:pStyle w:val="Odlomakpopisa"/>
        <w:ind w:left="1440"/>
        <w:jc w:val="right"/>
      </w:pPr>
    </w:p>
    <w:p w:rsidRDefault="00AB4F23" w:rsidP="00AB4F23" w:rsidR="00AB4F23">
      <w:pPr>
        <w:pStyle w:val="Odlomakpopisa"/>
        <w:ind w:left="1440"/>
      </w:pPr>
    </w:p>
    <w:p w:rsidRDefault="00AD4254" w:rsidP="00AD4254" w:rsidR="00AD4254">
      <w:pPr>
        <w:jc w:val="right"/>
      </w:pPr>
      <w:r>
        <w:lastRenderedPageBreak/>
        <w:t>13 St-817/13-81</w:t>
      </w:r>
    </w:p>
    <w:p w:rsidRDefault="00AD4254" w:rsidP="00AB4F23" w:rsidR="00AD4254">
      <w:pPr>
        <w:pStyle w:val="Odlomakpopisa"/>
        <w:ind w:left="1440"/>
      </w:pPr>
    </w:p>
    <w:p w:rsidRDefault="00AD4254" w:rsidP="00AB4F23" w:rsidR="00AD4254" w:rsidRPr="0099441E">
      <w:pPr>
        <w:pStyle w:val="Odlomakpopisa"/>
        <w:ind w:left="1440"/>
      </w:pPr>
    </w:p>
    <w:p w:rsidRDefault="003502E4" w:rsidP="00DB518A" w:rsidR="003502E4">
      <w:pPr>
        <w:jc w:val="both"/>
        <w:rPr>
          <w:b/>
        </w:rPr>
      </w:pPr>
    </w:p>
    <w:p w:rsidRDefault="00E22357" w:rsidP="00E22357" w:rsidR="00E22357" w:rsidRPr="00DB518A">
      <w:pPr>
        <w:jc w:val="center"/>
        <w:rPr>
          <w:bCs/>
        </w:rPr>
      </w:pPr>
      <w:r w:rsidRPr="00DB518A">
        <w:rPr>
          <w:bCs/>
        </w:rPr>
        <w:t>Obrazloženje</w:t>
      </w:r>
    </w:p>
    <w:p w:rsidRDefault="001323A5" w:rsidP="0012374A" w:rsidR="001323A5"/>
    <w:p w:rsidRDefault="001323A5" w:rsidP="0012374A" w:rsidR="001323A5"/>
    <w:p w:rsidRDefault="0012374A" w:rsidP="0099441E" w:rsidR="00DB518A">
      <w:pPr>
        <w:ind w:firstLine="708"/>
        <w:jc w:val="both"/>
        <w:rPr>
          <w:bCs/>
        </w:rPr>
      </w:pPr>
      <w:r>
        <w:rPr>
          <w:bCs/>
        </w:rPr>
        <w:t>Nakon pravomoćnosti rješenja o dosudi održano je</w:t>
      </w:r>
      <w:r w:rsidR="00E825AC">
        <w:rPr>
          <w:bCs/>
        </w:rPr>
        <w:t xml:space="preserve"> dana </w:t>
      </w:r>
      <w:r w:rsidR="00273705">
        <w:rPr>
          <w:bCs/>
        </w:rPr>
        <w:t>24. travnja</w:t>
      </w:r>
      <w:r w:rsidR="0099441E">
        <w:rPr>
          <w:bCs/>
        </w:rPr>
        <w:t xml:space="preserve"> 2017</w:t>
      </w:r>
      <w:r w:rsidR="00E97E60">
        <w:rPr>
          <w:bCs/>
        </w:rPr>
        <w:t xml:space="preserve">. </w:t>
      </w:r>
      <w:r w:rsidR="006E21A5">
        <w:rPr>
          <w:bCs/>
        </w:rPr>
        <w:t xml:space="preserve"> </w:t>
      </w:r>
      <w:r w:rsidR="00E825AC">
        <w:rPr>
          <w:bCs/>
        </w:rPr>
        <w:t xml:space="preserve"> godine</w:t>
      </w:r>
      <w:r>
        <w:rPr>
          <w:bCs/>
        </w:rPr>
        <w:t xml:space="preserve"> ročište za</w:t>
      </w:r>
      <w:r w:rsidR="00F1003E">
        <w:rPr>
          <w:bCs/>
        </w:rPr>
        <w:t xml:space="preserve"> diobu kupovnine </w:t>
      </w:r>
      <w:r>
        <w:rPr>
          <w:bCs/>
        </w:rPr>
        <w:t xml:space="preserve"> </w:t>
      </w:r>
      <w:r w:rsidR="00E825AC">
        <w:rPr>
          <w:bCs/>
        </w:rPr>
        <w:t>na kojem je stečajn</w:t>
      </w:r>
      <w:r w:rsidR="00E97E60">
        <w:rPr>
          <w:bCs/>
        </w:rPr>
        <w:t>i</w:t>
      </w:r>
      <w:r w:rsidR="00E825AC">
        <w:rPr>
          <w:bCs/>
        </w:rPr>
        <w:t xml:space="preserve"> upravitelj predloži</w:t>
      </w:r>
      <w:r w:rsidR="00E97E60">
        <w:rPr>
          <w:bCs/>
        </w:rPr>
        <w:t>o</w:t>
      </w:r>
      <w:r w:rsidR="00E825AC">
        <w:rPr>
          <w:bCs/>
        </w:rPr>
        <w:t xml:space="preserve"> diobu kupovnine.</w:t>
      </w:r>
    </w:p>
    <w:p w:rsidRDefault="0099441E" w:rsidP="0099441E" w:rsidR="0099441E">
      <w:pPr>
        <w:jc w:val="both"/>
        <w:rPr>
          <w:bCs/>
        </w:rPr>
      </w:pPr>
    </w:p>
    <w:p w:rsidRDefault="0099441E" w:rsidP="0099441E" w:rsidR="0099441E">
      <w:pPr>
        <w:jc w:val="both"/>
        <w:rPr>
          <w:bCs/>
        </w:rPr>
      </w:pPr>
      <w:r>
        <w:rPr>
          <w:bCs/>
        </w:rPr>
        <w:tab/>
        <w:t xml:space="preserve">Iz kupovnine ostvarene prodajom nekretnina u vlasništvu stečajnog dužnika upisanih u </w:t>
      </w:r>
      <w:r w:rsidR="00273705">
        <w:rPr>
          <w:bCs/>
        </w:rPr>
        <w:t xml:space="preserve">zk. ul. </w:t>
      </w:r>
      <w:r w:rsidR="00273705">
        <w:rPr>
          <w:color w:val="000000"/>
        </w:rPr>
        <w:t xml:space="preserve">3391 k.o. Beli Manastir </w:t>
      </w:r>
      <w:r>
        <w:rPr>
          <w:bCs/>
        </w:rPr>
        <w:t xml:space="preserve">u iznosu od </w:t>
      </w:r>
      <w:r w:rsidR="00273705">
        <w:rPr>
          <w:bCs/>
        </w:rPr>
        <w:t>597.456,34</w:t>
      </w:r>
      <w:r>
        <w:rPr>
          <w:bCs/>
        </w:rPr>
        <w:t xml:space="preserve"> kn stečajni upravitelj zatražio je izdvajanje u stečajnu masu ukupnog iznosa od </w:t>
      </w:r>
      <w:r w:rsidR="009850B2">
        <w:rPr>
          <w:bCs/>
        </w:rPr>
        <w:t>110.434,04</w:t>
      </w:r>
      <w:r>
        <w:rPr>
          <w:bCs/>
        </w:rPr>
        <w:t xml:space="preserve"> kn, temeljem članka 248. Stečajnog zakona, za troškove unovčenja predmetnih nekretnina. Također, stečajni upravitelj je predložio da se s ostatkom kup</w:t>
      </w:r>
      <w:r w:rsidR="0013703E">
        <w:rPr>
          <w:bCs/>
        </w:rPr>
        <w:t xml:space="preserve">ovnine u iznosu od </w:t>
      </w:r>
      <w:r w:rsidR="009850B2">
        <w:rPr>
          <w:bCs/>
        </w:rPr>
        <w:t>487.022,30</w:t>
      </w:r>
      <w:r w:rsidR="0013703E">
        <w:rPr>
          <w:bCs/>
        </w:rPr>
        <w:t xml:space="preserve"> kn, namir</w:t>
      </w:r>
      <w:r w:rsidR="009850B2">
        <w:rPr>
          <w:bCs/>
        </w:rPr>
        <w:t xml:space="preserve">i razlučni vjerovnik H-ABDUCO d.o.o. Zagreb. </w:t>
      </w:r>
    </w:p>
    <w:p w:rsidRDefault="006E21A5" w:rsidP="006E21A5" w:rsidR="006E21A5">
      <w:pPr>
        <w:jc w:val="both"/>
        <w:rPr>
          <w:bCs/>
        </w:rPr>
      </w:pPr>
    </w:p>
    <w:p w:rsidRDefault="006E21A5" w:rsidP="0099441E" w:rsidR="00DB518A">
      <w:pPr>
        <w:ind w:firstLine="708"/>
        <w:jc w:val="both"/>
        <w:rPr>
          <w:bCs/>
        </w:rPr>
      </w:pPr>
      <w:r>
        <w:rPr>
          <w:bCs/>
        </w:rPr>
        <w:t>Uzimajući u obzir podatke iz spisa a naroč</w:t>
      </w:r>
      <w:r w:rsidR="00404FF7">
        <w:rPr>
          <w:bCs/>
        </w:rPr>
        <w:t xml:space="preserve">ito zaključak o određivanju </w:t>
      </w:r>
      <w:r>
        <w:rPr>
          <w:bCs/>
        </w:rPr>
        <w:t xml:space="preserve"> prodaje broj St-</w:t>
      </w:r>
      <w:r w:rsidR="009850B2">
        <w:rPr>
          <w:bCs/>
        </w:rPr>
        <w:t>817</w:t>
      </w:r>
      <w:r w:rsidR="00770ADF">
        <w:rPr>
          <w:bCs/>
        </w:rPr>
        <w:t>/13-</w:t>
      </w:r>
      <w:r w:rsidR="009850B2">
        <w:rPr>
          <w:bCs/>
        </w:rPr>
        <w:t xml:space="preserve">59 od 15. studenog </w:t>
      </w:r>
      <w:r w:rsidR="00404FF7">
        <w:rPr>
          <w:bCs/>
        </w:rPr>
        <w:t>2016. g</w:t>
      </w:r>
      <w:r>
        <w:rPr>
          <w:bCs/>
        </w:rPr>
        <w:t>odine, rješenje o prihvaćanju ponude i dosudi broj St-</w:t>
      </w:r>
      <w:r w:rsidR="009850B2">
        <w:rPr>
          <w:bCs/>
        </w:rPr>
        <w:t>817</w:t>
      </w:r>
      <w:r w:rsidR="00770ADF">
        <w:rPr>
          <w:bCs/>
        </w:rPr>
        <w:t>/13-</w:t>
      </w:r>
      <w:r w:rsidR="009850B2">
        <w:rPr>
          <w:bCs/>
        </w:rPr>
        <w:t xml:space="preserve">63 od 8. prosinca </w:t>
      </w:r>
      <w:r w:rsidR="00770ADF">
        <w:rPr>
          <w:bCs/>
        </w:rPr>
        <w:t xml:space="preserve"> </w:t>
      </w:r>
      <w:r w:rsidR="00404FF7">
        <w:rPr>
          <w:bCs/>
        </w:rPr>
        <w:t xml:space="preserve">2016. godine, </w:t>
      </w:r>
      <w:r>
        <w:rPr>
          <w:bCs/>
        </w:rPr>
        <w:t>te nakon održanog ročišta za diobu kupovnine  dana</w:t>
      </w:r>
      <w:r w:rsidR="00770ADF">
        <w:rPr>
          <w:bCs/>
        </w:rPr>
        <w:t xml:space="preserve"> </w:t>
      </w:r>
      <w:r w:rsidR="009850B2">
        <w:rPr>
          <w:bCs/>
        </w:rPr>
        <w:t xml:space="preserve">24. travnja </w:t>
      </w:r>
      <w:r w:rsidR="00770ADF">
        <w:rPr>
          <w:bCs/>
        </w:rPr>
        <w:t xml:space="preserve"> 2017. </w:t>
      </w:r>
      <w:r>
        <w:rPr>
          <w:bCs/>
        </w:rPr>
        <w:t xml:space="preserve">godine, utvrđeno je da troškovi </w:t>
      </w:r>
      <w:r w:rsidR="00770ADF">
        <w:rPr>
          <w:bCs/>
        </w:rPr>
        <w:t xml:space="preserve">unovčenja sukladno članku 248. Stečajnog zakona iznose ukupno </w:t>
      </w:r>
      <w:r w:rsidR="001E50F1">
        <w:rPr>
          <w:bCs/>
        </w:rPr>
        <w:t>110.434,04</w:t>
      </w:r>
      <w:r w:rsidR="00770ADF">
        <w:rPr>
          <w:bCs/>
        </w:rPr>
        <w:t xml:space="preserve"> kn. Iste troškove čine:</w:t>
      </w:r>
    </w:p>
    <w:p w:rsidRDefault="001E50F1" w:rsidP="001E50F1" w:rsidR="001E50F1">
      <w:pPr>
        <w:pStyle w:val="Odlomakpopisa"/>
        <w:numPr>
          <w:ilvl w:val="0"/>
          <w:numId w:val="23"/>
        </w:numPr>
      </w:pPr>
      <w:r>
        <w:t>Trošak nagrade stečajnom upravitelju 64.127,53 kn bruto (za 81,65 %  unovčene stečajne mase).</w:t>
      </w:r>
    </w:p>
    <w:p w:rsidRDefault="001E50F1" w:rsidP="001E50F1" w:rsidR="001E50F1">
      <w:pPr>
        <w:pStyle w:val="Odlomakpopisa"/>
        <w:ind w:left="720"/>
      </w:pPr>
    </w:p>
    <w:p w:rsidRDefault="001E50F1" w:rsidP="001E50F1" w:rsidR="001E50F1">
      <w:pPr>
        <w:pStyle w:val="Odlomakpopisa"/>
        <w:numPr>
          <w:ilvl w:val="0"/>
          <w:numId w:val="23"/>
        </w:numPr>
      </w:pPr>
      <w:r>
        <w:t>Ostali  troškovi unovčenja 46.306,51 kn (za 81,65 % unovčene stečajne mase):</w:t>
      </w:r>
    </w:p>
    <w:p w:rsidRDefault="001E50F1" w:rsidP="001E50F1" w:rsidR="001E50F1">
      <w:pPr>
        <w:pStyle w:val="Odlomakpopisa"/>
        <w:numPr>
          <w:ilvl w:val="0"/>
          <w:numId w:val="19"/>
        </w:numPr>
      </w:pPr>
      <w:r>
        <w:t xml:space="preserve">grafičke usluge </w:t>
      </w:r>
      <w:r w:rsidR="003A5C77">
        <w:t>122,47</w:t>
      </w:r>
      <w:r>
        <w:t xml:space="preserve"> kn,</w:t>
      </w:r>
    </w:p>
    <w:p w:rsidRDefault="001E50F1" w:rsidP="001E50F1" w:rsidR="001E50F1">
      <w:pPr>
        <w:pStyle w:val="Odlomakpopisa"/>
        <w:numPr>
          <w:ilvl w:val="0"/>
          <w:numId w:val="19"/>
        </w:numPr>
      </w:pPr>
      <w:r>
        <w:t>troškovi knjigovodstva 14.288,75 kn,</w:t>
      </w:r>
    </w:p>
    <w:p w:rsidRDefault="001E50F1" w:rsidP="001E50F1" w:rsidR="001E50F1">
      <w:pPr>
        <w:pStyle w:val="Odlomakpopisa"/>
        <w:numPr>
          <w:ilvl w:val="0"/>
          <w:numId w:val="19"/>
        </w:numPr>
      </w:pPr>
      <w:r>
        <w:t>troškovi oglašavanja 15.615,56 kn,</w:t>
      </w:r>
    </w:p>
    <w:p w:rsidRDefault="001E50F1" w:rsidP="001E50F1" w:rsidR="001E50F1">
      <w:pPr>
        <w:pStyle w:val="Odlomakpopisa"/>
        <w:numPr>
          <w:ilvl w:val="0"/>
          <w:numId w:val="19"/>
        </w:numPr>
      </w:pPr>
      <w:r>
        <w:t>troškovi platnog prometa 1.729,63 kn,</w:t>
      </w:r>
    </w:p>
    <w:p w:rsidRDefault="001E50F1" w:rsidP="001E50F1" w:rsidR="001E50F1">
      <w:pPr>
        <w:pStyle w:val="Odlomakpopisa"/>
        <w:numPr>
          <w:ilvl w:val="0"/>
          <w:numId w:val="19"/>
        </w:numPr>
      </w:pPr>
      <w:r>
        <w:t>poštarina 15,54 kn,</w:t>
      </w:r>
    </w:p>
    <w:p w:rsidRDefault="001E50F1" w:rsidP="001E50F1" w:rsidR="001E50F1">
      <w:pPr>
        <w:pStyle w:val="Odlomakpopisa"/>
        <w:numPr>
          <w:ilvl w:val="0"/>
          <w:numId w:val="19"/>
        </w:numPr>
      </w:pPr>
      <w:r>
        <w:t>sudske pristojbe 315,17 kn,</w:t>
      </w:r>
    </w:p>
    <w:p w:rsidRDefault="001E50F1" w:rsidP="001E50F1" w:rsidR="001E50F1">
      <w:pPr>
        <w:pStyle w:val="Odlomakpopisa"/>
        <w:numPr>
          <w:ilvl w:val="0"/>
          <w:numId w:val="19"/>
        </w:numPr>
      </w:pPr>
      <w:r>
        <w:t xml:space="preserve">HRT pretplata – ovrha 1.092,49 kn, </w:t>
      </w:r>
    </w:p>
    <w:p w:rsidRDefault="001E50F1" w:rsidP="001E50F1" w:rsidR="001E50F1">
      <w:pPr>
        <w:pStyle w:val="Odlomakpopisa"/>
        <w:numPr>
          <w:ilvl w:val="0"/>
          <w:numId w:val="19"/>
        </w:numPr>
      </w:pPr>
      <w:r>
        <w:t>troškovi stečajnog upravitelja 4.849,64 kn,</w:t>
      </w:r>
    </w:p>
    <w:p w:rsidRDefault="001E50F1" w:rsidP="001E50F1" w:rsidR="001E50F1">
      <w:pPr>
        <w:pStyle w:val="Odlomakpopisa"/>
        <w:numPr>
          <w:ilvl w:val="0"/>
          <w:numId w:val="19"/>
        </w:numPr>
      </w:pPr>
      <w:r>
        <w:t>troškovi vještačenja 7.879,22 kn,</w:t>
      </w:r>
    </w:p>
    <w:p w:rsidRDefault="001E50F1" w:rsidP="001E50F1" w:rsidR="001E50F1">
      <w:pPr>
        <w:pStyle w:val="Odlomakpopisa"/>
        <w:numPr>
          <w:ilvl w:val="0"/>
          <w:numId w:val="19"/>
        </w:numPr>
      </w:pPr>
      <w:r>
        <w:t>troškovi FINE (certifikat) 398,04 kn.</w:t>
      </w:r>
    </w:p>
    <w:p w:rsidRDefault="00B46226" w:rsidP="00B46226" w:rsidR="00B46226" w:rsidRPr="00B46226">
      <w:pPr>
        <w:ind w:left="1800"/>
        <w:jc w:val="both"/>
        <w:rPr>
          <w:bCs/>
        </w:rPr>
      </w:pPr>
    </w:p>
    <w:p w:rsidRDefault="006E21A5" w:rsidP="002163A9" w:rsidR="00AD4254">
      <w:pPr>
        <w:ind w:firstLine="708"/>
        <w:jc w:val="both"/>
        <w:rPr>
          <w:bCs/>
        </w:rPr>
      </w:pPr>
      <w:r>
        <w:rPr>
          <w:bCs/>
        </w:rPr>
        <w:t xml:space="preserve">Stečajni postupak nad </w:t>
      </w:r>
      <w:r w:rsidR="001E50F1">
        <w:t>imovinom dužnika pojedinca obrtnika Josip Denih vl. Mramor kameno klesarski obrt, u stečaju, Beli Manastir,</w:t>
      </w:r>
      <w:r w:rsidR="00250724">
        <w:t xml:space="preserve">, </w:t>
      </w:r>
      <w:r w:rsidR="00B46226">
        <w:rPr>
          <w:bCs/>
        </w:rPr>
        <w:t>otvo</w:t>
      </w:r>
      <w:r>
        <w:rPr>
          <w:bCs/>
        </w:rPr>
        <w:t>ren je dana</w:t>
      </w:r>
      <w:r w:rsidR="00250724">
        <w:rPr>
          <w:bCs/>
        </w:rPr>
        <w:t xml:space="preserve"> 1</w:t>
      </w:r>
      <w:r w:rsidR="001E50F1">
        <w:rPr>
          <w:bCs/>
        </w:rPr>
        <w:t xml:space="preserve">1. veljače </w:t>
      </w:r>
      <w:r w:rsidR="00190D18">
        <w:rPr>
          <w:bCs/>
        </w:rPr>
        <w:t xml:space="preserve"> 2014.</w:t>
      </w:r>
      <w:r w:rsidR="00B46226">
        <w:rPr>
          <w:bCs/>
        </w:rPr>
        <w:t xml:space="preserve"> godine. U stečajnom postupku unovčena je stečajna masa u ukupnom iznosu od </w:t>
      </w:r>
      <w:r w:rsidR="001E50F1">
        <w:rPr>
          <w:bCs/>
        </w:rPr>
        <w:t xml:space="preserve">731.744,05 </w:t>
      </w:r>
      <w:r w:rsidR="00250724">
        <w:rPr>
          <w:bCs/>
        </w:rPr>
        <w:t xml:space="preserve">kn, </w:t>
      </w:r>
      <w:r w:rsidR="00B46226">
        <w:rPr>
          <w:bCs/>
        </w:rPr>
        <w:t>a predmetne nekretnin</w:t>
      </w:r>
      <w:r w:rsidR="00190D18">
        <w:rPr>
          <w:bCs/>
        </w:rPr>
        <w:t>e koje su unovčene u iznosu od</w:t>
      </w:r>
      <w:r w:rsidR="001E50F1">
        <w:rPr>
          <w:bCs/>
        </w:rPr>
        <w:t xml:space="preserve"> 597.456,34</w:t>
      </w:r>
      <w:r w:rsidR="00190D18">
        <w:rPr>
          <w:bCs/>
        </w:rPr>
        <w:t xml:space="preserve"> </w:t>
      </w:r>
      <w:r w:rsidR="00B46226">
        <w:rPr>
          <w:bCs/>
        </w:rPr>
        <w:t>k</w:t>
      </w:r>
      <w:r w:rsidR="00190D18">
        <w:rPr>
          <w:bCs/>
        </w:rPr>
        <w:t xml:space="preserve">n čine </w:t>
      </w:r>
      <w:r w:rsidR="001E50F1">
        <w:rPr>
          <w:bCs/>
        </w:rPr>
        <w:t>81,65</w:t>
      </w:r>
      <w:r w:rsidR="00B46226">
        <w:rPr>
          <w:bCs/>
        </w:rPr>
        <w:t xml:space="preserve"> % unovčene stečajne mase. Nastali troškovi stečajnog postupka:</w:t>
      </w:r>
      <w:r w:rsidR="005B145C">
        <w:rPr>
          <w:bCs/>
        </w:rPr>
        <w:t xml:space="preserve"> </w:t>
      </w:r>
      <w:r w:rsidR="00B46226">
        <w:rPr>
          <w:bCs/>
        </w:rPr>
        <w:t>troškovi</w:t>
      </w:r>
      <w:r w:rsidR="005B145C">
        <w:rPr>
          <w:bCs/>
        </w:rPr>
        <w:t xml:space="preserve"> </w:t>
      </w:r>
      <w:r w:rsidR="00B46226">
        <w:rPr>
          <w:bCs/>
        </w:rPr>
        <w:t>oglašavanja prodaje</w:t>
      </w:r>
      <w:r w:rsidR="005B145C">
        <w:rPr>
          <w:bCs/>
        </w:rPr>
        <w:t>, troškovi knjigovodstva, troškovi platnog prometa</w:t>
      </w:r>
      <w:r w:rsidR="000419EB">
        <w:rPr>
          <w:bCs/>
        </w:rPr>
        <w:t>, troškovi stečajnog upravitelja, troškovi vještačenja, troškovi poštanskih usluga i FINE u 81,65</w:t>
      </w:r>
      <w:r w:rsidR="005B145C">
        <w:rPr>
          <w:bCs/>
        </w:rPr>
        <w:t xml:space="preserve"> % ili </w:t>
      </w:r>
      <w:r w:rsidR="000419EB">
        <w:rPr>
          <w:bCs/>
        </w:rPr>
        <w:t>46.306,51</w:t>
      </w:r>
      <w:r w:rsidR="005B145C">
        <w:rPr>
          <w:bCs/>
        </w:rPr>
        <w:t xml:space="preserve"> kn </w:t>
      </w:r>
      <w:r w:rsidR="00B46226">
        <w:rPr>
          <w:bCs/>
        </w:rPr>
        <w:t xml:space="preserve">terete predmetne nekretnine. Ostali stvarni troškovi: </w:t>
      </w:r>
      <w:r w:rsidR="00DB518A">
        <w:rPr>
          <w:bCs/>
        </w:rPr>
        <w:t xml:space="preserve">trošak </w:t>
      </w:r>
      <w:r w:rsidR="005B145C">
        <w:rPr>
          <w:bCs/>
        </w:rPr>
        <w:t xml:space="preserve">nagrade stečajnog upravitelja također u </w:t>
      </w:r>
      <w:r w:rsidR="002163A9">
        <w:rPr>
          <w:bCs/>
        </w:rPr>
        <w:t>81,65</w:t>
      </w:r>
      <w:r w:rsidR="005B145C">
        <w:rPr>
          <w:bCs/>
        </w:rPr>
        <w:t xml:space="preserve"> </w:t>
      </w:r>
      <w:r w:rsidR="00DB518A">
        <w:rPr>
          <w:bCs/>
        </w:rPr>
        <w:t xml:space="preserve">%  tereti  predmetne nekretnine. </w:t>
      </w:r>
      <w:r w:rsidR="00B777DB">
        <w:rPr>
          <w:bCs/>
        </w:rPr>
        <w:t>Predmetne nekretnine unovčene su nakon stupanja na snagu Uredbe o kriterijima i načinu</w:t>
      </w:r>
      <w:r w:rsidR="00AB4F23">
        <w:rPr>
          <w:bCs/>
        </w:rPr>
        <w:t xml:space="preserve"> </w:t>
      </w:r>
      <w:r w:rsidR="00B777DB">
        <w:rPr>
          <w:bCs/>
        </w:rPr>
        <w:t xml:space="preserve"> obračuna</w:t>
      </w:r>
      <w:r w:rsidR="00AB4F23">
        <w:rPr>
          <w:bCs/>
        </w:rPr>
        <w:t xml:space="preserve"> </w:t>
      </w:r>
      <w:r w:rsidR="00B777DB">
        <w:rPr>
          <w:bCs/>
        </w:rPr>
        <w:t xml:space="preserve"> i </w:t>
      </w:r>
      <w:r w:rsidR="00AB4F23">
        <w:rPr>
          <w:bCs/>
        </w:rPr>
        <w:t xml:space="preserve"> </w:t>
      </w:r>
      <w:r w:rsidR="00B777DB">
        <w:rPr>
          <w:bCs/>
        </w:rPr>
        <w:t>plaćanja</w:t>
      </w:r>
      <w:r w:rsidR="00AB4F23">
        <w:rPr>
          <w:bCs/>
        </w:rPr>
        <w:t xml:space="preserve"> </w:t>
      </w:r>
      <w:r w:rsidR="00B777DB">
        <w:rPr>
          <w:bCs/>
        </w:rPr>
        <w:t xml:space="preserve"> nagrade </w:t>
      </w:r>
      <w:r w:rsidR="00AB4F23">
        <w:rPr>
          <w:bCs/>
        </w:rPr>
        <w:t xml:space="preserve"> </w:t>
      </w:r>
      <w:r w:rsidR="00B777DB">
        <w:rPr>
          <w:bCs/>
        </w:rPr>
        <w:t xml:space="preserve">stečajnim </w:t>
      </w:r>
      <w:r w:rsidR="00AB4F23">
        <w:rPr>
          <w:bCs/>
        </w:rPr>
        <w:t xml:space="preserve">  </w:t>
      </w:r>
      <w:r w:rsidR="00B777DB">
        <w:rPr>
          <w:bCs/>
        </w:rPr>
        <w:t xml:space="preserve">upraviteljima </w:t>
      </w:r>
      <w:r w:rsidR="00AB4F23">
        <w:rPr>
          <w:bCs/>
        </w:rPr>
        <w:t xml:space="preserve">  </w:t>
      </w:r>
      <w:r w:rsidR="00B777DB">
        <w:rPr>
          <w:bCs/>
        </w:rPr>
        <w:t xml:space="preserve">(Narodne novine 105/15). Temeljem odredbe članka 94. Stečajnog zakona (Narodne novine 71/15) i odredbi </w:t>
      </w:r>
      <w:r w:rsidR="00AD4254">
        <w:rPr>
          <w:bCs/>
        </w:rPr>
        <w:t xml:space="preserve">  </w:t>
      </w:r>
      <w:r w:rsidR="00B777DB">
        <w:rPr>
          <w:bCs/>
        </w:rPr>
        <w:t xml:space="preserve">članka </w:t>
      </w:r>
      <w:r w:rsidR="00AD4254">
        <w:rPr>
          <w:bCs/>
        </w:rPr>
        <w:t xml:space="preserve">  </w:t>
      </w:r>
      <w:r w:rsidR="00B777DB">
        <w:rPr>
          <w:bCs/>
        </w:rPr>
        <w:t xml:space="preserve">7., </w:t>
      </w:r>
      <w:r w:rsidR="00AD4254">
        <w:rPr>
          <w:bCs/>
        </w:rPr>
        <w:t xml:space="preserve">  </w:t>
      </w:r>
      <w:r w:rsidR="00B777DB">
        <w:rPr>
          <w:bCs/>
        </w:rPr>
        <w:t xml:space="preserve">15. i 16. </w:t>
      </w:r>
      <w:r w:rsidR="00AD4254">
        <w:rPr>
          <w:bCs/>
        </w:rPr>
        <w:t xml:space="preserve"> </w:t>
      </w:r>
      <w:r w:rsidR="004E7724">
        <w:rPr>
          <w:bCs/>
        </w:rPr>
        <w:t xml:space="preserve">Uredbe </w:t>
      </w:r>
      <w:r w:rsidR="00AD4254">
        <w:rPr>
          <w:bCs/>
        </w:rPr>
        <w:t xml:space="preserve"> </w:t>
      </w:r>
      <w:r w:rsidR="004E7724">
        <w:rPr>
          <w:bCs/>
        </w:rPr>
        <w:t>o</w:t>
      </w:r>
      <w:r w:rsidR="00AD4254">
        <w:rPr>
          <w:bCs/>
        </w:rPr>
        <w:t xml:space="preserve"> </w:t>
      </w:r>
      <w:r w:rsidR="004E7724">
        <w:rPr>
          <w:bCs/>
        </w:rPr>
        <w:t xml:space="preserve"> kriterijima </w:t>
      </w:r>
      <w:r w:rsidR="00AD4254">
        <w:rPr>
          <w:bCs/>
        </w:rPr>
        <w:t xml:space="preserve"> </w:t>
      </w:r>
      <w:r w:rsidR="004E7724">
        <w:rPr>
          <w:bCs/>
        </w:rPr>
        <w:t>i</w:t>
      </w:r>
      <w:r w:rsidR="00AD4254">
        <w:rPr>
          <w:bCs/>
        </w:rPr>
        <w:t xml:space="preserve"> </w:t>
      </w:r>
      <w:r w:rsidR="004E7724">
        <w:rPr>
          <w:bCs/>
        </w:rPr>
        <w:t xml:space="preserve"> načinu </w:t>
      </w:r>
      <w:r w:rsidR="00AD4254">
        <w:rPr>
          <w:bCs/>
        </w:rPr>
        <w:t xml:space="preserve"> </w:t>
      </w:r>
      <w:r w:rsidR="004E7724">
        <w:rPr>
          <w:bCs/>
        </w:rPr>
        <w:t xml:space="preserve">obračuna i plaćanja nagrade </w:t>
      </w:r>
    </w:p>
    <w:p w:rsidRDefault="00AD4254" w:rsidP="00AD4254" w:rsidR="00AD4254">
      <w:pPr>
        <w:jc w:val="both"/>
        <w:rPr>
          <w:bCs/>
        </w:rPr>
      </w:pPr>
    </w:p>
    <w:p w:rsidRDefault="00AD4254" w:rsidP="00AD4254" w:rsidR="00AD4254">
      <w:pPr>
        <w:jc w:val="right"/>
      </w:pPr>
      <w:r>
        <w:lastRenderedPageBreak/>
        <w:t>13 St-817/13-81</w:t>
      </w:r>
    </w:p>
    <w:p w:rsidRDefault="00AD4254" w:rsidP="00AD4254" w:rsidR="00AD4254">
      <w:pPr>
        <w:jc w:val="both"/>
        <w:rPr>
          <w:bCs/>
        </w:rPr>
      </w:pPr>
    </w:p>
    <w:p w:rsidRDefault="00AD4254" w:rsidP="00AD4254" w:rsidR="00AD4254">
      <w:pPr>
        <w:jc w:val="both"/>
        <w:rPr>
          <w:bCs/>
        </w:rPr>
      </w:pPr>
    </w:p>
    <w:p w:rsidRDefault="00AD4254" w:rsidP="00AD4254" w:rsidR="00AD4254">
      <w:pPr>
        <w:jc w:val="both"/>
        <w:rPr>
          <w:bCs/>
        </w:rPr>
      </w:pPr>
    </w:p>
    <w:p w:rsidRDefault="004E7724" w:rsidP="003A5C77" w:rsidR="0008650D">
      <w:pPr>
        <w:jc w:val="both"/>
        <w:rPr>
          <w:bCs/>
        </w:rPr>
      </w:pPr>
      <w:r>
        <w:rPr>
          <w:bCs/>
        </w:rPr>
        <w:t xml:space="preserve">stečajnim upraviteljima, stečajnom upravitelju prema vrijednosti unovčene stečajne mase u iznosu od </w:t>
      </w:r>
      <w:r w:rsidR="002163A9">
        <w:rPr>
          <w:bCs/>
        </w:rPr>
        <w:t>731.744,05</w:t>
      </w:r>
      <w:r>
        <w:rPr>
          <w:bCs/>
        </w:rPr>
        <w:t xml:space="preserve"> kn pripada nagrada u ukupnom iznosu od </w:t>
      </w:r>
      <w:r w:rsidR="002163A9">
        <w:rPr>
          <w:bCs/>
        </w:rPr>
        <w:t>78.539,53</w:t>
      </w:r>
      <w:r>
        <w:rPr>
          <w:bCs/>
        </w:rPr>
        <w:t xml:space="preserve"> kn bruto. Kako kupovnina ostvarena prodajom predmetnih nekretnina čini </w:t>
      </w:r>
      <w:r w:rsidR="002163A9">
        <w:rPr>
          <w:bCs/>
        </w:rPr>
        <w:t>81,65</w:t>
      </w:r>
      <w:r>
        <w:rPr>
          <w:bCs/>
        </w:rPr>
        <w:t xml:space="preserve"> % unovčene stečajne mase to i nagrada stečajnom upravitelju u iznosu od </w:t>
      </w:r>
      <w:r w:rsidR="002163A9">
        <w:rPr>
          <w:bCs/>
        </w:rPr>
        <w:t>64.127,53</w:t>
      </w:r>
      <w:r>
        <w:rPr>
          <w:bCs/>
        </w:rPr>
        <w:t xml:space="preserve"> kn</w:t>
      </w:r>
      <w:r w:rsidR="0008650D">
        <w:rPr>
          <w:bCs/>
        </w:rPr>
        <w:t xml:space="preserve"> bruto</w:t>
      </w:r>
      <w:r>
        <w:rPr>
          <w:bCs/>
        </w:rPr>
        <w:t>, kao trošak tereti unovčenje istih nekretnina</w:t>
      </w:r>
      <w:r w:rsidR="0008650D">
        <w:rPr>
          <w:bCs/>
        </w:rPr>
        <w:t xml:space="preserve">. </w:t>
      </w:r>
    </w:p>
    <w:p w:rsidRDefault="00754B71" w:rsidP="00250724" w:rsidR="00754B71">
      <w:pPr>
        <w:ind w:firstLine="708"/>
        <w:jc w:val="both"/>
        <w:rPr>
          <w:bCs/>
        </w:rPr>
      </w:pPr>
    </w:p>
    <w:p w:rsidRDefault="0008650D" w:rsidP="00E95155" w:rsidR="001323A5">
      <w:pPr>
        <w:ind w:firstLine="708"/>
        <w:jc w:val="both"/>
        <w:rPr>
          <w:bCs/>
        </w:rPr>
      </w:pPr>
      <w:r>
        <w:rPr>
          <w:bCs/>
        </w:rPr>
        <w:t xml:space="preserve">Ostatkom kupovnine ostvarene prodajom predmetnih nekretnina u iznosu od </w:t>
      </w:r>
      <w:r w:rsidR="00600277">
        <w:rPr>
          <w:bCs/>
        </w:rPr>
        <w:t>487.022,30</w:t>
      </w:r>
      <w:r>
        <w:rPr>
          <w:bCs/>
        </w:rPr>
        <w:t xml:space="preserve"> kn namiruje se razlučni vjerovnik</w:t>
      </w:r>
      <w:r w:rsidR="00600277">
        <w:rPr>
          <w:bCs/>
        </w:rPr>
        <w:t xml:space="preserve"> H-ABDUCO d.o.o. Zagreb, čija tražbina os</w:t>
      </w:r>
      <w:r>
        <w:rPr>
          <w:bCs/>
        </w:rPr>
        <w:t xml:space="preserve">igurana razlučnim pravom na dan </w:t>
      </w:r>
      <w:r w:rsidR="00600277">
        <w:rPr>
          <w:bCs/>
        </w:rPr>
        <w:t>24. travanj</w:t>
      </w:r>
      <w:r>
        <w:rPr>
          <w:bCs/>
        </w:rPr>
        <w:t xml:space="preserve"> 2017. godine iznosi </w:t>
      </w:r>
      <w:r w:rsidR="00600277">
        <w:rPr>
          <w:bCs/>
        </w:rPr>
        <w:t xml:space="preserve">4.063.194,98 kn. </w:t>
      </w:r>
    </w:p>
    <w:p w:rsidRDefault="001323A5" w:rsidP="00B46226" w:rsidR="001323A5">
      <w:pPr>
        <w:jc w:val="both"/>
        <w:rPr>
          <w:bCs/>
        </w:rPr>
      </w:pPr>
    </w:p>
    <w:p w:rsidRDefault="00B46226" w:rsidP="00E95155" w:rsidR="00B46226">
      <w:pPr>
        <w:ind w:firstLine="708"/>
        <w:jc w:val="both"/>
        <w:rPr>
          <w:bCs/>
        </w:rPr>
      </w:pPr>
      <w:r>
        <w:rPr>
          <w:bCs/>
        </w:rPr>
        <w:t>Uzimajući u obzir podatke iz spisa i i</w:t>
      </w:r>
      <w:r w:rsidR="00522BD6">
        <w:rPr>
          <w:bCs/>
        </w:rPr>
        <w:t>z zemljišnih knjiga temeljem članka</w:t>
      </w:r>
      <w:r>
        <w:rPr>
          <w:bCs/>
        </w:rPr>
        <w:t xml:space="preserve"> 105. i 118. Ovršnog zakona </w:t>
      </w:r>
      <w:r w:rsidR="00CE6655">
        <w:rPr>
          <w:bCs/>
        </w:rPr>
        <w:t xml:space="preserve"> (Narodne novine broj 57/96, 29/99, 42/00, 173/03, 194/03, 151/04, 88/05, 121/05, 67/08, 139/10, 112/12, 25/13 i 93/14) </w:t>
      </w:r>
      <w:r w:rsidR="00AD4254">
        <w:rPr>
          <w:bCs/>
        </w:rPr>
        <w:t xml:space="preserve">i članka </w:t>
      </w:r>
      <w:r w:rsidR="00CE6655">
        <w:rPr>
          <w:bCs/>
        </w:rPr>
        <w:t xml:space="preserve"> </w:t>
      </w:r>
      <w:r w:rsidR="00AD4254">
        <w:rPr>
          <w:bCs/>
        </w:rPr>
        <w:t>248</w:t>
      </w:r>
      <w:r>
        <w:rPr>
          <w:bCs/>
        </w:rPr>
        <w:t>.</w:t>
      </w:r>
      <w:r w:rsidR="00AD4254">
        <w:rPr>
          <w:bCs/>
        </w:rPr>
        <w:t xml:space="preserve"> u vezi s člankom 441. stav 2. Stečajnog zakona </w:t>
      </w:r>
      <w:r>
        <w:rPr>
          <w:bCs/>
        </w:rPr>
        <w:t xml:space="preserve"> </w:t>
      </w:r>
      <w:r w:rsidR="00AD4254">
        <w:rPr>
          <w:bCs/>
        </w:rPr>
        <w:t>(N</w:t>
      </w:r>
      <w:r w:rsidR="00986B6C">
        <w:rPr>
          <w:bCs/>
        </w:rPr>
        <w:t xml:space="preserve">arodne novine 71/15)  </w:t>
      </w:r>
      <w:r>
        <w:rPr>
          <w:bCs/>
        </w:rPr>
        <w:t>doneseno je rješenje kao u izreci.</w:t>
      </w:r>
    </w:p>
    <w:p w:rsidRDefault="001323A5" w:rsidP="00DB518A" w:rsidR="001323A5">
      <w:pPr>
        <w:jc w:val="both"/>
        <w:rPr>
          <w:bCs/>
        </w:rPr>
      </w:pPr>
    </w:p>
    <w:p w:rsidRDefault="00AD4254" w:rsidP="00DB518A" w:rsidR="00AD4254" w:rsidRPr="00226FD0">
      <w:pPr>
        <w:jc w:val="both"/>
        <w:rPr>
          <w:bCs/>
        </w:rPr>
      </w:pPr>
    </w:p>
    <w:p w:rsidRDefault="00B46226" w:rsidP="00DB518A" w:rsidR="00B46226">
      <w:pPr>
        <w:jc w:val="center"/>
        <w:rPr>
          <w:bCs/>
        </w:rPr>
      </w:pPr>
      <w:r>
        <w:rPr>
          <w:bCs/>
        </w:rPr>
        <w:t>U O</w:t>
      </w:r>
      <w:r w:rsidR="00E95155">
        <w:rPr>
          <w:bCs/>
        </w:rPr>
        <w:t xml:space="preserve">sijeku </w:t>
      </w:r>
      <w:r w:rsidR="00AD4254">
        <w:rPr>
          <w:bCs/>
        </w:rPr>
        <w:t xml:space="preserve"> </w:t>
      </w:r>
      <w:r w:rsidR="00600277">
        <w:rPr>
          <w:bCs/>
        </w:rPr>
        <w:t>24. travanj</w:t>
      </w:r>
      <w:r w:rsidR="00E95155">
        <w:rPr>
          <w:bCs/>
        </w:rPr>
        <w:t xml:space="preserve"> 2017.</w:t>
      </w:r>
    </w:p>
    <w:p w:rsidRDefault="001C0B3B" w:rsidP="00DB518A" w:rsidR="001C0B3B">
      <w:pPr>
        <w:jc w:val="center"/>
        <w:rPr>
          <w:bCs/>
        </w:rPr>
      </w:pPr>
    </w:p>
    <w:p w:rsidRDefault="00DB518A" w:rsidP="00522BD6" w:rsidR="00DB518A">
      <w:pPr>
        <w:rPr>
          <w:bCs/>
        </w:rPr>
      </w:pPr>
    </w:p>
    <w:p w:rsidRDefault="00B46226" w:rsidP="00B46226" w:rsidR="00B46226">
      <w:pPr>
        <w:rPr>
          <w:bCs/>
        </w:rPr>
      </w:pPr>
      <w:r>
        <w:rPr>
          <w:bCs/>
        </w:rPr>
        <w:t>Zapisničar</w:t>
      </w:r>
    </w:p>
    <w:p w:rsidRDefault="00B46226" w:rsidP="00B46226" w:rsidR="00B46226">
      <w:pPr>
        <w:rPr>
          <w:bCs/>
        </w:rPr>
      </w:pPr>
      <w:r w:rsidRPr="00E22357">
        <w:rPr>
          <w:bCs/>
        </w:rPr>
        <w:t>Maja Kocijan</w:t>
      </w:r>
    </w:p>
    <w:p w:rsidRDefault="00B46226" w:rsidP="00B46226" w:rsidR="00B46226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E95155">
        <w:rPr>
          <w:bCs/>
        </w:rPr>
        <w:tab/>
      </w:r>
      <w:r w:rsidRPr="00E22357">
        <w:rPr>
          <w:bCs/>
        </w:rPr>
        <w:t>STEČAJNI SUDAC</w:t>
      </w:r>
    </w:p>
    <w:p w:rsidRDefault="00B46226" w:rsidP="00B46226" w:rsidR="00B46226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</w:t>
      </w:r>
      <w:r>
        <w:rPr>
          <w:bCs/>
        </w:rPr>
        <w:tab/>
        <w:t xml:space="preserve">  </w:t>
      </w:r>
      <w:r w:rsidR="00E95155">
        <w:rPr>
          <w:bCs/>
        </w:rPr>
        <w:tab/>
        <w:t xml:space="preserve"> </w:t>
      </w:r>
      <w:r>
        <w:rPr>
          <w:bCs/>
        </w:rPr>
        <w:t xml:space="preserve"> </w:t>
      </w:r>
      <w:r w:rsidRPr="00E22357">
        <w:rPr>
          <w:bCs/>
        </w:rPr>
        <w:t>Jadranka Herman</w:t>
      </w:r>
    </w:p>
    <w:p w:rsidRDefault="00DB518A" w:rsidP="00B46226" w:rsidR="00DB518A">
      <w:pPr>
        <w:rPr>
          <w:bCs/>
        </w:rPr>
      </w:pPr>
    </w:p>
    <w:p w:rsidRDefault="00B46226" w:rsidP="00B46226" w:rsidR="00B46226">
      <w:pPr>
        <w:rPr>
          <w:bCs/>
        </w:rPr>
      </w:pPr>
    </w:p>
    <w:p w:rsidRDefault="00B46226" w:rsidP="00B46226" w:rsidR="00B46226">
      <w:pPr>
        <w:rPr>
          <w:bCs/>
        </w:rPr>
      </w:pPr>
      <w:r w:rsidRPr="00B44B3F">
        <w:rPr>
          <w:bCs/>
        </w:rPr>
        <w:t>UPUTA O PRAVNOM LIJEKU:</w:t>
      </w:r>
    </w:p>
    <w:p w:rsidRDefault="00B46226" w:rsidP="00DB518A" w:rsidR="00DB518A" w:rsidRPr="00DB518A">
      <w:pPr>
        <w:jc w:val="both"/>
        <w:rPr>
          <w:bCs/>
        </w:rPr>
      </w:pPr>
      <w:r w:rsidRPr="00B44B3F">
        <w:rPr>
          <w:bCs/>
        </w:rPr>
        <w:t>Protiv ovog rješenja može nezadovoljna stranka uložiti žalbu Visokom trgovačkom sudu Republike Hrvatske u Zagrebu u roku od 8 dana pismeno u 3 primjerka putem ovoga suda.</w:t>
      </w:r>
    </w:p>
    <w:p w:rsidRDefault="00DB518A" w:rsidP="00DB518A" w:rsidR="00DB518A"/>
    <w:p w:rsidRDefault="00DB518A" w:rsidP="00DB518A" w:rsidR="00DB518A"/>
    <w:p w:rsidRDefault="00DB518A" w:rsidP="00DB518A" w:rsidR="00DB518A">
      <w:r>
        <w:t>DNA</w:t>
      </w:r>
    </w:p>
    <w:p w:rsidRDefault="00DB518A" w:rsidP="00DB518A" w:rsidR="00DB518A">
      <w:pPr>
        <w:pStyle w:val="Tijeloteksta"/>
        <w:numPr>
          <w:ilvl w:val="0"/>
          <w:numId w:val="17"/>
        </w:numPr>
        <w:jc w:val="left"/>
      </w:pPr>
      <w:r>
        <w:t>stečajni upravitelj</w:t>
      </w:r>
      <w:r w:rsidR="00E95155">
        <w:t xml:space="preserve"> Jozo Pavičić</w:t>
      </w:r>
    </w:p>
    <w:p w:rsidRDefault="00737C16" w:rsidP="00737C16" w:rsidR="00DB518A">
      <w:pPr>
        <w:pStyle w:val="Tijeloteksta"/>
        <w:numPr>
          <w:ilvl w:val="0"/>
          <w:numId w:val="17"/>
        </w:numPr>
      </w:pPr>
      <w:r>
        <w:t xml:space="preserve">razlučni vjerovnik </w:t>
      </w:r>
      <w:r w:rsidR="00AD4254">
        <w:t xml:space="preserve">H-ABDUCO d.o.o. Zagreb </w:t>
      </w:r>
    </w:p>
    <w:p w:rsidRDefault="00AB4F23" w:rsidP="00737C16" w:rsidR="00E95155">
      <w:pPr>
        <w:pStyle w:val="Tijeloteksta"/>
        <w:numPr>
          <w:ilvl w:val="0"/>
          <w:numId w:val="17"/>
        </w:numPr>
      </w:pPr>
      <w:r>
        <w:t>razlučni vjerovnik RH MF Porezna uprava po ŽDO</w:t>
      </w:r>
      <w:r w:rsidR="00AD4254">
        <w:t xml:space="preserve"> Osijek</w:t>
      </w:r>
    </w:p>
    <w:p w:rsidRDefault="00737C16" w:rsidP="00DB518A" w:rsidR="00DB518A">
      <w:pPr>
        <w:pStyle w:val="Tijeloteksta"/>
        <w:numPr>
          <w:ilvl w:val="0"/>
          <w:numId w:val="17"/>
        </w:numPr>
        <w:jc w:val="left"/>
      </w:pPr>
      <w:r>
        <w:t>e-</w:t>
      </w:r>
      <w:r w:rsidR="00DB518A">
        <w:t xml:space="preserve">oglasna ploča </w:t>
      </w:r>
    </w:p>
    <w:p w:rsidRDefault="00E95155" w:rsidP="00DB518A" w:rsidR="00522BD6" w:rsidRPr="00C44250">
      <w:pPr>
        <w:pStyle w:val="Tijeloteksta"/>
        <w:numPr>
          <w:ilvl w:val="0"/>
          <w:numId w:val="17"/>
        </w:numPr>
        <w:jc w:val="left"/>
      </w:pPr>
      <w:r>
        <w:t xml:space="preserve">kal. </w:t>
      </w:r>
      <w:r w:rsidR="006F04F5">
        <w:t>20/5</w:t>
      </w:r>
    </w:p>
    <w:p w:rsidRDefault="00DB518A" w:rsidP="00DB518A" w:rsidR="00DB518A"/>
    <w:sectPr w:rsidSect="006B47F7" w:rsidR="00DB518A">
      <w:headerReference w:type="even" r:id="rId11"/>
      <w:headerReference w:type="default" r:id="rId12"/>
      <w:pgSz w:h="16838" w:w="11906"/>
      <w:pgMar w:gutter="0" w:footer="708" w:header="708" w:left="1417" w:bottom="1276" w:right="1417" w:top="42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205B" w:rsidR="00F4205B">
      <w:r>
        <w:separator/>
      </w:r>
    </w:p>
  </w:endnote>
  <w:endnote w:id="0" w:type="continuationSeparator">
    <w:p w:rsidRDefault="00F4205B" w:rsidR="00F420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205B" w:rsidR="00F4205B">
      <w:r>
        <w:separator/>
      </w:r>
    </w:p>
  </w:footnote>
  <w:footnote w:id="0" w:type="continuationSeparator">
    <w:p w:rsidRDefault="00F4205B" w:rsidR="00F420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205B" w:rsidP="006D02B0" w:rsidR="00F4205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205B" w:rsidR="00F4205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205B" w:rsidP="006D02B0" w:rsidR="00F4205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560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4205B" w:rsidR="00F4205B">
    <w:pPr>
      <w:pStyle w:val="Zaglavlje"/>
    </w:pPr>
    <w:r>
      <w:tab/>
    </w:r>
  </w:p>
  <w:p w:rsidRDefault="00F4205B" w:rsidR="00F4205B">
    <w:pPr>
      <w:pStyle w:val="Zaglavlje"/>
    </w:pPr>
  </w:p>
  <w:p w:rsidRDefault="00F4205B" w:rsidP="00986B6C" w:rsidR="00F4205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7123C"/>
    <w:multiLevelType w:val="hybridMultilevel"/>
    <w:tmpl w:val="1CB0E158"/>
    <w:lvl w:tplc="61A6715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085A2494"/>
    <w:multiLevelType w:val="hybridMultilevel"/>
    <w:tmpl w:val="6AC8EB84"/>
    <w:lvl w:tplc="13C6D204" w:ilvl="0">
      <w:start w:val="1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2">
    <w:nsid w:val="10251C72"/>
    <w:multiLevelType w:val="hybridMultilevel"/>
    <w:tmpl w:val="A0263F2E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21BC5968"/>
    <w:multiLevelType w:val="hybridMultilevel"/>
    <w:tmpl w:val="77CA0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1425"/>
      </w:pPr>
    </w:lvl>
    <w:lvl w:tplc="041A0003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</w:lvl>
    <w:lvl w:tplc="041A0005" w:ilvl="2">
      <w:start w:val="1"/>
      <w:numFmt w:val="decimal"/>
      <w:lvlText w:val="%3."/>
      <w:lvlJc w:val="left"/>
      <w:pPr>
        <w:tabs>
          <w:tab w:pos="2865" w:val="num"/>
        </w:tabs>
        <w:ind w:hanging="360" w:left="2865"/>
      </w:pPr>
    </w:lvl>
    <w:lvl w:tplc="041A0001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plc="041A0003" w:ilvl="4">
      <w:start w:val="1"/>
      <w:numFmt w:val="decimal"/>
      <w:lvlText w:val="%5."/>
      <w:lvlJc w:val="left"/>
      <w:pPr>
        <w:tabs>
          <w:tab w:pos="4305" w:val="num"/>
        </w:tabs>
        <w:ind w:hanging="360" w:left="4305"/>
      </w:pPr>
    </w:lvl>
    <w:lvl w:tplc="041A0005" w:ilvl="5">
      <w:start w:val="1"/>
      <w:numFmt w:val="decimal"/>
      <w:lvlText w:val="%6."/>
      <w:lvlJc w:val="left"/>
      <w:pPr>
        <w:tabs>
          <w:tab w:pos="5025" w:val="num"/>
        </w:tabs>
        <w:ind w:hanging="360" w:left="5025"/>
      </w:pPr>
    </w:lvl>
    <w:lvl w:tplc="041A0001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plc="041A0003" w:ilvl="7">
      <w:start w:val="1"/>
      <w:numFmt w:val="decimal"/>
      <w:lvlText w:val="%8."/>
      <w:lvlJc w:val="left"/>
      <w:pPr>
        <w:tabs>
          <w:tab w:pos="6465" w:val="num"/>
        </w:tabs>
        <w:ind w:hanging="360" w:left="6465"/>
      </w:pPr>
    </w:lvl>
    <w:lvl w:tplc="041A0005" w:ilvl="8">
      <w:start w:val="1"/>
      <w:numFmt w:val="decimal"/>
      <w:lvlText w:val="%9."/>
      <w:lvlJc w:val="left"/>
      <w:pPr>
        <w:tabs>
          <w:tab w:pos="7185" w:val="num"/>
        </w:tabs>
        <w:ind w:hanging="360" w:left="7185"/>
      </w:pPr>
    </w:lvl>
  </w:abstractNum>
  <w:abstractNum w:abstractNumId="5">
    <w:nsid w:val="27DA0CE2"/>
    <w:multiLevelType w:val="hybridMultilevel"/>
    <w:tmpl w:val="FEB625B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B584B"/>
    <w:multiLevelType w:val="hybridMultilevel"/>
    <w:tmpl w:val="F41692DA"/>
    <w:lvl w:tplc="D3607FB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7">
    <w:nsid w:val="37562C99"/>
    <w:multiLevelType w:val="hybridMultilevel"/>
    <w:tmpl w:val="4AE6D74C"/>
    <w:lvl w:tplc="D272180E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3E417E32"/>
    <w:multiLevelType w:val="hybridMultilevel"/>
    <w:tmpl w:val="6DE0ACDA"/>
    <w:lvl w:tplc="10F62150" w:ilvl="0">
      <w:start w:val="13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9">
    <w:nsid w:val="3FC82BA1"/>
    <w:multiLevelType w:val="hybridMultilevel"/>
    <w:tmpl w:val="94B2F118"/>
    <w:lvl w:tplc="60AE7B32" w:ilvl="0">
      <w:start w:val="1"/>
      <w:numFmt w:val="decimal"/>
      <w:lvlText w:val="%1."/>
      <w:lvlJc w:val="left"/>
      <w:pPr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1">
    <w:nsid w:val="45D06F06"/>
    <w:multiLevelType w:val="hybridMultilevel"/>
    <w:tmpl w:val="9EBE7CE8"/>
    <w:lvl w:tplc="689453F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9690895"/>
    <w:multiLevelType w:val="hybridMultilevel"/>
    <w:tmpl w:val="080295A0"/>
    <w:lvl w:tplc="C08413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1957F4A"/>
    <w:multiLevelType w:val="hybridMultilevel"/>
    <w:tmpl w:val="5DE814AA"/>
    <w:lvl w:tplc="7742A85C" w:ilvl="0">
      <w:start w:val="13"/>
      <w:numFmt w:val="bullet"/>
      <w:lvlText w:val="-"/>
      <w:lvlJc w:val="left"/>
      <w:pPr>
        <w:ind w:hanging="360" w:left="1785"/>
      </w:pPr>
      <w:rPr>
        <w:rFonts w:cs="Times New Roman" w:eastAsia="Calibri" w:hAnsi="Times New Roman" w:ascii="Times New Roman" w:hint="default"/>
        <w:b w:val="false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5">
    <w:nsid w:val="53E66E7D"/>
    <w:multiLevelType w:val="hybridMultilevel"/>
    <w:tmpl w:val="D6089E58"/>
    <w:lvl w:tplc="0CDA77FE" w:ilvl="0">
      <w:start w:val="1"/>
      <w:numFmt w:val="bullet"/>
      <w:lvlText w:val="-"/>
      <w:lvlJc w:val="left"/>
      <w:pPr>
        <w:tabs>
          <w:tab w:pos="5400" w:val="num"/>
        </w:tabs>
        <w:ind w:hanging="360" w:left="54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60" w:val="num"/>
        </w:tabs>
        <w:ind w:hanging="360" w:left="75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80" w:val="num"/>
        </w:tabs>
        <w:ind w:hanging="360" w:left="82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00" w:val="num"/>
        </w:tabs>
        <w:ind w:hanging="360" w:left="90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720" w:val="num"/>
        </w:tabs>
        <w:ind w:hanging="360" w:left="97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440" w:val="num"/>
        </w:tabs>
        <w:ind w:hanging="360" w:left="104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60" w:val="num"/>
        </w:tabs>
        <w:ind w:hanging="360" w:left="11160"/>
      </w:pPr>
      <w:rPr>
        <w:rFonts w:hAnsi="Wingdings" w:ascii="Wingdings" w:hint="default"/>
      </w:rPr>
    </w:lvl>
  </w:abstractNum>
  <w:abstractNum w:abstractNumId="16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6F53AC4"/>
    <w:multiLevelType w:val="hybridMultilevel"/>
    <w:tmpl w:val="1700BBF0"/>
    <w:lvl w:tplc="6B5AC1E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8">
    <w:nsid w:val="70BC2E8A"/>
    <w:multiLevelType w:val="hybridMultilevel"/>
    <w:tmpl w:val="08BEAD62"/>
    <w:lvl w:tplc="143EFEDA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9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abstractNum w:abstractNumId="20">
    <w:nsid w:val="79394174"/>
    <w:multiLevelType w:val="hybridMultilevel"/>
    <w:tmpl w:val="F080E1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B105BC9"/>
    <w:multiLevelType w:val="hybridMultilevel"/>
    <w:tmpl w:val="C3B4604E"/>
    <w:lvl w:tplc="C464B8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2">
    <w:nsid w:val="7C550C39"/>
    <w:multiLevelType w:val="hybridMultilevel"/>
    <w:tmpl w:val="C766281C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num w:numId="1">
    <w:abstractNumId w:val="13"/>
  </w:num>
  <w:num w:numId="2">
    <w:abstractNumId w:val="10"/>
  </w:num>
  <w:num w:numId="3">
    <w:abstractNumId w:val="12"/>
  </w:num>
  <w:num w:numId="4">
    <w:abstractNumId w:val="11"/>
  </w:num>
  <w:num w:numId="5">
    <w:abstractNumId w:val="7"/>
  </w:num>
  <w:num w:numId="6">
    <w:abstractNumId w:val="2"/>
  </w:num>
  <w:num w:numId="7">
    <w:abstractNumId w:val="16"/>
  </w:num>
  <w:num w:numId="8">
    <w:abstractNumId w:val="6"/>
  </w:num>
  <w:num w:numId="9">
    <w:abstractNumId w:val="15"/>
  </w:num>
  <w:num w:numId="10">
    <w:abstractNumId w:val="19"/>
  </w:num>
  <w:num w:numId="11">
    <w:abstractNumId w:val="18"/>
  </w:num>
  <w:num w:numId="12">
    <w:abstractNumId w:val="9"/>
  </w:num>
  <w:num w:numId="13">
    <w:abstractNumId w:val="1"/>
  </w:num>
  <w:num w:numId="14">
    <w:abstractNumId w:val="17"/>
  </w:num>
  <w:num w:numId="15">
    <w:abstractNumId w:val="0"/>
  </w:num>
  <w:num w:numId="16">
    <w:abstractNumId w:val="20"/>
  </w:num>
  <w:num w:numId="17">
    <w:abstractNumId w:val="3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8"/>
  </w:num>
  <w:num w:numId="21">
    <w:abstractNumId w:val="22"/>
  </w:num>
  <w:num w:numId="22">
    <w:abstractNumId w:val="21"/>
  </w:num>
  <w:num w:numId="2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4FEC"/>
    <w:rsid w:val="0002110A"/>
    <w:rsid w:val="000261C5"/>
    <w:rsid w:val="000419EB"/>
    <w:rsid w:val="00045672"/>
    <w:rsid w:val="00051B31"/>
    <w:rsid w:val="0008650D"/>
    <w:rsid w:val="000B21D0"/>
    <w:rsid w:val="000E4845"/>
    <w:rsid w:val="0012374A"/>
    <w:rsid w:val="00126CDC"/>
    <w:rsid w:val="001323A5"/>
    <w:rsid w:val="0013703E"/>
    <w:rsid w:val="00167296"/>
    <w:rsid w:val="00190D18"/>
    <w:rsid w:val="00195D74"/>
    <w:rsid w:val="00197F09"/>
    <w:rsid w:val="001B285F"/>
    <w:rsid w:val="001C0B3B"/>
    <w:rsid w:val="001E50F1"/>
    <w:rsid w:val="001E75A9"/>
    <w:rsid w:val="002163A9"/>
    <w:rsid w:val="00221394"/>
    <w:rsid w:val="00226FD0"/>
    <w:rsid w:val="00250507"/>
    <w:rsid w:val="00250724"/>
    <w:rsid w:val="00273705"/>
    <w:rsid w:val="00286214"/>
    <w:rsid w:val="002E278D"/>
    <w:rsid w:val="00315A07"/>
    <w:rsid w:val="003335AE"/>
    <w:rsid w:val="003502E4"/>
    <w:rsid w:val="0037319E"/>
    <w:rsid w:val="003943C1"/>
    <w:rsid w:val="003A5C77"/>
    <w:rsid w:val="003C7258"/>
    <w:rsid w:val="003D1418"/>
    <w:rsid w:val="00400893"/>
    <w:rsid w:val="00404FF7"/>
    <w:rsid w:val="0042344F"/>
    <w:rsid w:val="00433C01"/>
    <w:rsid w:val="004513B5"/>
    <w:rsid w:val="004E7724"/>
    <w:rsid w:val="004F4FEC"/>
    <w:rsid w:val="00500B60"/>
    <w:rsid w:val="00512812"/>
    <w:rsid w:val="00522BD6"/>
    <w:rsid w:val="00531C80"/>
    <w:rsid w:val="005504C9"/>
    <w:rsid w:val="00583EF0"/>
    <w:rsid w:val="005A770F"/>
    <w:rsid w:val="005B145C"/>
    <w:rsid w:val="005C77B1"/>
    <w:rsid w:val="00600277"/>
    <w:rsid w:val="00613BD7"/>
    <w:rsid w:val="00643E3A"/>
    <w:rsid w:val="006562C2"/>
    <w:rsid w:val="006603B6"/>
    <w:rsid w:val="00686B74"/>
    <w:rsid w:val="00692588"/>
    <w:rsid w:val="006B47F7"/>
    <w:rsid w:val="006C4F0B"/>
    <w:rsid w:val="006D02B0"/>
    <w:rsid w:val="006E00C0"/>
    <w:rsid w:val="006E21A5"/>
    <w:rsid w:val="006E37E3"/>
    <w:rsid w:val="006F014C"/>
    <w:rsid w:val="006F04F5"/>
    <w:rsid w:val="006F15B6"/>
    <w:rsid w:val="00737C16"/>
    <w:rsid w:val="00741F85"/>
    <w:rsid w:val="007529DF"/>
    <w:rsid w:val="00754B71"/>
    <w:rsid w:val="00762C68"/>
    <w:rsid w:val="00770ADF"/>
    <w:rsid w:val="00773ED1"/>
    <w:rsid w:val="007855BB"/>
    <w:rsid w:val="00793E1E"/>
    <w:rsid w:val="007C761A"/>
    <w:rsid w:val="007C7FA1"/>
    <w:rsid w:val="007E4881"/>
    <w:rsid w:val="00800E59"/>
    <w:rsid w:val="00877204"/>
    <w:rsid w:val="008D0A55"/>
    <w:rsid w:val="00901F1A"/>
    <w:rsid w:val="00917A8F"/>
    <w:rsid w:val="00933D9C"/>
    <w:rsid w:val="0093456B"/>
    <w:rsid w:val="00952A0F"/>
    <w:rsid w:val="009713C3"/>
    <w:rsid w:val="00984430"/>
    <w:rsid w:val="009850B2"/>
    <w:rsid w:val="00986B6C"/>
    <w:rsid w:val="0099441E"/>
    <w:rsid w:val="0099547C"/>
    <w:rsid w:val="009F6ED2"/>
    <w:rsid w:val="00A40209"/>
    <w:rsid w:val="00A40817"/>
    <w:rsid w:val="00A4385A"/>
    <w:rsid w:val="00A94B2F"/>
    <w:rsid w:val="00AB4F23"/>
    <w:rsid w:val="00AD4254"/>
    <w:rsid w:val="00AE620C"/>
    <w:rsid w:val="00B05602"/>
    <w:rsid w:val="00B20894"/>
    <w:rsid w:val="00B46226"/>
    <w:rsid w:val="00B63DDA"/>
    <w:rsid w:val="00B777DB"/>
    <w:rsid w:val="00B96DFF"/>
    <w:rsid w:val="00BA6D3F"/>
    <w:rsid w:val="00BC0451"/>
    <w:rsid w:val="00BC2E1E"/>
    <w:rsid w:val="00BE50F4"/>
    <w:rsid w:val="00C02108"/>
    <w:rsid w:val="00C173A8"/>
    <w:rsid w:val="00C4366D"/>
    <w:rsid w:val="00C4387E"/>
    <w:rsid w:val="00C70638"/>
    <w:rsid w:val="00C72B08"/>
    <w:rsid w:val="00CD1571"/>
    <w:rsid w:val="00CE6655"/>
    <w:rsid w:val="00D06980"/>
    <w:rsid w:val="00D36B32"/>
    <w:rsid w:val="00D917C5"/>
    <w:rsid w:val="00DA708B"/>
    <w:rsid w:val="00DA7DBA"/>
    <w:rsid w:val="00DB518A"/>
    <w:rsid w:val="00DB6F3B"/>
    <w:rsid w:val="00DE23D8"/>
    <w:rsid w:val="00DF22A6"/>
    <w:rsid w:val="00E22357"/>
    <w:rsid w:val="00E301DF"/>
    <w:rsid w:val="00E56DA3"/>
    <w:rsid w:val="00E639B1"/>
    <w:rsid w:val="00E825AC"/>
    <w:rsid w:val="00E95155"/>
    <w:rsid w:val="00E97E60"/>
    <w:rsid w:val="00EB1826"/>
    <w:rsid w:val="00ED1E49"/>
    <w:rsid w:val="00EF3C63"/>
    <w:rsid w:val="00F02A68"/>
    <w:rsid w:val="00F1003E"/>
    <w:rsid w:val="00F36D95"/>
    <w:rsid w:val="00F4205B"/>
    <w:rsid w:val="00F6724D"/>
    <w:rsid w:val="00FF7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true" w:styleId="TijelotekstaChar" w:type="character">
    <w:name w:val="Tijelo teksta Char"/>
    <w:link w:val="Tijeloteksta"/>
    <w:rsid w:val="006E21A5"/>
    <w:rPr>
      <w:sz w:val="24"/>
      <w:szCs w:val="24"/>
    </w:rPr>
  </w:style>
  <w:style w:styleId="Naglaeno" w:type="character">
    <w:name w:val="Strong"/>
    <w:qFormat/>
    <w:rsid w:val="0037319E"/>
    <w:rPr>
      <w:b/>
      <w:bCs/>
    </w:rPr>
  </w:style>
  <w:style w:styleId="Odlomakpopisa" w:type="paragraph">
    <w:name w:val="List Paragraph"/>
    <w:basedOn w:val="Normal"/>
    <w:uiPriority w:val="34"/>
    <w:qFormat/>
    <w:rsid w:val="0037319E"/>
    <w:pPr>
      <w:contextualSpacing/>
      <w:jc w:val="both"/>
    </w:pPr>
    <w:rPr>
      <w:rFonts w:eastAsia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056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560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560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560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560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1" w:styleId="TijelotekstaChar" w:type="character">
    <w:name w:val="Tijelo teksta Char"/>
    <w:link w:val="Tijeloteksta"/>
    <w:rsid w:val="006E21A5"/>
    <w:rPr>
      <w:sz w:val="24"/>
      <w:szCs w:val="24"/>
    </w:rPr>
  </w:style>
  <w:style w:styleId="Naglaeno" w:type="character">
    <w:name w:val="Strong"/>
    <w:qFormat/>
    <w:rsid w:val="0037319E"/>
    <w:rPr>
      <w:b/>
      <w:bCs/>
    </w:rPr>
  </w:style>
  <w:style w:styleId="Odlomakpopisa" w:type="paragraph">
    <w:name w:val="List Paragraph"/>
    <w:basedOn w:val="Normal"/>
    <w:uiPriority w:val="34"/>
    <w:qFormat/>
    <w:rsid w:val="0037319E"/>
    <w:pPr>
      <w:contextualSpacing/>
      <w:jc w:val="both"/>
    </w:pPr>
    <w:rPr>
      <w:rFonts w:eastAsia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056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560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560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560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560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817</izvorni_sadrzaj>
    <derivirana_varijabla naziv="DomainObject.Predmet.Broj_1">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2013.</izvorni_sadrzaj>
    <derivirana_varijabla naziv="DomainObject.Predmet.DatumOsnivanja_1">11.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St-817/2013</izvorni_sadrzaj>
    <derivirana_varijabla naziv="DomainObject.Predmet.OznakaBroj_1">St-817/2013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Josip Denih</izvorni_sadrzaj>
    <derivirana_varijabla naziv="DomainObject.Predmet.ProtustrankaFormated_1">  Josip Denih</derivirana_varijabla>
  </DomainObject.Predmet.ProtustrankaFormated>
  <DomainObject.Predmet.ProtustrankaFormatedOIB>
    <izvorni_sadrzaj>  Josip Denih, OIB 58258712535</izvorni_sadrzaj>
    <derivirana_varijabla naziv="DomainObject.Predmet.ProtustrankaFormatedOIB_1">  Josip Denih, OIB 58258712535</derivirana_varijabla>
  </DomainObject.Predmet.ProtustrankaFormatedOIB>
  <DomainObject.Predmet.ProtustrankaFormatedWithAdress>
    <izvorni_sadrzaj> Josip Denih, Planina 257, 31300 Branjin Vrh</izvorni_sadrzaj>
    <derivirana_varijabla naziv="DomainObject.Predmet.ProtustrankaFormatedWithAdress_1"> Josip Denih, Planina 257, 31300 Branjin Vrh</derivirana_varijabla>
  </DomainObject.Predmet.ProtustrankaFormatedWithAdress>
  <DomainObject.Predmet.ProtustrankaFormatedWithAdressOIB>
    <izvorni_sadrzaj> Josip Denih, OIB 58258712535, Planina 257, 31300 Branjin Vrh</izvorni_sadrzaj>
    <derivirana_varijabla naziv="DomainObject.Predmet.ProtustrankaFormatedWithAdressOIB_1"> Josip Denih, OIB 58258712535, Planina 257, 31300 Branjin Vrh</derivirana_varijabla>
  </DomainObject.Predmet.ProtustrankaFormatedWithAdressOIB>
  <DomainObject.Predmet.ProtustrankaWithAdress>
    <izvorni_sadrzaj>Josip Denih Planina 257, 31300 Branjin Vrh</izvorni_sadrzaj>
    <derivirana_varijabla naziv="DomainObject.Predmet.ProtustrankaWithAdress_1">Josip Denih Planina 257, 31300 Branjin Vrh</derivirana_varijabla>
  </DomainObject.Predmet.ProtustrankaWithAdress>
  <DomainObject.Predmet.ProtustrankaWithAdressOIB>
    <izvorni_sadrzaj>Josip Denih, OIB 58258712535, Planina 257, 31300 Branjin Vrh</izvorni_sadrzaj>
    <derivirana_varijabla naziv="DomainObject.Predmet.ProtustrankaWithAdressOIB_1">Josip Denih, OIB 58258712535, Planina 257, 31300 Branjin Vrh</derivirana_varijabla>
  </DomainObject.Predmet.ProtustrankaWithAdressOIB>
  <DomainObject.Predmet.ProtustrankaNazivFormated>
    <izvorni_sadrzaj>Josip Denih</izvorni_sadrzaj>
    <derivirana_varijabla naziv="DomainObject.Predmet.ProtustrankaNazivFormated_1">Josip Denih</derivirana_varijabla>
  </DomainObject.Predmet.ProtustrankaNazivFormated>
  <DomainObject.Predmet.ProtustrankaNazivFormatedOIB>
    <izvorni_sadrzaj>Josip Denih, OIB 58258712535</izvorni_sadrzaj>
    <derivirana_varijabla naziv="DomainObject.Predmet.ProtustrankaNazivFormatedOIB_1">Josip Denih, OIB 58258712535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Osijek; H-ABDUCO društvo s ograničenom odgovornošću za usluge</izvorni_sadrzaj>
    <derivirana_varijabla naziv="DomainObject.Predmet.StrankaFormated_1">  FINA Regionalni centar Osijek; H-ABDUCO društvo s ograničenom odgovornošću za usluge</derivirana_varijabla>
  </DomainObject.Predmet.StrankaFormated>
  <DomainObject.Predmet.StrankaFormatedOIB>
    <izvorni_sadrzaj>  FINA Regionalni centar Osijek; H-ABDUCO društvo s ograničenom odgovornošću za usluge, OIB 13667298928</izvorni_sadrzaj>
    <derivirana_varijabla naziv="DomainObject.Predmet.StrankaFormatedOIB_1">  FINA Regionalni centar Osijek; H-ABDUCO društvo s ograničenom odgovornošću za usluge, OIB 13667298928</derivirana_varijabla>
  </DomainObject.Predmet.StrankaFormatedOIB>
  <DomainObject.Predmet.StrankaFormatedWithAdress>
    <izvorni_sadrzaj> FINA Regionalni centar Osijek, L. Jaegera 1-3, 31000 Osijek; H-ABDUCO društvo s ograničenom odgovornošću za usluge, Slavonska avenija 6A , 10000 Zagreb</izvorni_sadrzaj>
    <derivirana_varijabla naziv="DomainObject.Predmet.StrankaFormatedWithAdress_1"> FINA Regionalni centar Osijek, L. Jaegera 1-3, 31000 Osijek; H-ABDUCO društvo s ograničenom odgovornošću za usluge, Slavonska avenija 6A , 10000 Zagreb</derivirana_varijabla>
  </DomainObject.Predmet.StrankaFormatedWithAdress>
  <DomainObject.Predmet.StrankaFormatedWithAdressOIB>
    <izvorni_sadrzaj> FINA Regionalni centar Osijek, L. Jaegera 1-3, 31000 Osijek; H-ABDUCO društvo s ograničenom odgovornošću za usluge, OIB 13667298928, Slavonska avenija 6A , 10000 Zagreb</izvorni_sadrzaj>
    <derivirana_varijabla naziv="DomainObject.Predmet.StrankaFormatedWithAdressOIB_1"> FINA Regionalni centar Osijek, L. Jaegera 1-3, 31000 Osijek; H-ABDUCO društvo s ograničenom odgovornošću za usluge, OIB 13667298928, Slavonska avenija 6A , 10000 Zagreb</derivirana_varijabla>
  </DomainObject.Predmet.StrankaFormatedWithAdressOIB>
  <DomainObject.Predmet.StrankaWithAdress>
    <izvorni_sadrzaj>FINA Regionalni centar Osijek L. Jaegera 1-3,31000 Osijek,H-ABDUCO društvo s ograničenom odgovornošću za usluge Slavonska avenija 6A ,10000 Zagreb</izvorni_sadrzaj>
    <derivirana_varijabla naziv="DomainObject.Predmet.StrankaWithAdress_1">FINA Regionalni centar Osijek L. Jaegera 1-3,31000 Osijek,H-ABDUCO društvo s ograničenom odgovornošću za usluge Slavonska avenija 6A ,10000 Zagreb</derivirana_varijabla>
  </DomainObject.Predmet.StrankaWithAdress>
  <DomainObject.Predmet.StrankaWithAdressOIB>
    <izvorni_sadrzaj>FINA Regionalni centar Osijek, L. Jaegera 1-3,31000 Osijek,H-ABDUCO društvo s ograničenom odgovornošću za usluge, OIB 13667298928, Slavonska avenija 6A ,10000 Zagreb</izvorni_sadrzaj>
    <derivirana_varijabla naziv="DomainObject.Predmet.StrankaWithAdressOIB_1">FINA Regionalni centar Osijek, L. Jaegera 1-3,31000 Osijek,H-ABDUCO društvo s ograničenom odgovornošću za usluge, OIB 13667298928, Slavonska avenija 6A ,10000 Zagreb</derivirana_varijabla>
  </DomainObject.Predmet.StrankaWithAdressOIB>
  <DomainObject.Predmet.StrankaNazivFormated>
    <izvorni_sadrzaj>FINA Regionalni centar Osijek,H-ABDUCO društvo s ograničenom odgovornošću za usluge</izvorni_sadrzaj>
    <derivirana_varijabla naziv="DomainObject.Predmet.StrankaNazivFormated_1">FINA Regionalni centar Osijek,H-ABDUCO društvo s ograničenom odgovornošću za usluge</derivirana_varijabla>
  </DomainObject.Predmet.StrankaNazivFormated>
  <DomainObject.Predmet.StrankaNazivFormatedOIB>
    <izvorni_sadrzaj>FINA Regionalni centar Osijek,H-ABDUCO društvo s ograničenom odgovornošću za usluge, OIB 13667298928</izvorni_sadrzaj>
    <derivirana_varijabla naziv="DomainObject.Predmet.StrankaNazivFormatedOIB_1">FINA Regionalni centar Osijek,H-ABDUCO društvo s ograničenom odgovornošću za usluge, OIB 13667298928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  <item>H-ABDUCO društvo s ograničenom odgovornošću za usluge</item>
    </izvorni_sadrzaj>
    <derivirana_varijabla naziv="DomainObject.Predmet.StrankaListFormated_1">
      <item>FINA Regionalni centar Osijek</item>
      <item>H-ABDUCO društvo s ograničenom odgovornošću za usluge</item>
    </derivirana_varijabla>
  </DomainObject.Predmet.StrankaListFormated>
  <DomainObject.Predmet.StrankaListFormatedOIB>
    <izvorni_sadrzaj>
      <item>FINA Regionalni centar Osijek</item>
      <item>H-ABDUCO društvo s ograničenom odgovornošću za usluge, OIB 13667298928</item>
    </izvorni_sadrzaj>
    <derivirana_varijabla naziv="DomainObject.Predmet.StrankaListFormatedOIB_1">
      <item>FINA Regionalni centar Osijek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Osijek, L. Jaegera 1-3, 31000 Osijek</item>
      <item>H-ABDUCO društvo s ograničenom odgovornošću za usluge, Slavonska avenija 6A , 10000 Zagreb</item>
    </izvorni_sadrzaj>
    <derivirana_varijabla naziv="DomainObject.Predmet.StrankaListFormatedWithAdress_1">
      <item>FINA Regionalni centar Osijek, L. Jaegera 1-3, 31000 Osijek</item>
      <item>H-ABDUCO društvo s ograničenom odgovornošću za usluge, Slavonska avenija 6A , 10000 Zagreb</item>
    </derivirana_varijabla>
  </DomainObject.Predmet.StrankaListFormatedWithAdress>
  <DomainObject.Predmet.StrankaListFormatedWithAdressOIB>
    <izvorni_sadrzaj>
      <item>FINA Regionalni centar Osijek, L. Jaegera 1-3, 31000 Osijek</item>
      <item>H-ABDUCO društvo s ograničenom odgovornošću za usluge, OIB 13667298928, Slavonska avenija 6A , 10000 Zagreb</item>
    </izvorni_sadrzaj>
    <derivirana_varijabla naziv="DomainObject.Predmet.StrankaListFormatedWithAdressOIB_1">
      <item>FINA Regionalni centar Osijek, L. Jaegera 1-3, 31000 Osijek</item>
      <item>H-ABDUCO društvo s ograničenom odgovornošću za usluge, OIB 13667298928, Slavonska avenija 6A , 10000 Zagreb</item>
    </derivirana_varijabla>
  </DomainObject.Predmet.StrankaListFormatedWithAdressOIB>
  <DomainObject.Predmet.StrankaListNazivFormated>
    <izvorni_sadrzaj>
      <item>FINA Regionalni centar Osijek</item>
      <item>H-ABDUCO društvo s ograničenom odgovornošću za usluge</item>
    </izvorni_sadrzaj>
    <derivirana_varijabla naziv="DomainObject.Predmet.StrankaListNazivFormated_1">
      <item>FINA Regionalni centar Osijek</item>
      <item>H-ABDUCO društvo s ograničenom odgovornošću za usluge</item>
    </derivirana_varijabla>
  </DomainObject.Predmet.StrankaListNazivFormated>
  <DomainObject.Predmet.StrankaListNazivFormatedOIB>
    <izvorni_sadrzaj>
      <item>FINA Regionalni centar Osijek</item>
      <item>H-ABDUCO društvo s ograničenom odgovornošću za usluge, OIB 13667298928</item>
    </izvorni_sadrzaj>
    <derivirana_varijabla naziv="DomainObject.Predmet.StrankaListNazivFormatedOIB_1">
      <item>FINA Regionalni centar Osijek</item>
      <item>H-ABDUCO društvo s ograničenom odgovornošću za usluge, OIB 13667298928</item>
    </derivirana_varijabla>
  </DomainObject.Predmet.StrankaListNazivFormatedOIB>
  <DomainObject.Predmet.ProtuStrankaListFormated>
    <izvorni_sadrzaj>
      <item>Josip Denih</item>
    </izvorni_sadrzaj>
    <derivirana_varijabla naziv="DomainObject.Predmet.ProtuStrankaListFormated_1">
      <item>Josip Denih</item>
    </derivirana_varijabla>
  </DomainObject.Predmet.ProtuStrankaListFormated>
  <DomainObject.Predmet.ProtuStrankaListFormatedOIB>
    <izvorni_sadrzaj>
      <item>Josip Denih, OIB 58258712535</item>
    </izvorni_sadrzaj>
    <derivirana_varijabla naziv="DomainObject.Predmet.ProtuStrankaListFormatedOIB_1">
      <item>Josip Denih, OIB 58258712535</item>
    </derivirana_varijabla>
  </DomainObject.Predmet.ProtuStrankaListFormatedOIB>
  <DomainObject.Predmet.ProtuStrankaListFormatedWithAdress>
    <izvorni_sadrzaj>
      <item>Josip Denih, Planina 257, 31300 Branjin Vrh</item>
    </izvorni_sadrzaj>
    <derivirana_varijabla naziv="DomainObject.Predmet.ProtuStrankaListFormatedWithAdress_1">
      <item>Josip Denih, Planina 257, 31300 Branjin Vrh</item>
    </derivirana_varijabla>
  </DomainObject.Predmet.ProtuStrankaListFormatedWithAdress>
  <DomainObject.Predmet.ProtuStrankaListFormatedWithAdressOIB>
    <izvorni_sadrzaj>
      <item>Josip Denih, OIB 58258712535, Planina 257, 31300 Branjin Vrh</item>
    </izvorni_sadrzaj>
    <derivirana_varijabla naziv="DomainObject.Predmet.ProtuStrankaListFormatedWithAdressOIB_1">
      <item>Josip Denih, OIB 58258712535, Planina 257, 31300 Branjin Vrh</item>
    </derivirana_varijabla>
  </DomainObject.Predmet.ProtuStrankaListFormatedWithAdressOIB>
  <DomainObject.Predmet.ProtuStrankaListNazivFormated>
    <izvorni_sadrzaj>
      <item>Josip Denih</item>
    </izvorni_sadrzaj>
    <derivirana_varijabla naziv="DomainObject.Predmet.ProtuStrankaListNazivFormated_1">
      <item>Josip Denih</item>
    </derivirana_varijabla>
  </DomainObject.Predmet.ProtuStrankaListNazivFormated>
  <DomainObject.Predmet.ProtuStrankaListNazivFormatedOIB>
    <izvorni_sadrzaj>
      <item>Josip Denih, OIB 58258712535</item>
    </izvorni_sadrzaj>
    <derivirana_varijabla naziv="DomainObject.Predmet.ProtuStrankaListNazivFormatedOIB_1">
      <item>Josip Denih, OIB 58258712535</item>
    </derivirana_varijabla>
  </DomainObject.Predmet.ProtuStrankaListNazivFormatedOIB>
  <DomainObject.Predmet.OstaliListFormated>
    <izvorni_sadrzaj>
      <item>Jozo Pavičić</item>
      <item>ogl.ploča -stečaj nad imovinom Josip Denih vl. obrta Mramor, Beli Manastir</item>
      <item>HYPO ALPE-ADRIA-BANK dioničko društvo</item>
      <item>Ministarstvo financija Zagreb</item>
      <item>Predsjedništvo suda</item>
    </izvorni_sadrzaj>
    <derivirana_varijabla naziv="DomainObject.Predmet.OstaliListFormated_1">
      <item>Jozo Pavičić</item>
      <item>ogl.ploča -stečaj nad imovinom Josip Denih vl. obrta Mramor, Beli Manastir</item>
      <item>HYPO ALPE-ADRIA-BANK dioničko društvo</item>
      <item>Ministarstvo financija Zagreb</item>
      <item>Predsjedništvo suda</item>
    </derivirana_varijabla>
  </DomainObject.Predmet.OstaliListFormated>
  <DomainObject.Predmet.OstaliListFormatedOIB>
    <izvorni_sadrzaj>
      <item>Jozo Pavičić, OIB 69969627936</item>
      <item>ogl.ploča -stečaj nad imovinom Josip Denih vl. obrta Mramor, Beli Manastir</item>
      <item>HYPO ALPE-ADRIA-BANK dioničko društvo, OIB 14036333877</item>
      <item>Ministarstvo financija Zagreb</item>
      <item>Predsjedništvo suda</item>
    </izvorni_sadrzaj>
    <derivirana_varijabla naziv="DomainObject.Predmet.OstaliListFormatedOIB_1">
      <item>Jozo Pavičić, OIB 69969627936</item>
      <item>ogl.ploča -stečaj nad imovinom Josip Denih vl. obrta Mramor, Beli Manastir</item>
      <item>HYPO ALPE-ADRIA-BANK dioničko društvo, OIB 14036333877</item>
      <item>Ministarstvo financija Zagreb</item>
      <item>Predsjedništvo suda</item>
    </derivirana_varijabla>
  </DomainObject.Predmet.OstaliListFormatedOIB>
  <DomainObject.Predmet.OstaliListFormatedWithAdress>
    <izvorni_sadrzaj>
      <item>Jozo Pavičić, Svetog Roka 44, 31000 Osijek</item>
      <item>ogl.ploča -stečaj nad imovinom Josip Denih vl. obrta Mramor, Beli Manastir</item>
      <item>HYPO ALPE-ADRIA-BANK dioničko društvo, Slavonska avenija 6, Zagreb</item>
      <item>Ministarstvo financija Zagreb, bb, 10000 Zagreb</item>
      <item>Predsjedništvo suda</item>
    </izvorni_sadrzaj>
    <derivirana_varijabla naziv="DomainObject.Predmet.OstaliListFormatedWithAdress_1">
      <item>Jozo Pavičić, Svetog Roka 44, 31000 Osijek</item>
      <item>ogl.ploča -stečaj nad imovinom Josip Denih vl. obrta Mramor, Beli Manastir</item>
      <item>HYPO ALPE-ADRIA-BANK dioničko društvo, Slavonska avenija 6, Zagreb</item>
      <item>Ministarstvo financija Zagreb, bb, 10000 Zagreb</item>
      <item>Predsjedništvo suda</item>
    </derivirana_varijabla>
  </DomainObject.Predmet.OstaliListFormatedWithAdress>
  <DomainObject.Predmet.OstaliListFormatedWithAdressOIB>
    <izvorni_sadrzaj>
      <item>Jozo Pavičić, OIB 69969627936, Svetog Roka 44, 31000 Osijek</item>
      <item>ogl.ploča -stečaj nad imovinom Josip Denih vl. obrta Mramor, Beli Manastir</item>
      <item>HYPO ALPE-ADRIA-BANK dioničko društvo, OIB 14036333877, Slavonska avenija 6, Zagreb</item>
      <item>Ministarstvo financija Zagreb, bb, 10000 Zagreb</item>
      <item>Predsjedništvo suda</item>
    </izvorni_sadrzaj>
    <derivirana_varijabla naziv="DomainObject.Predmet.OstaliListFormatedWithAdressOIB_1">
      <item>Jozo Pavičić, OIB 69969627936, Svetog Roka 44, 31000 Osijek</item>
      <item>ogl.ploča -stečaj nad imovinom Josip Denih vl. obrta Mramor, Beli Manastir</item>
      <item>HYPO ALPE-ADRIA-BANK dioničko društvo, OIB 14036333877, Slavonska avenija 6, Zagreb</item>
      <item>Ministarstvo financija Zagreb, bb, 10000 Zagreb</item>
      <item>Predsjedništvo suda</item>
    </derivirana_varijabla>
  </DomainObject.Predmet.OstaliListFormatedWithAdressOIB>
  <DomainObject.Predmet.OstaliListNazivFormated>
    <izvorni_sadrzaj>
      <item>Jozo Pavičić</item>
      <item>ogl.ploča -stečaj nad imovinom Josip Denih vl. obrta Mramor, Beli Manastir</item>
      <item>HYPO ALPE-ADRIA-BANK dioničko društvo</item>
      <item>Ministarstvo financija Zagreb</item>
      <item>Predsjedništvo suda</item>
    </izvorni_sadrzaj>
    <derivirana_varijabla naziv="DomainObject.Predmet.OstaliListNazivFormated_1">
      <item>Jozo Pavičić</item>
      <item>ogl.ploča -stečaj nad imovinom Josip Denih vl. obrta Mramor, Beli Manastir</item>
      <item>HYPO ALPE-ADRIA-BANK dioničko društvo</item>
      <item>Ministarstvo financija Zagreb</item>
      <item>Predsjedništvo suda</item>
    </derivirana_varijabla>
  </DomainObject.Predmet.OstaliListNazivFormated>
  <DomainObject.Predmet.OstaliListNazivFormatedOIB>
    <izvorni_sadrzaj>
      <item>Jozo Pavičić, OIB 69969627936</item>
      <item>ogl.ploča -stečaj nad imovinom Josip Denih vl. obrta Mramor, Beli Manastir</item>
      <item>HYPO ALPE-ADRIA-BANK dioničko društvo, OIB 14036333877</item>
      <item>Ministarstvo financija Zagreb</item>
      <item>Predsjedništvo suda</item>
    </izvorni_sadrzaj>
    <derivirana_varijabla naziv="DomainObject.Predmet.OstaliListNazivFormatedOIB_1">
      <item>Jozo Pavičić, OIB 69969627936</item>
      <item>ogl.ploča -stečaj nad imovinom Josip Denih vl. obrta Mramor, Beli Manastir</item>
      <item>HYPO ALPE-ADRIA-BANK dioničko društvo, OIB 14036333877</item>
      <item>Ministarstvo financija Zagreb</item>
      <item>Predsjedništvo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 i dr.</izvorni_sadrzaj>
    <derivirana_varijabla naziv="DomainObject.Predmet.StrankaIDrugi_1">FINA Regionalni centar Osijek i dr.</derivirana_varijabla>
  </DomainObject.Predmet.StrankaIDrugi>
  <DomainObject.Predmet.ProtustrankaIDrugi>
    <izvorni_sadrzaj>Josip Denih</izvorni_sadrzaj>
    <derivirana_varijabla naziv="DomainObject.Predmet.ProtustrankaIDrugi_1">Josip Denih</derivirana_varijabla>
  </DomainObject.Predmet.ProtustrankaIDrugi>
  <DomainObject.Predmet.StrankaIDrugiAdressOIB>
    <izvorni_sadrzaj>FINA Regionalni centar Osijek, L. Jaegera 1-3, 31000 Osijek i dr.</izvorni_sadrzaj>
    <derivirana_varijabla naziv="DomainObject.Predmet.StrankaIDrugiAdressOIB_1">FINA Regionalni centar Osijek, L. Jaegera 1-3, 31000 Osijek i dr.</derivirana_varijabla>
  </DomainObject.Predmet.StrankaIDrugiAdressOIB>
  <DomainObject.Predmet.ProtustrankaIDrugiAdressOIB>
    <izvorni_sadrzaj>Josip Denih, OIB 58258712535, Planina 257, 31300 Branjin Vrh</izvorni_sadrzaj>
    <derivirana_varijabla naziv="DomainObject.Predmet.ProtustrankaIDrugiAdressOIB_1">Josip Denih, OIB 58258712535, Planina 257, 31300 Branjin Vrh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Denih</item>
      <item>FINA Regionalni centar Osijek</item>
      <item>Jozo Pavičić</item>
      <item>ogl.ploča -stečaj nad imovinom Josip Denih vl. obrta Mramor, Beli Manastir</item>
      <item>HYPO ALPE-ADRIA-BANK dioničko društvo</item>
      <item>Ministarstvo financija Zagreb</item>
      <item>Predsjedništvo suda</item>
      <item>H-ABDUCO društvo s ograničenom odgovornošću za usluge</item>
    </izvorni_sadrzaj>
    <derivirana_varijabla naziv="DomainObject.Predmet.SudioniciListNaziv_1">
      <item>Josip Denih</item>
      <item>FINA Regionalni centar Osijek</item>
      <item>Jozo Pavičić</item>
      <item>ogl.ploča -stečaj nad imovinom Josip Denih vl. obrta Mramor, Beli Manastir</item>
      <item>HYPO ALPE-ADRIA-BANK dioničko društvo</item>
      <item>Ministarstvo financija Zagreb</item>
      <item>Predsjedništvo suda</item>
      <item>H-ABDUCO društvo s ograničenom odgovornošću za usluge</item>
    </derivirana_varijabla>
  </DomainObject.Predmet.SudioniciListNaziv>
  <DomainObject.Predmet.SudioniciListAdressOIB>
    <izvorni_sadrzaj>
      <item>Josip Denih, OIB 58258712535, Planina 257,31300 Branjin Vrh</item>
      <item>FINA Regionalni centar Osijek, L. Jaegera 1-3,31000 Osijek</item>
      <item>Jozo Pavičić, OIB 69969627936, Svetog Roka 44,31000 Osijek</item>
      <item>ogl.ploča -stečaj nad imovinom Josip Denih vl. obrta Mramor, Beli Manastir</item>
      <item>HYPO ALPE-ADRIA-BANK dioničko društvo, OIB 14036333877, Slavonska avenija 6,Zagreb</item>
      <item>Ministarstvo financija Zagreb, bb,10000 Zagreb</item>
      <item>Predsjedništvo suda</item>
      <item>H-ABDUCO društvo s ograničenom odgovornošću za usluge, OIB 13667298928, Slavonska avenija 6A ,10000 Zagreb</item>
    </izvorni_sadrzaj>
    <derivirana_varijabla naziv="DomainObject.Predmet.SudioniciListAdressOIB_1">
      <item>Josip Denih, OIB 58258712535, Planina 257,31300 Branjin Vrh</item>
      <item>FINA Regionalni centar Osijek, L. Jaegera 1-3,31000 Osijek</item>
      <item>Jozo Pavičić, OIB 69969627936, Svetog Roka 44,31000 Osijek</item>
      <item>ogl.ploča -stečaj nad imovinom Josip Denih vl. obrta Mramor, Beli Manastir</item>
      <item>HYPO ALPE-ADRIA-BANK dioničko društvo, OIB 14036333877, Slavonska avenija 6,Zagreb</item>
      <item>Ministarstvo financija Zagreb, bb,10000 Zagreb</item>
      <item>Predsjedništvo suda</item>
      <item>H-ABDUCO društvo s ograničenom odgovornošću za usluge, OIB 13667298928, Slavonska avenija 6A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58258712535</item>
      <item>, OIB null</item>
      <item>, OIB 69969627936</item>
      <item>, OIB null</item>
      <item>, OIB 14036333877</item>
      <item>, OIB null</item>
      <item>, OIB null</item>
      <item>, OIB 13667298928</item>
    </izvorni_sadrzaj>
    <derivirana_varijabla naziv="DomainObject.Predmet.SudioniciListNazivOIB_1">
      <item>, OIB 58258712535</item>
      <item>, OIB null</item>
      <item>, OIB 69969627936</item>
      <item>, OIB null</item>
      <item>, OIB 14036333877</item>
      <item>, OIB null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DDD2AB-1191-4DCB-805A-3CBAB1D4E9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814</properties:Words>
  <properties:Characters>4581</properties:Characters>
  <properties:Lines>137</properties:Lines>
  <properties:Paragraphs>59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XIII-ST-49/04-9</vt:lpstr>
    </vt:vector>
  </properties:TitlesOfParts>
  <properties:LinksUpToDate>false</properties:LinksUpToDate>
  <properties:CharactersWithSpaces>5750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2017-04-24T09:53:00Z</dcterms:created>
  <dc:creator>HermanJ</dc:creator>
  <cp:lastModifiedBy>Maja Kocijan</cp:lastModifiedBy>
  <cp:lastPrinted>2017-04-24T10:16:00Z</cp:lastPrinted>
  <dcterms:modified xmlns:xsi="http://www.w3.org/2001/XMLSchema-instance" xsi:type="dcterms:W3CDTF">2017-04-24T10:23:00Z</dcterms:modified>
  <cp:revision>6</cp:revision>
  <dc:title>XIII-ST-49/04-9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