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0b5b" w14:paraId="e190b5b" w:rsidRDefault="003D7F7E" w:rsidP="003D7F7E" w:rsidR="003D7F7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C423AB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 u Karlovcu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Karlovac, Trg hrvatskih branitelja 1/II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423AB">
        <w:rPr>
          <w:rFonts w:hAnsi="Times New Roman" w:ascii="Times New Roman"/>
        </w:rPr>
        <w:t xml:space="preserve">U postupku predstečajne nagodbe </w:t>
      </w:r>
      <w:r>
        <w:rPr>
          <w:rFonts w:hAnsi="Times New Roman" w:ascii="Times New Roman"/>
        </w:rPr>
        <w:t xml:space="preserve">nad dužnikom </w:t>
      </w:r>
      <w:r w:rsidR="00AD4BCC">
        <w:rPr>
          <w:rFonts w:hAnsi="Times New Roman" w:ascii="Times New Roman"/>
        </w:rPr>
        <w:t>MBS EUROPROM d.o.o., Zagreb, Jurišićeva 30, OIB: 03423002427</w:t>
      </w:r>
      <w:r>
        <w:rPr>
          <w:rFonts w:hAnsi="Times New Roman" w:ascii="Times New Roman"/>
          <w:lang w:val="pt-BR"/>
        </w:rPr>
        <w:t>,</w:t>
      </w:r>
      <w:r>
        <w:rPr>
          <w:rFonts w:hAnsi="Times New Roman" w:ascii="Times New Roman"/>
        </w:rPr>
        <w:t xml:space="preserve"> </w:t>
      </w:r>
      <w:r w:rsidR="00C423AB">
        <w:rPr>
          <w:rFonts w:hAnsi="Times New Roman" w:ascii="Times New Roman"/>
        </w:rPr>
        <w:t>temeljem čl. 57. Stečajnog zakona (Narodne novine broj 71/15,</w:t>
      </w:r>
      <w:r w:rsidR="00AD4BCC">
        <w:rPr>
          <w:rFonts w:hAnsi="Times New Roman" w:ascii="Times New Roman"/>
        </w:rPr>
        <w:t xml:space="preserve"> 104/17, </w:t>
      </w:r>
      <w:r w:rsidR="00C423AB">
        <w:rPr>
          <w:rFonts w:hAnsi="Times New Roman" w:ascii="Times New Roman"/>
        </w:rPr>
        <w:t xml:space="preserve">dalje:SZ) sud je sastavio te javno objavio </w:t>
      </w: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POPIS VJEROVNIKA I PRAVA GLASA</w:t>
      </w: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KOJI VJEROVNICIMA PRIPADAJU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AD4BCC" w:rsidP="00C423AB" w:rsidR="00C423AB" w:rsidRPr="001412F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1412F8">
        <w:rPr>
          <w:rFonts w:hAnsi="Times New Roman" w:ascii="Times New Roman"/>
        </w:rPr>
        <w:t xml:space="preserve">Izmijenjenim </w:t>
      </w:r>
      <w:r w:rsidR="00C423AB" w:rsidRPr="001412F8">
        <w:rPr>
          <w:rFonts w:hAnsi="Times New Roman" w:ascii="Times New Roman"/>
        </w:rPr>
        <w:t xml:space="preserve">Planom restrukturiranja </w:t>
      </w:r>
      <w:r w:rsidR="001412F8" w:rsidRPr="001412F8">
        <w:rPr>
          <w:rFonts w:hAnsi="Times New Roman" w:ascii="Times New Roman"/>
        </w:rPr>
        <w:t>objavljenim na e-oglasnoj ploči ovog suda 24. siječnja 2018</w:t>
      </w:r>
      <w:r w:rsidR="001412F8">
        <w:rPr>
          <w:rFonts w:hAnsi="Times New Roman" w:ascii="Times New Roman"/>
        </w:rPr>
        <w:t>.</w:t>
      </w:r>
      <w:r w:rsidR="001412F8" w:rsidRPr="001412F8">
        <w:rPr>
          <w:rFonts w:hAnsi="Times New Roman" w:ascii="Times New Roman"/>
        </w:rPr>
        <w:t xml:space="preserve"> u prvoj</w:t>
      </w:r>
      <w:r w:rsidR="001412F8">
        <w:rPr>
          <w:rFonts w:hAnsi="Times New Roman" w:ascii="Times New Roman"/>
        </w:rPr>
        <w:t xml:space="preserve"> i jedinoj</w:t>
      </w:r>
      <w:r w:rsidR="001412F8" w:rsidRPr="001412F8">
        <w:rPr>
          <w:rFonts w:hAnsi="Times New Roman" w:ascii="Times New Roman"/>
        </w:rPr>
        <w:t xml:space="preserve"> skupini vjerovnika nalaze se: </w:t>
      </w:r>
      <w:r w:rsidR="00C423AB" w:rsidRPr="001412F8">
        <w:rPr>
          <w:rFonts w:hAnsi="Times New Roman" w:ascii="Times New Roman"/>
        </w:rPr>
        <w:t xml:space="preserve"> </w:t>
      </w:r>
    </w:p>
    <w:p w:rsidRDefault="00AD4BCC" w:rsidP="00AD4BCC" w:rsidR="00AD4BCC">
      <w:pPr>
        <w:jc w:val="center"/>
        <w:rPr>
          <w:rFonts w:hAnsi="Times New Roman" w:ascii="Times New Roman"/>
          <w:szCs w:val="20"/>
          <w:lang w:eastAsia="hr-HR"/>
        </w:rPr>
      </w:pPr>
    </w:p>
    <w:p w:rsidRDefault="001412F8" w:rsidP="00AD4BCC" w:rsidR="001412F8" w:rsidRPr="00AD4BCC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W w:type="dxa" w:w="8925"/>
        <w:tblInd w:type="dxa" w:w="108"/>
        <w:tblLayout w:type="fixed"/>
        <w:tblLook w:val="04A0" w:noVBand="1" w:noHBand="0" w:lastColumn="0" w:firstColumn="1" w:lastRow="0" w:firstRow="1"/>
      </w:tblPr>
      <w:tblGrid>
        <w:gridCol w:w="851"/>
        <w:gridCol w:w="2266"/>
        <w:gridCol w:w="2691"/>
        <w:gridCol w:w="1417"/>
        <w:gridCol w:w="1700"/>
      </w:tblGrid>
      <w:tr w:rsidTr="00AD4BCC" w:rsidR="00AD4BCC" w:rsidRPr="00AD4BCC">
        <w:trPr>
          <w:trHeight w:val="1800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AD4BC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Redni broj </w:t>
            </w:r>
          </w:p>
        </w:tc>
        <w:tc>
          <w:tcPr>
            <w:tcW w:type="dxa" w:w="226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AD4BCC">
              <w:rPr>
                <w:rFonts w:hAnsi="Times New Roman" w:ascii="Times New Roman"/>
                <w:b/>
                <w:bCs/>
                <w:sz w:val="20"/>
                <w:szCs w:val="20"/>
              </w:rPr>
              <w:t>Ime i prezime / Naziv vjerovnika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AD4BC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Adresa vjerovnika 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00CCFF" w:color="auto" w:val="clear"/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AD4BCC">
              <w:rPr>
                <w:rFonts w:hAnsi="Times New Roman" w:asci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00CCFF" w:color="auto" w:val="clear"/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AD4BCC">
              <w:rPr>
                <w:rFonts w:hAnsi="Times New Roman" w:ascii="Times New Roman"/>
                <w:b/>
                <w:bCs/>
                <w:sz w:val="20"/>
                <w:szCs w:val="20"/>
              </w:rPr>
              <w:t>Utvrđen</w:t>
            </w: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a</w:t>
            </w:r>
            <w:r w:rsidRPr="00AD4BC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 tražbin</w:t>
            </w:r>
            <w:r>
              <w:rPr>
                <w:rFonts w:hAnsi="Times New Roman" w:ascii="Times New Roman"/>
                <w:b/>
                <w:bCs/>
                <w:sz w:val="20"/>
                <w:szCs w:val="20"/>
              </w:rPr>
              <w:t>a</w:t>
            </w:r>
            <w:r w:rsidRPr="00AD4BCC">
              <w:rPr>
                <w:rFonts w:hAnsi="Times New Roman" w:ascii="Times New Roman"/>
                <w:b/>
                <w:bCs/>
                <w:sz w:val="20"/>
                <w:szCs w:val="20"/>
              </w:rPr>
              <w:t xml:space="preserve"> 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center"/>
              <w:rPr>
                <w:rFonts w:hAnsi="Times New Roman" w:ascii="Times New Roman"/>
                <w:b/>
                <w:bCs/>
                <w:sz w:val="20"/>
                <w:szCs w:val="20"/>
              </w:rPr>
            </w:pPr>
            <w:r w:rsidRPr="00AD4BCC">
              <w:rPr>
                <w:rFonts w:hAnsi="Times New Roman" w:ascii="Times New Roman"/>
                <w:b/>
                <w:bCs/>
                <w:sz w:val="20"/>
                <w:szCs w:val="20"/>
              </w:rPr>
              <w:t>u kn</w:t>
            </w: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1412F8" w:rsidP="001412F8" w:rsidR="001412F8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</w:p>
          <w:p w:rsidRDefault="001412F8" w:rsidP="001412F8" w:rsidR="00AD4BCC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  <w:r w:rsidRPr="001412F8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AMIRAL j.d.o.o.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Sesvete.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88757207311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298,98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</w:p>
          <w:p w:rsidRDefault="001412F8" w:rsidP="001412F8" w:rsidR="001412F8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  <w:r w:rsidRPr="001412F8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BARIBA j.d.o.o.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Avenija Marina Držića 6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94652593430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435,00</w:t>
            </w: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</w:p>
          <w:p w:rsidRDefault="001412F8" w:rsidP="001412F8" w:rsidR="001412F8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  <w:r w:rsidRPr="001412F8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SLAVICA BRCKO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 Maksimirsko naselje IV 30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83396820857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2.940.129,50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</w:p>
          <w:p w:rsidRDefault="001412F8" w:rsidP="001412F8" w:rsidR="001412F8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  <w:r w:rsidRPr="001412F8"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Centar za restrukturiranje i prodaju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Ivana Lučića 6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38083028711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85.694,59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</w:p>
          <w:p w:rsidRDefault="001412F8" w:rsidP="001412F8" w:rsidR="001412F8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  <w:r w:rsidRPr="001412F8">
              <w:rPr>
                <w:rFonts w:eastAsia="Calibri"/>
                <w:sz w:val="20"/>
                <w:szCs w:val="20"/>
              </w:rPr>
              <w:t>5.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COLPI DI FULMINE s.r.l.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Via Francesco Bellafino 8, 24126 Bergamo, Italija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75.170,67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</w:p>
          <w:p w:rsidRDefault="001412F8" w:rsidP="001412F8" w:rsidR="001412F8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  <w:r w:rsidRPr="001412F8">
              <w:rPr>
                <w:rFonts w:eastAsia="Calibri"/>
                <w:sz w:val="20"/>
                <w:szCs w:val="20"/>
              </w:rPr>
              <w:t>6.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COMMERCIALE ROBERTO SERPENTINI s.r.l.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Via Campanella 10, 63811 Sant`Elpidio a Mare FM, Italija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22.659,30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</w:p>
          <w:p w:rsidRDefault="001412F8" w:rsidP="001412F8" w:rsidR="001412F8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  <w:r w:rsidRPr="001412F8">
              <w:rPr>
                <w:rFonts w:eastAsia="Calibri"/>
                <w:sz w:val="20"/>
                <w:szCs w:val="20"/>
              </w:rPr>
              <w:t>7.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CONFIANCE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78970790764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301,00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</w:p>
          <w:p w:rsidRDefault="001412F8" w:rsidP="001412F8" w:rsidR="001412F8" w:rsidRPr="001412F8">
            <w:pPr>
              <w:spacing w:lineRule="auto" w:line="276"/>
              <w:jc w:val="center"/>
              <w:rPr>
                <w:rFonts w:eastAsia="Calibri"/>
                <w:sz w:val="20"/>
                <w:szCs w:val="20"/>
              </w:rPr>
            </w:pPr>
            <w:r w:rsidRPr="001412F8">
              <w:rPr>
                <w:rFonts w:eastAsia="Calibri"/>
                <w:sz w:val="20"/>
                <w:szCs w:val="20"/>
              </w:rPr>
              <w:t>8.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FINANCIJSKA AGENCIJA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Ulica grada Vukovara 70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85821130368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175,50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</w:p>
          <w:p w:rsidRDefault="001412F8" w:rsidP="001412F8" w:rsidR="001412F8" w:rsidRP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FORM s.p.a.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 Nepoznato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Nepoznato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30.886,83</w:t>
            </w: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</w:p>
          <w:p w:rsidRDefault="001412F8" w:rsidP="001412F8" w:rsidR="001412F8" w:rsidRP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GRAD ZAGREB Zagreb,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Trg Stjepana Radića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61817894937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176.270,60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</w:p>
          <w:p w:rsidRDefault="001412F8" w:rsidP="001412F8" w:rsidR="001412F8" w:rsidRP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Gradska plinara Zagreb-Opskrba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Radnička cesta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74364571096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20.022,72</w:t>
            </w: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</w:p>
          <w:p w:rsidRDefault="001412F8" w:rsidP="001412F8" w:rsidR="001412F8" w:rsidRP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Gradsko stambeno komunalno gospodsrstvo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Savska cesta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03744272526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49.032,76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</w:p>
          <w:p w:rsidRDefault="001412F8" w:rsidP="001412F8" w:rsidR="001412F8" w:rsidRP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HEP-OPSKRBA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Ulica grada Vukovara 37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63073332379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1.988,32</w:t>
            </w: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</w:p>
          <w:p w:rsidRDefault="001412F8" w:rsidP="001412F8" w:rsidR="001412F8" w:rsidRP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Hrvatska radiotelevizija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Prisavlje 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68419124305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3.140,84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</w:p>
          <w:p w:rsidRDefault="001412F8" w:rsidP="001412F8" w:rsidR="001412F8" w:rsidRP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Hrvatske vode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Grada Vukovara 220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28921383001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12.568,96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</w:p>
          <w:p w:rsidRDefault="001412F8" w:rsidP="001412F8" w:rsidR="001412F8" w:rsidRP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Hrvatski telekom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Roberta Frangeša Mihanovića 9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81793146560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3.889,89</w:t>
            </w:r>
          </w:p>
        </w:tc>
      </w:tr>
      <w:tr w:rsidTr="00AD4BCC" w:rsidR="00AD4BCC" w:rsidRPr="00AD4BCC">
        <w:trPr>
          <w:trHeight w:val="633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AD4BCC" w:rsidP="001412F8" w:rsid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</w:p>
          <w:p w:rsidRDefault="001412F8" w:rsidP="001412F8" w:rsidR="001412F8" w:rsidRPr="00AD4BCC">
            <w:pPr>
              <w:spacing w:lineRule="auto" w:line="27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Hrvatsko društvo skladatelja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Berislavićeva 9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auto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56668956985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auto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1.876,34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95"/>
        </w:trPr>
        <w:tc>
          <w:tcPr>
            <w:tcW w:type="dxa" w:w="851"/>
            <w:vMerge w:val="restart"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</w:tcPr>
          <w:p w:rsidRDefault="00AD4BCC" w:rsidP="001412F8" w:rsidR="00AD4BCC" w:rsidRPr="00AD4BCC">
            <w:pPr>
              <w:spacing w:lineRule="auto" w:line="276"/>
              <w:ind w:right="15"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  <w:p w:rsidRDefault="00AD4BCC" w:rsidP="001412F8" w:rsidR="00AD4BCC" w:rsidRPr="00AD4BCC">
            <w:pPr>
              <w:spacing w:lineRule="auto" w:line="276"/>
              <w:ind w:right="15"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18.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000000" w:val="single"/>
              <w:bottom w:val="nil"/>
              <w:right w:val="nil"/>
            </w:tcBorders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000000" w:val="single"/>
              <w:bottom w:val="nil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80"/>
        </w:trPr>
        <w:tc>
          <w:tcPr>
            <w:tcW w:type="dxa" w:w="851"/>
            <w:vMerge/>
            <w:tcBorders>
              <w:top w:space="0" w:sz="4" w:color="auto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AD4BCC" w:rsidP="001412F8" w:rsidR="00AD4BCC" w:rsidRPr="00AD4BCC">
            <w:pPr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IMPACT-HOLZ GmbH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Luisestraße 37, 75172 Pforzheim, Njemačka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900.000,00</w:t>
            </w: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19.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Ministarstvo financija RH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Katančićeva 5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18683136487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246.516,12</w:t>
            </w: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20.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NEGLIA GROUP s.r.l.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Via della Pace, 20098 San Giuliano Milanese MI, Italija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ino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9.779,62</w:t>
            </w: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21.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PARTNER BANKA d.d.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Vončinina 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71221608291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3.686,97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22.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ANAMARIJA PAVEC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Maksimirsko naselje IV. 30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00613594880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202.020,00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23.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PICERIJA DVOJKA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Nova Ves 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65137978330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625,00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24.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REPUBLIKA HRVATSKA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Zagreb, 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52634238587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1.032.741,29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285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1412F8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25.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ROG-JOMA za unutarnju i vanjsku trgovinu na veliko i malo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Majstorska 7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36654325004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999,99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26.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SMART SERVICE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Slavonska avenija 65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45613785734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81,76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27.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SRZ ZA PROIZVODNJU TRIKOTAŽE VIDOVIĆ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Pančevo, Ulica Dalmatinska br. 4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5.617,27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28.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TEHNO-MAG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Slavonska avenija 53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74887997071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100,09</w:t>
            </w: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29.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MAJA TOJAGIĆ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18066158779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303,05</w:t>
            </w: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lastRenderedPageBreak/>
              <w:t>30.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VICONT, usluge, inženjering I marketing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Sesvete, Selska 23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71101233840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504,38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31.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VODOOPSKRBA I ODVODNJA d.o.o.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Folnegovićeva 1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83416546499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3.254,08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32.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ZAGREBAČKI HOLDING d.o.o., Podružnica Čistoća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Radnička cesta 82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85584865987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4.739,33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33. 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ZAŠTITA-ZAGREB d.o.o. 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Zagreb, Savska cesta 163b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68204597981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AD4BCC" w:rsidP="00AD4BCC" w:rsidR="00AD4BCC" w:rsidRPr="00AD4BCC">
            <w:pPr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10.112,50</w:t>
            </w:r>
          </w:p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AD4BCC" w:rsidR="00AD4BCC" w:rsidRPr="00AD4BCC">
        <w:trPr>
          <w:trHeight w:val="570"/>
        </w:trPr>
        <w:tc>
          <w:tcPr>
            <w:tcW w:type="dxa" w:w="851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ind w:right="15"/>
              <w:contextualSpacing/>
              <w:jc w:val="center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 xml:space="preserve">34. </w:t>
            </w:r>
          </w:p>
        </w:tc>
        <w:tc>
          <w:tcPr>
            <w:tcW w:type="dxa" w:w="226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ZOEX GmbH</w:t>
            </w:r>
          </w:p>
        </w:tc>
        <w:tc>
          <w:tcPr>
            <w:tcW w:type="dxa" w:w="269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Sofia, 1504, ulitsa Sredets, Bugarska</w:t>
            </w:r>
          </w:p>
        </w:tc>
        <w:tc>
          <w:tcPr>
            <w:tcW w:type="dxa" w:w="1418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hideMark/>
          </w:tcPr>
          <w:p w:rsidRDefault="00AD4BCC" w:rsidP="00AD4BCC" w:rsidR="00AD4BCC" w:rsidRPr="00AD4BCC">
            <w:pPr>
              <w:spacing w:lineRule="auto" w:line="276"/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</w:pPr>
            <w:r w:rsidRPr="00AD4BCC">
              <w:rPr>
                <w:rFonts w:hAnsi="Times New Roman" w:ascii="Times New Roman"/>
                <w:color w:val="000000"/>
                <w:sz w:val="20"/>
                <w:szCs w:val="20"/>
                <w:lang w:eastAsia="hr-HR" w:val="en-GB"/>
              </w:rPr>
              <w:t>Nepoznato</w:t>
            </w:r>
          </w:p>
        </w:tc>
        <w:tc>
          <w:tcPr>
            <w:tcW w:type="dxa" w:w="170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AD4BCC" w:rsidP="00AD4BCC" w:rsidR="00AD4BCC" w:rsidRPr="00AD4BCC">
            <w:pPr>
              <w:snapToGrid w:val="false"/>
              <w:spacing w:lineRule="auto" w:line="276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AD4BCC">
              <w:rPr>
                <w:rFonts w:hAnsi="Times New Roman" w:ascii="Times New Roman"/>
                <w:sz w:val="20"/>
                <w:szCs w:val="20"/>
              </w:rPr>
              <w:t>1.124.998,50</w:t>
            </w:r>
          </w:p>
        </w:tc>
      </w:tr>
    </w:tbl>
    <w:p w:rsidRDefault="00AD4BCC" w:rsidP="00AD4BCC" w:rsidR="00AD4BCC" w:rsidRPr="00AD4BCC">
      <w:pPr>
        <w:jc w:val="center"/>
        <w:rPr>
          <w:rFonts w:hAnsi="Times New Roman" w:ascii="Times New Roman"/>
          <w:szCs w:val="20"/>
          <w:lang w:eastAsia="hr-HR"/>
        </w:rPr>
      </w:pPr>
    </w:p>
    <w:p w:rsidRDefault="00AD4BCC" w:rsidP="00C423AB" w:rsidR="00AD4BC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D7F7E" w:rsidP="004826D5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1412F8">
        <w:rPr>
          <w:rFonts w:hAnsi="Times New Roman" w:ascii="Times New Roman"/>
        </w:rPr>
        <w:t>6</w:t>
      </w:r>
      <w:r w:rsidR="00AD4BCC">
        <w:rPr>
          <w:rFonts w:hAnsi="Times New Roman" w:ascii="Times New Roman"/>
        </w:rPr>
        <w:t>. veljače 2018.</w:t>
      </w:r>
      <w:r>
        <w:rPr>
          <w:rFonts w:hAnsi="Times New Roman" w:ascii="Times New Roman"/>
        </w:rPr>
        <w:t xml:space="preserve"> 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3D7F7E" w:rsidP="004826D5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D500DD">
        <w:rPr>
          <w:rFonts w:hAnsi="Times New Roman" w:ascii="Times New Roman"/>
        </w:rPr>
        <w:t>Jadranka Mađeruh</w:t>
      </w:r>
      <w:r w:rsidR="004826D5">
        <w:rPr>
          <w:rFonts w:hAnsi="Times New Roman" w:ascii="Times New Roman"/>
        </w:rPr>
        <w:t>, v.r.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službenik: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Draženka Prpić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75785F" w:rsidR="0075785F"/>
    <w:sectPr w:rsidR="0075785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5AB" w:rsidP="003D7F7E" w:rsidR="000465AB">
      <w:r>
        <w:separator/>
      </w:r>
    </w:p>
  </w:endnote>
  <w:endnote w:id="0" w:type="continuationSeparator">
    <w:p w:rsidRDefault="000465AB" w:rsidP="003D7F7E" w:rsidR="00046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5AB" w:rsidP="003D7F7E" w:rsidR="000465AB">
      <w:r>
        <w:separator/>
      </w:r>
    </w:p>
  </w:footnote>
  <w:footnote w:id="0" w:type="continuationSeparator">
    <w:p w:rsidRDefault="000465AB" w:rsidP="003D7F7E" w:rsidR="00046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C423AB" w:rsidR="00C423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087">
          <w:rPr>
            <w:noProof/>
          </w:rPr>
          <w:t>3</w:t>
        </w:r>
        <w:r>
          <w:fldChar w:fldCharType="end"/>
        </w:r>
      </w:p>
    </w:sdtContent>
  </w:sdt>
  <w:p w:rsidRDefault="00C423AB" w:rsidP="003D7F7E" w:rsidR="00C423AB">
    <w:pPr>
      <w:pStyle w:val="Zaglavlje"/>
      <w:jc w:val="right"/>
    </w:pPr>
    <w:r>
      <w:t>1 St-</w:t>
    </w:r>
    <w:r w:rsidR="00382DFC">
      <w:t>2163</w:t>
    </w:r>
    <w: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B2176"/>
    <w:multiLevelType w:val="hybridMultilevel"/>
    <w:tmpl w:val="3B9EA7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871420"/>
    <w:multiLevelType w:val="hybridMultilevel"/>
    <w:tmpl w:val="5A3880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D52F85"/>
    <w:multiLevelType w:val="hybridMultilevel"/>
    <w:tmpl w:val="E85A89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0F66DF"/>
    <w:multiLevelType w:val="hybridMultilevel"/>
    <w:tmpl w:val="8AA08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180953"/>
    <w:multiLevelType w:val="hybridMultilevel"/>
    <w:tmpl w:val="39E8FD40"/>
    <w:lvl w:tplc="189EC6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0738A"/>
    <w:multiLevelType w:val="hybridMultilevel"/>
    <w:tmpl w:val="42AE7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E764AC"/>
    <w:multiLevelType w:val="hybridMultilevel"/>
    <w:tmpl w:val="C9F2DE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465AB"/>
    <w:rsid w:val="001412F8"/>
    <w:rsid w:val="0016357E"/>
    <w:rsid w:val="00382DFC"/>
    <w:rsid w:val="003D4BA0"/>
    <w:rsid w:val="003D7F7E"/>
    <w:rsid w:val="004826D5"/>
    <w:rsid w:val="004B1A40"/>
    <w:rsid w:val="005B3F79"/>
    <w:rsid w:val="00640BBE"/>
    <w:rsid w:val="00751087"/>
    <w:rsid w:val="0075785F"/>
    <w:rsid w:val="007E5227"/>
    <w:rsid w:val="008F7317"/>
    <w:rsid w:val="00AD4BCC"/>
    <w:rsid w:val="00B35F7F"/>
    <w:rsid w:val="00BC3DD4"/>
    <w:rsid w:val="00C02DC0"/>
    <w:rsid w:val="00C15ABC"/>
    <w:rsid w:val="00C423AB"/>
    <w:rsid w:val="00D500DD"/>
    <w:rsid w:val="00EA71B6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4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B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D4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B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68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i prava glasa koji vjerovnicima
pripadaju</izvorni_sadrzaj>
    <derivirana_varijabla naziv="DomainObject.Primjedba_1">Popis vjerovnika i prava glasa koji vjerovnicima
pripadaju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2163</izvorni_sadrzaj>
    <derivirana_varijabla naziv="DomainObject.Predmet.Broj_1">2163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SPISA</izvorni_sadrzaj>
    <derivirana_varijabla naziv="DomainObject.Predmet.Opis_1">FORMIRAN POMOĆNI OMOT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St-2163/2017</izvorni_sadrzaj>
    <derivirana_varijabla naziv="DomainObject.Predmet.OznakaBroj_1">St-2163/2017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MBS EUROPROM d.o.o. zastupanog po punomoćniku Bariša Pavičić</izvorni_sadrzaj>
    <derivirana_varijabla naziv="DomainObject.Predmet.ProtustrankaFormated_1">  MBS EUROPROM d.o.o. zastupanog po punomoćniku Bariša Pavičić</derivirana_varijabla>
  </DomainObject.Predmet.ProtustrankaFormated>
  <DomainObject.Predmet.ProtustrankaFormatedOIB>
    <izvorni_sadrzaj>  MBS EUROPROM d.o.o., OIB 03423002427 zastupanog po punomoćniku Bariša Pavičić</izvorni_sadrzaj>
    <derivirana_varijabla naziv="DomainObject.Predmet.ProtustrankaFormatedOIB_1">  MBS EUROPROM d.o.o., OIB 03423002427 zastupanog po punomoćniku Bariša Pavičić</derivirana_varijabla>
  </DomainObject.Predmet.ProtustrankaFormatedOIB>
  <DomainObject.Predmet.ProtustrankaFormatedWithAdress>
    <izvorni_sadrzaj> MBS EUROPROM d.o.o., Jurišićeva 30, 10000 Zagreb zastupanog po punomoćniku Bariša Pavičić</izvorni_sadrzaj>
    <derivirana_varijabla naziv="DomainObject.Predmet.ProtustrankaFormatedWithAdress_1"> MBS EUROPROM d.o.o., Jurišićeva 30, 10000 Zagreb zastupanog po punomoćniku Bariša Pavičić</derivirana_varijabla>
  </DomainObject.Predmet.ProtustrankaFormatedWithAdress>
  <DomainObject.Predmet.ProtustrankaFormatedWithAdressOIB>
    <izvorni_sadrzaj> MBS EUROPROM d.o.o., OIB 03423002427, Jurišićeva 30, 10000 Zagreb zastupanog po punomoćniku Bariša Pavičić</izvorni_sadrzaj>
    <derivirana_varijabla naziv="DomainObject.Predmet.ProtustrankaFormatedWithAdressOIB_1"> MBS EUROPROM d.o.o., OIB 03423002427, Jurišićeva 30, 10000 Zagreb zastupanog po punomoćniku Bariša Pavičić</derivirana_varijabla>
  </DomainObject.Predmet.ProtustrankaFormatedWithAdressOIB>
  <DomainObject.Predmet.ProtustrankaWithAdress>
    <izvorni_sadrzaj>MBS EUROPROM d.o.o. Jurišićeva 30, 10000 Zagreb</izvorni_sadrzaj>
    <derivirana_varijabla naziv="DomainObject.Predmet.ProtustrankaWithAdress_1">MBS EUROPROM d.o.o. Jurišićeva 30, 10000 Zagreb</derivirana_varijabla>
  </DomainObject.Predmet.ProtustrankaWithAdress>
  <DomainObject.Predmet.ProtustrankaWithAdressOIB>
    <izvorni_sadrzaj>MBS EUROPROM d.o.o., OIB 03423002427, Jurišićeva 30, 10000 Zagreb</izvorni_sadrzaj>
    <derivirana_varijabla naziv="DomainObject.Predmet.ProtustrankaWithAdressOIB_1">MBS EUROPROM d.o.o., OIB 03423002427, Jurišićeva 30, 10000 Zagreb</derivirana_varijabla>
  </DomainObject.Predmet.ProtustrankaWithAdressOIB>
  <DomainObject.Predmet.ProtustrankaNazivFormated>
    <izvorni_sadrzaj>MBS EUROPROM d.o.o.</izvorni_sadrzaj>
    <derivirana_varijabla naziv="DomainObject.Predmet.ProtustrankaNazivFormated_1">MBS EUROPROM d.o.o.</derivirana_varijabla>
  </DomainObject.Predmet.ProtustrankaNazivFormated>
  <DomainObject.Predmet.ProtustrankaNazivFormatedOIB>
    <izvorni_sadrzaj>MBS EUROPROM d.o.o., OIB 03423002427</izvorni_sadrzaj>
    <derivirana_varijabla naziv="DomainObject.Predmet.ProtustrankaNazivFormatedOIB_1">MBS EUROPROM d.o.o., OIB 03423002427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MBS EUROPROM d.o.o.</izvorni_sadrzaj>
    <derivirana_varijabla naziv="DomainObject.Predmet.StrankaFormated_1">  MBS EUROPROM d.o.o.</derivirana_varijabla>
  </DomainObject.Predmet.StrankaFormated>
  <DomainObject.Predmet.StrankaFormatedOIB>
    <izvorni_sadrzaj>  MBS EUROPROM d.o.o., OIB 03423002427</izvorni_sadrzaj>
    <derivirana_varijabla naziv="DomainObject.Predmet.StrankaFormatedOIB_1">  MBS EUROPROM d.o.o., OIB 03423002427</derivirana_varijabla>
  </DomainObject.Predmet.StrankaFormatedOIB>
  <DomainObject.Predmet.StrankaFormatedWithAdress>
    <izvorni_sadrzaj> MBS EUROPROM d.o.o., Jurišićeva 30, 10000 Zagreb</izvorni_sadrzaj>
    <derivirana_varijabla naziv="DomainObject.Predmet.StrankaFormatedWithAdress_1"> MBS EUROPROM d.o.o., Jurišićeva 30, 10000 Zagreb</derivirana_varijabla>
  </DomainObject.Predmet.StrankaFormatedWithAdress>
  <DomainObject.Predmet.StrankaFormatedWithAdressOIB>
    <izvorni_sadrzaj> MBS EUROPROM d.o.o., OIB 03423002427, Jurišićeva 30, 10000 Zagreb</izvorni_sadrzaj>
    <derivirana_varijabla naziv="DomainObject.Predmet.StrankaFormatedWithAdressOIB_1"> MBS EUROPROM d.o.o., OIB 03423002427, Jurišićeva 30, 10000 Zagreb</derivirana_varijabla>
  </DomainObject.Predmet.StrankaFormatedWithAdressOIB>
  <DomainObject.Predmet.StrankaWithAdress>
    <izvorni_sadrzaj>MBS EUROPROM d.o.o. Jurišićeva 30,10000 Zagreb</izvorni_sadrzaj>
    <derivirana_varijabla naziv="DomainObject.Predmet.StrankaWithAdress_1">MBS EUROPROM d.o.o. Jurišićeva 30,10000 Zagreb</derivirana_varijabla>
  </DomainObject.Predmet.StrankaWithAdress>
  <DomainObject.Predmet.StrankaWithAdressOIB>
    <izvorni_sadrzaj>MBS EUROPROM d.o.o., OIB 03423002427, Jurišićeva 30,10000 Zagreb</izvorni_sadrzaj>
    <derivirana_varijabla naziv="DomainObject.Predmet.StrankaWithAdressOIB_1">MBS EUROPROM d.o.o., OIB 03423002427, Jurišićeva 30,10000 Zagreb</derivirana_varijabla>
  </DomainObject.Predmet.StrankaWithAdressOIB>
  <DomainObject.Predmet.StrankaNazivFormated>
    <izvorni_sadrzaj>MBS EUROPROM d.o.o.</izvorni_sadrzaj>
    <derivirana_varijabla naziv="DomainObject.Predmet.StrankaNazivFormated_1">MBS EUROPROM d.o.o.</derivirana_varijabla>
  </DomainObject.Predmet.StrankaNazivFormated>
  <DomainObject.Predmet.StrankaNazivFormatedOIB>
    <izvorni_sadrzaj>MBS EUROPROM d.o.o., OIB 03423002427</izvorni_sadrzaj>
    <derivirana_varijabla naziv="DomainObject.Predmet.StrankaNazivFormatedOIB_1">MBS EUROPROM d.o.o., OIB 03423002427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MBS EUROPROM d.o.o.</item>
    </izvorni_sadrzaj>
    <derivirana_varijabla naziv="DomainObject.Predmet.StrankaListFormated_1">
      <item>MBS EUROPROM d.o.o.</item>
    </derivirana_varijabla>
  </DomainObject.Predmet.StrankaListFormated>
  <DomainObject.Predmet.StrankaListFormatedOIB>
    <izvorni_sadrzaj>
      <item>MBS EUROPROM d.o.o., OIB 03423002427</item>
    </izvorni_sadrzaj>
    <derivirana_varijabla naziv="DomainObject.Predmet.StrankaListFormatedOIB_1">
      <item>MBS EUROPROM d.o.o., OIB 03423002427</item>
    </derivirana_varijabla>
  </DomainObject.Predmet.StrankaListFormatedOIB>
  <DomainObject.Predmet.StrankaListFormatedWithAdress>
    <izvorni_sadrzaj>
      <item>MBS EUROPROM d.o.o., Jurišićeva 30, 10000 Zagreb</item>
    </izvorni_sadrzaj>
    <derivirana_varijabla naziv="DomainObject.Predmet.StrankaListFormatedWithAdress_1">
      <item>MBS EUROPROM d.o.o., Jurišićeva 30, 10000 Zagreb</item>
    </derivirana_varijabla>
  </DomainObject.Predmet.StrankaListFormatedWithAdress>
  <DomainObject.Predmet.StrankaListFormatedWithAdressOIB>
    <izvorni_sadrzaj>
      <item>MBS EUROPROM d.o.o., OIB 03423002427, Jurišićeva 30, 10000 Zagreb</item>
    </izvorni_sadrzaj>
    <derivirana_varijabla naziv="DomainObject.Predmet.StrankaListFormatedWithAdressOIB_1">
      <item>MBS EUROPROM d.o.o., OIB 03423002427, Jurišićeva 30, 10000 Zagreb</item>
    </derivirana_varijabla>
  </DomainObject.Predmet.StrankaListFormatedWithAdressOIB>
  <DomainObject.Predmet.StrankaListNazivFormated>
    <izvorni_sadrzaj>
      <item>MBS EUROPROM d.o.o.</item>
    </izvorni_sadrzaj>
    <derivirana_varijabla naziv="DomainObject.Predmet.StrankaListNazivFormated_1">
      <item>MBS EUROPROM d.o.o.</item>
    </derivirana_varijabla>
  </DomainObject.Predmet.StrankaListNazivFormated>
  <DomainObject.Predmet.StrankaListNazivFormatedOIB>
    <izvorni_sadrzaj>
      <item>MBS EUROPROM d.o.o., OIB 03423002427</item>
    </izvorni_sadrzaj>
    <derivirana_varijabla naziv="DomainObject.Predmet.StrankaListNazivFormatedOIB_1">
      <item>MBS EUROPROM d.o.o., OIB 03423002427</item>
    </derivirana_varijabla>
  </DomainObject.Predmet.StrankaListNazivFormatedOIB>
  <DomainObject.Predmet.ProtuStrankaListFormated>
    <izvorni_sadrzaj>
      <item>MBS EUROPROM d.o.o. zastupanog po punomoćniku Bariša Pavičić</item>
    </izvorni_sadrzaj>
    <derivirana_varijabla naziv="DomainObject.Predmet.ProtuStrankaListFormated_1">
      <item>MBS EUROPROM d.o.o. zastupanog po punomoćniku Bariša Pavičić</item>
    </derivirana_varijabla>
  </DomainObject.Predmet.ProtuStrankaListFormated>
  <DomainObject.Predmet.ProtuStrankaListFormatedOIB>
    <izvorni_sadrzaj>
      <item>MBS EUROPROM d.o.o., OIB 03423002427 zastupanog po punomoćniku Bariša Pavičić</item>
    </izvorni_sadrzaj>
    <derivirana_varijabla naziv="DomainObject.Predmet.ProtuStrankaListFormatedOIB_1">
      <item>MBS EUROPROM d.o.o., OIB 03423002427 zastupanog po punomoćniku Bariša Pavičić</item>
    </derivirana_varijabla>
  </DomainObject.Predmet.ProtuStrankaListFormatedOIB>
  <DomainObject.Predmet.ProtuStrankaListFormatedWithAdress>
    <izvorni_sadrzaj>
      <item>MBS EUROPROM d.o.o., Jurišićeva 30, 10000 Zagreb zastupanog po punomoćniku Bariša Pavičić</item>
    </izvorni_sadrzaj>
    <derivirana_varijabla naziv="DomainObject.Predmet.ProtuStrankaListFormatedWithAdress_1">
      <item>MBS EUROPROM d.o.o., Jurišićeva 30, 10000 Zagreb zastupanog po punomoćniku Bariša Pavičić</item>
    </derivirana_varijabla>
  </DomainObject.Predmet.ProtuStrankaListFormatedWithAdress>
  <DomainObject.Predmet.ProtuStrankaListFormatedWithAdressOIB>
    <izvorni_sadrzaj>
      <item>MBS EUROPROM d.o.o., OIB 03423002427, Jurišićeva 30, 10000 Zagreb zastupanog po punomoćniku Bariša Pavičić</item>
    </izvorni_sadrzaj>
    <derivirana_varijabla naziv="DomainObject.Predmet.ProtuStrankaListFormatedWithAdressOIB_1">
      <item>MBS EUROPROM d.o.o., OIB 03423002427, Jurišićeva 30, 10000 Zagreb zastupanog po punomoćniku Bariša Pavičić</item>
    </derivirana_varijabla>
  </DomainObject.Predmet.ProtuStrankaListFormatedWithAdressOIB>
  <DomainObject.Predmet.ProtuStrankaListNazivFormated>
    <izvorni_sadrzaj>
      <item>MBS EUROPROM d.o.o.</item>
    </izvorni_sadrzaj>
    <derivirana_varijabla naziv="DomainObject.Predmet.ProtuStrankaListNazivFormated_1">
      <item>MBS EUROPROM d.o.o.</item>
    </derivirana_varijabla>
  </DomainObject.Predmet.ProtuStrankaListNazivFormated>
  <DomainObject.Predmet.ProtuStrankaListNazivFormatedOIB>
    <izvorni_sadrzaj>
      <item>MBS EUROPROM d.o.o., OIB 03423002427</item>
    </izvorni_sadrzaj>
    <derivirana_varijabla naziv="DomainObject.Predmet.ProtuStrankaListNazivFormatedOIB_1">
      <item>MBS EUROPROM d.o.o., OIB 03423002427</item>
    </derivirana_varijabla>
  </DomainObject.Predmet.ProtuStrankaListNazivFormatedOIB>
  <DomainObject.Predmet.OstaliListFormated>
    <izvorni_sadrzaj>
      <item>JUJNOVIĆ LUČIĆ MARKOVIĆ Odvjetničko društvo javno trgovačko društvo</item>
      <item>Bariša Pavičić punomoćnik sudionika u postupku MBS EUROPROM d.o.o.</item>
    </izvorni_sadrzaj>
    <derivirana_varijabla naziv="DomainObject.Predmet.OstaliListFormated_1">
      <item>JUJNOVIĆ LUČIĆ MARKOVIĆ Odvjetničko društvo javno trgovačko društvo</item>
      <item>Bariša Pavičić punomoćnik sudionika u postupku MBS EUROPROM d.o.o.</item>
    </derivirana_varijabla>
  </DomainObject.Predmet.OstaliListFormated>
  <DomainObject.Predmet.OstaliListFormatedOIB>
    <izvorni_sadrzaj>
      <item>JUJNOVIĆ LUČIĆ MARKOVIĆ Odvjetničko društvo javno trgovačko društvo, OIB 46736017727</item>
      <item>Bariša Pavičić, OIB 54280025302 punomoćnik sudionika u postupku MBS EUROPROM d.o.o.</item>
    </izvorni_sadrzaj>
    <derivirana_varijabla naziv="DomainObject.Predmet.OstaliListFormatedOIB_1">
      <item>JUJNOVIĆ LUČIĆ MARKOVIĆ Odvjetničko društvo javno trgovačko društvo, OIB 46736017727</item>
      <item>Bariša Pavičić, OIB 54280025302 punomoćnik sudionika u postupku MBS EUROPROM d.o.o.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Bariša Pavičić, Erdodyeva 12, 10000 Zagreb punomoćnik sudionika u postupku MBS EUROPROM d.o.o.</item>
    </izvorni_sadrzaj>
    <derivirana_varijabla naziv="DomainObject.Predmet.OstaliListFormatedWithAdress_1">
      <item>JUJNOVIĆ LUČIĆ MARKOVIĆ Odvjetničko društvo javno trgovačko društvo, Strojarska cesta 20, 10000 Zagreb</item>
      <item>Bariša Pavičić, Erdodyeva 12, 10000 Zagreb punomoćnik sudionika u postupku MBS EUROPROM d.o.o.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Bariša Pavičić, OIB 54280025302, Erdodyeva 12, 10000 Zagreb punomoćnik sudionika u postupku MBS EUROPROM d.o.o.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Bariša Pavičić, OIB 54280025302, Erdodyeva 12, 10000 Zagreb punomoćnik sudionika u postupku MBS EUROPROM d.o.o.</item>
    </derivirana_varijabla>
  </DomainObject.Predmet.OstaliListFormatedWithAdressOIB>
  <DomainObject.Predmet.OstaliListNazivFormated>
    <izvorni_sadrzaj>
      <item>JUJNOVIĆ LUČIĆ MARKOVIĆ Odvjetničko društvo javno trgovačko društvo</item>
      <item>Bariša Pavičić</item>
    </izvorni_sadrzaj>
    <derivirana_varijabla naziv="DomainObject.Predmet.OstaliListNazivFormated_1">
      <item>JUJNOVIĆ LUČIĆ MARKOVIĆ Odvjetničko društvo javno trgovačko društvo</item>
      <item>Bariša Pavičić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Bariša Pavičić, OIB 54280025302</item>
    </izvorni_sadrzaj>
    <derivirana_varijabla naziv="DomainObject.Predmet.OstaliListNazivFormatedOIB_1">
      <item>JUJNOVIĆ LUČIĆ MARKOVIĆ Odvjetničko društvo javno trgovačko društvo, OIB 46736017727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MBS EUROPROM d.o.o.</izvorni_sadrzaj>
    <derivirana_varijabla naziv="DomainObject.Predmet.StrankaIDrugi_1">MBS EUROPROM d.o.o.</derivirana_varijabla>
  </DomainObject.Predmet.StrankaIDrugi>
  <DomainObject.Predmet.ProtustrankaIDrugi>
    <izvorni_sadrzaj>MBS EUROPROM d.o.o.</izvorni_sadrzaj>
    <derivirana_varijabla naziv="DomainObject.Predmet.ProtustrankaIDrugi_1">MBS EUROPROM d.o.o.</derivirana_varijabla>
  </DomainObject.Predmet.ProtustrankaIDrugi>
  <DomainObject.Predmet.StrankaIDrugiAdressOIB>
    <izvorni_sadrzaj>MBS EUROPROM d.o.o., OIB 03423002427, Jurišićeva 30, 10000 Zagreb</izvorni_sadrzaj>
    <derivirana_varijabla naziv="DomainObject.Predmet.StrankaIDrugiAdressOIB_1">MBS EUROPROM d.o.o., OIB 03423002427, Jurišićeva 30, 10000 Zagreb</derivirana_varijabla>
  </DomainObject.Predmet.StrankaIDrugiAdressOIB>
  <DomainObject.Predmet.ProtustrankaIDrugiAdressOIB>
    <izvorni_sadrzaj>MBS EUROPROM d.o.o., OIB 03423002427, Jurišićeva 30, 10000 Zagreb</izvorni_sadrzaj>
    <derivirana_varijabla naziv="DomainObject.Predmet.ProtustrankaIDrugiAdressOIB_1">MBS EUROPROM d.o.o., OIB 03423002427, Jurišićeva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MBS EUROPROM d.o.o.</item>
      <item>MBS EUROPROM d.o.o.</item>
      <item>JUJNOVIĆ LUČIĆ MARKOVIĆ Odvjetničko društvo javno trgovačko društvo</item>
      <item>Bariša Pavičić</item>
    </izvorni_sadrzaj>
    <derivirana_varijabla naziv="DomainObject.Predmet.SudioniciListNaziv_1">
      <item>MBS EUROPROM d.o.o.</item>
      <item>MBS EUROPROM d.o.o.</item>
      <item>JUJNOVIĆ LUČIĆ MARKOVIĆ Odvjetničko društvo javno trgovačko društvo</item>
      <item>Bariša Pavičić</item>
    </derivirana_varijabla>
  </DomainObject.Predmet.SudioniciListNaziv>
  <DomainObject.Predmet.SudioniciListAdressOIB>
    <izvorni_sadrzaj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  <item>Bariša Pavičić, OIB 54280025302, Erdodyeva 12,10000 Zagreb</item>
    </izvorni_sadrzaj>
    <derivirana_varijabla naziv="DomainObject.Predmet.SudioniciListAdressOIB_1">
      <item>MBS EUROPROM d.o.o., OIB 03423002427, Jurišićeva 30,10000 Zagreb</item>
      <item>MBS EUROPROM d.o.o., OIB 03423002427, Jurišićeva 30,10000 Zagreb</item>
      <item>JUJNOVIĆ LUČIĆ MARKOVIĆ Odvjetničko društvo javno trgovačko društvo, OIB 46736017727, Strojarska cesta 20,10000 Zagreb</item>
      <item>Bariša Pavičić, OIB 54280025302, Erdodyeva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03423002427</item>
      <item>, OIB 03423002427</item>
      <item>, OIB 46736017727</item>
      <item>, OIB 54280025302</item>
    </izvorni_sadrzaj>
    <derivirana_varijabla naziv="DomainObject.Predmet.SudioniciListNazivOIB_1">
      <item>, OIB 03423002427</item>
      <item>, OIB 03423002427</item>
      <item>, OIB 46736017727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C73E2-6CFE-4368-BB30-8C8CF970D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2910</properties:Characters>
  <properties:Lines>303</properties:Lines>
  <properties:Paragraphs>188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2018-02-05T09:33:00Z</dcterms:created>
  <dc:creator>Draženka Prpić</dc:creator>
  <cp:lastModifiedBy>Draženka Prpić</cp:lastModifiedBy>
  <cp:lastPrinted>2018-02-06T12:48:00Z</cp:lastPrinted>
  <dcterms:modified xmlns:xsi="http://www.w3.org/2001/XMLSchema-instance" xsi:type="dcterms:W3CDTF">2018-02-06T12:49:00Z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