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9dd15" w14:paraId="299dd15"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6D35E2">
        <w:t>2</w:t>
      </w:r>
      <w:r w:rsidR="00BB021A">
        <w:t>724</w:t>
      </w:r>
      <w:r w:rsidR="00A446AE">
        <w:t>/16</w:t>
      </w:r>
      <w:r w:rsidR="00BB021A">
        <w:t>-13</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63030" w:rsidRPr="00C63030">
        <w:rPr>
          <w:lang w:val="pt-BR"/>
        </w:rPr>
        <w:t>FINANCIJSK</w:t>
      </w:r>
      <w:r w:rsidR="0089151C">
        <w:rPr>
          <w:lang w:val="pt-BR"/>
        </w:rPr>
        <w:t>A</w:t>
      </w:r>
      <w:r w:rsidR="00C63030" w:rsidRPr="00C63030">
        <w:rPr>
          <w:lang w:val="pt-BR"/>
        </w:rPr>
        <w:t xml:space="preserve"> AGENCIJ</w:t>
      </w:r>
      <w:r w:rsidR="0089151C">
        <w:rPr>
          <w:lang w:val="pt-BR"/>
        </w:rPr>
        <w:t>A</w:t>
      </w:r>
      <w:r w:rsidR="00C63030" w:rsidRPr="00C63030">
        <w:rPr>
          <w:lang w:val="pt-BR"/>
        </w:rPr>
        <w:t xml:space="preserve">, Zagreb, Ulica grada Vukovara 70, OIB: </w:t>
      </w:r>
      <w:r w:rsidR="00C63030" w:rsidRPr="00C63030">
        <w:t>85821130368</w:t>
      </w:r>
      <w:r w:rsidR="00C63030" w:rsidRPr="00C63030">
        <w:rPr>
          <w:lang w:val="pt-BR"/>
        </w:rPr>
        <w:t xml:space="preserve">, za otvaranje stečajnog postupka nad dužnikom </w:t>
      </w:r>
      <w:r w:rsidR="00182017" w:rsidRPr="00182017">
        <w:rPr>
          <w:lang w:val="pt-BR"/>
        </w:rPr>
        <w:t>PLAVI ČELIK d.o.o., Samobor, 9. svibnja 9, OIB: 30020901031</w:t>
      </w:r>
      <w:r w:rsidR="00400D27" w:rsidRPr="00400D27">
        <w:rPr>
          <w:lang w:val="pt-BR"/>
        </w:rPr>
        <w:t>,</w:t>
      </w:r>
      <w:r w:rsidR="000B22E7" w:rsidRPr="00B9015B">
        <w:rPr>
          <w:lang w:val="pt-BR"/>
        </w:rPr>
        <w:t xml:space="preserve"> </w:t>
      </w:r>
      <w:r w:rsidR="00E52131">
        <w:rPr>
          <w:lang w:val="pt-BR"/>
        </w:rPr>
        <w:t>27</w:t>
      </w:r>
      <w:r w:rsidR="00563186">
        <w:rPr>
          <w:lang w:val="pt-BR"/>
        </w:rPr>
        <w:t xml:space="preserve">. </w:t>
      </w:r>
      <w:r w:rsidR="00E52131">
        <w:rPr>
          <w:lang w:val="pt-BR"/>
        </w:rPr>
        <w:t>travnja</w:t>
      </w:r>
      <w:r w:rsidR="00DD5222">
        <w:rPr>
          <w:lang w:val="pt-BR"/>
        </w:rPr>
        <w:t xml:space="preserve">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E96783" w:rsidRPr="00E96783">
        <w:rPr>
          <w:lang w:val="pt-BR"/>
        </w:rPr>
        <w:t>PLAVI ČELIK d.o.o., Samobor, 9. svibnja 9, OIB: 30020901031</w:t>
      </w:r>
      <w:r w:rsidR="00E444EA" w:rsidRPr="00E444EA">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6D35E2">
        <w:t>2422</w:t>
      </w:r>
      <w:r w:rsidR="00535D8E" w:rsidRPr="00B9015B">
        <w:t>-</w:t>
      </w:r>
      <w:r w:rsidR="00A446AE">
        <w:t>16</w:t>
      </w:r>
      <w:r w:rsidR="00A0793E" w:rsidRPr="00B9015B">
        <w:t>.</w:t>
      </w:r>
    </w:p>
    <w:p w:rsidRDefault="008019C2" w:rsidP="0021298E" w:rsidR="008019C2">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897EC0" w:rsidRPr="00897EC0">
        <w:rPr>
          <w:lang w:val="pt-BR"/>
        </w:rPr>
        <w:t>PLAVI ČELIK d.o.o., Samobor, 9. svibnja 9, OIB: 30020901031</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4005AE" w:rsidR="004005AE">
      <w:pPr>
        <w:ind w:firstLine="709"/>
        <w:jc w:val="both"/>
      </w:pPr>
      <w:r w:rsidRPr="00082C15">
        <w:t>Financijska agencija</w:t>
      </w:r>
      <w:r w:rsidR="00BF6A07">
        <w:t xml:space="preserve"> </w:t>
      </w:r>
      <w:r w:rsidRPr="00082C15">
        <w:t xml:space="preserve">podnijela </w:t>
      </w:r>
      <w:r w:rsidR="000D37B5">
        <w:t xml:space="preserve">je </w:t>
      </w:r>
      <w:r w:rsidRPr="00082C15">
        <w:t xml:space="preserve">ovom sudu prijedlog za otvaranje stečajnog postupka nad dužnikom </w:t>
      </w:r>
      <w:r w:rsidR="00BB5BC9" w:rsidRPr="00BB5BC9">
        <w:rPr>
          <w:lang w:val="pt-BR"/>
        </w:rPr>
        <w:t>PLAVI ČELIK d.o.o., Samobor, 9. svibnja 9, OIB: 30020901031</w:t>
      </w:r>
      <w:r w:rsidRPr="00082C15">
        <w:rPr>
          <w:lang w:val="pt-BR"/>
        </w:rPr>
        <w:t xml:space="preserve">, na temelju odredbe </w:t>
      </w:r>
      <w:r w:rsidRPr="00082C15">
        <w:t xml:space="preserve">čl. </w:t>
      </w:r>
      <w:r w:rsidR="00A94E44">
        <w:t>444</w:t>
      </w:r>
      <w:r w:rsidRPr="00082C15">
        <w:t xml:space="preserve">. st. </w:t>
      </w:r>
      <w:r w:rsidR="00A94E44">
        <w:t>2</w:t>
      </w:r>
      <w:r w:rsidRPr="00082C15">
        <w:t>. Stečajnog zakona („Narodne novine“ broj 71/15, dalje: SZ).</w:t>
      </w:r>
      <w:r w:rsidR="008A27DD">
        <w:t xml:space="preserve"> U</w:t>
      </w:r>
      <w:r w:rsidR="008A27DD" w:rsidRPr="00E974B3">
        <w:t xml:space="preserve"> prijedlogu za otvaranje stečajnog postupka </w:t>
      </w:r>
      <w:r w:rsidR="008A27DD">
        <w:t xml:space="preserve">se u bitnome navodi </w:t>
      </w:r>
      <w:r w:rsidR="008A27DD" w:rsidRPr="00E974B3">
        <w:t>kako</w:t>
      </w:r>
      <w:r w:rsidR="00233208">
        <w:t xml:space="preserve"> </w:t>
      </w:r>
      <w:r w:rsidR="00B92CFD">
        <w:t xml:space="preserve">je </w:t>
      </w:r>
      <w:r w:rsidR="00B92CFD" w:rsidRPr="00B92CFD">
        <w:t>1. rujna 2015. dužnik u Očevidniku redoslijeda osnova za plaćanje ima</w:t>
      </w:r>
      <w:r w:rsidR="00B92CFD">
        <w:t>o</w:t>
      </w:r>
      <w:r w:rsidR="00B92CFD" w:rsidRPr="00B92CFD">
        <w:t xml:space="preserve"> evidentirane neizvršene osnove za plaćanje u neprekinutom razdoblju od 292 dana, u ukupnom iznosu od 34.405,28 kn, </w:t>
      </w:r>
      <w:r w:rsidR="00B92CFD">
        <w:t xml:space="preserve">te je imao </w:t>
      </w:r>
      <w:r w:rsidR="00B92CFD" w:rsidRPr="00B92CFD">
        <w:t>1 zaposlenog</w:t>
      </w:r>
      <w:r w:rsidR="00B24D54">
        <w:t xml:space="preserve">. </w:t>
      </w:r>
      <w:r w:rsidR="00D302B2">
        <w:t xml:space="preserve">Osim toga, </w:t>
      </w:r>
      <w:r w:rsidR="004005AE">
        <w:t xml:space="preserve">uz podnesak od </w:t>
      </w:r>
      <w:r w:rsidR="003E2E9C">
        <w:t>14</w:t>
      </w:r>
      <w:r w:rsidR="008019C2">
        <w:t xml:space="preserve">. veljače 2017., Financijska agencija je dostavila </w:t>
      </w:r>
      <w:r w:rsidR="004005AE" w:rsidRPr="004005AE">
        <w:t>Potvrd</w:t>
      </w:r>
      <w:r w:rsidR="004005AE">
        <w:t>u</w:t>
      </w:r>
      <w:r w:rsidR="004005AE" w:rsidRPr="004005AE">
        <w:t xml:space="preserve"> o neizvršenim osnovama za plaćanje (list </w:t>
      </w:r>
      <w:r w:rsidR="00185D76">
        <w:t>7</w:t>
      </w:r>
      <w:r w:rsidR="004005AE" w:rsidRPr="004005AE">
        <w:t>. spisa)</w:t>
      </w:r>
      <w:r w:rsidR="00185D76">
        <w:t>.</w:t>
      </w:r>
    </w:p>
    <w:p w:rsidRDefault="00225613" w:rsidP="00250A6E" w:rsidR="00225613">
      <w:pPr>
        <w:pStyle w:val="Tijeloteksta"/>
        <w:ind w:firstLine="708"/>
      </w:pPr>
      <w:r>
        <w:t xml:space="preserve">Rješenjem ovoga suda od </w:t>
      </w:r>
      <w:r w:rsidR="00506C8E">
        <w:t>21</w:t>
      </w:r>
      <w:r w:rsidR="00250A6E">
        <w:t xml:space="preserve">. </w:t>
      </w:r>
      <w:r w:rsidR="00506C8E">
        <w:t>ožujka</w:t>
      </w:r>
      <w:r w:rsidR="00250A6E">
        <w:t xml:space="preserve"> 2017. pokrenut je prethodni postupak nad dužnikom u skladu </w:t>
      </w:r>
      <w:r w:rsidR="008019C2">
        <w:t xml:space="preserve">s odredbom čl. 115. st. 1. SZ-a, dok je </w:t>
      </w:r>
      <w:r w:rsidR="00185D76">
        <w:t>27</w:t>
      </w:r>
      <w:r w:rsidR="008019C2">
        <w:t xml:space="preserve">. </w:t>
      </w:r>
      <w:r w:rsidR="00185D76">
        <w:t>travnja</w:t>
      </w:r>
      <w:r w:rsidR="008019C2">
        <w:t xml:space="preserve"> 2017. održan</w:t>
      </w:r>
      <w:r w:rsidR="00D23C1F">
        <w:t xml:space="preserve">o ročište </w:t>
      </w:r>
      <w:r>
        <w:t xml:space="preserve">radi </w:t>
      </w:r>
      <w:r w:rsidR="004005AE">
        <w:t>očitovanja o prijedlogu za otvaranje stečajnoga postupka</w:t>
      </w:r>
      <w:r>
        <w:t xml:space="preserve">, koje je, u skladu s odredbom čl. 128. st. 5. SZ-a, spojeno s ročištem radi rasprave o pretpostavkama za otvaranje stečajnoga postupka. </w:t>
      </w:r>
    </w:p>
    <w:p w:rsidRDefault="0083257E" w:rsidP="0083257E" w:rsidR="001861A1">
      <w:pPr>
        <w:ind w:firstLine="708"/>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 xml:space="preserve">Stavkom 2. navedenog </w:t>
      </w:r>
      <w:r w:rsidR="001861A1">
        <w:lastRenderedPageBreak/>
        <w:t>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540560" w:rsidP="008019C2" w:rsidR="008019C2">
      <w:pPr>
        <w:ind w:firstLine="709"/>
        <w:jc w:val="both"/>
      </w:pPr>
      <w:r>
        <w:t xml:space="preserve">Iz </w:t>
      </w:r>
      <w:r w:rsidR="00E757C5" w:rsidRPr="00E757C5">
        <w:t xml:space="preserve">Potvrde o neizvršenim osnovama za plaćanje (list </w:t>
      </w:r>
      <w:r w:rsidR="00455436">
        <w:t>7</w:t>
      </w:r>
      <w:r w:rsidR="00E757C5" w:rsidRPr="00E757C5">
        <w:t xml:space="preserve">. spisa) proizlazi </w:t>
      </w:r>
      <w:r w:rsidR="00455436">
        <w:t xml:space="preserve">kako u očevidniku redoslijeda osnova za plaćanje </w:t>
      </w:r>
      <w:r w:rsidR="00E757C5" w:rsidRPr="00E757C5">
        <w:t xml:space="preserve">dužnik ima evidentirane neizvršene osnove za plaćanje u neprekinutom razdoblju od </w:t>
      </w:r>
      <w:r w:rsidR="00455436">
        <w:t>823</w:t>
      </w:r>
      <w:r w:rsidR="00E757C5" w:rsidRPr="00E757C5">
        <w:t xml:space="preserve"> dana</w:t>
      </w:r>
      <w:r w:rsidR="00455436">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w:t>
      </w:r>
      <w:r w:rsidR="008019C2" w:rsidRPr="004E77EF">
        <w:t>na temelju odredbe čl. 5. st. 1. SZ-a</w:t>
      </w:r>
      <w:r w:rsidR="008019C2">
        <w:t>,</w:t>
      </w:r>
      <w:r w:rsidR="008019C2" w:rsidRPr="004E77EF">
        <w:t xml:space="preserve"> utvrdio postojanje stečajnog razloga nesposobnosti za plaćanje</w:t>
      </w:r>
      <w:r w:rsidR="008019C2">
        <w:t xml:space="preserve"> u smislu odredaba čl. 6. SZ-a.</w:t>
      </w:r>
    </w:p>
    <w:p w:rsidRDefault="005E04E1" w:rsidP="006D72C2" w:rsidR="008D5709">
      <w:pPr>
        <w:pStyle w:val="Tijeloteksta"/>
        <w:ind w:firstLine="708"/>
      </w:pPr>
      <w:r>
        <w:t>Na ročištu održanom 27. travnja 2017. zastupnik po zakonu dužnika Deni Vidaković je izjavio kako se ne protivi da se nad dužnikom otvori stečajni postupak. Nadalje je izjavio kako dužnik nema nikakve imovine.</w:t>
      </w:r>
      <w:r w:rsidR="001D438D">
        <w:t xml:space="preserve"> </w:t>
      </w:r>
      <w:r w:rsidR="00540560">
        <w:t xml:space="preserve">Zbog toga su, </w:t>
      </w:r>
      <w:r w:rsidR="008D5709">
        <w:t xml:space="preserve">u skladu s odredbom čl. 132. st. 1. </w:t>
      </w:r>
      <w:r w:rsidR="00B07EF1">
        <w:t xml:space="preserve"> </w:t>
      </w:r>
      <w:r w:rsidR="008D5709">
        <w:t xml:space="preserve">SZ-a, </w:t>
      </w:r>
      <w:r w:rsidR="009B1748">
        <w:t xml:space="preserve">pozvane osobe </w:t>
      </w:r>
      <w:r w:rsidR="009B1748" w:rsidRPr="00134F3A">
        <w:t>koje imaju pravni interes</w:t>
      </w:r>
      <w:r w:rsidR="009B1748">
        <w:t xml:space="preserve"> za provedbom stečajnoga postup</w:t>
      </w:r>
      <w:r w:rsidR="009B1748" w:rsidRPr="00134F3A">
        <w:t>ka</w:t>
      </w:r>
      <w:r w:rsidR="009B1748">
        <w:t xml:space="preserve"> </w:t>
      </w:r>
      <w:r w:rsidR="00E757C5">
        <w:t xml:space="preserve">nad dužnikom </w:t>
      </w:r>
      <w:r w:rsidR="009B1748">
        <w:t xml:space="preserve">predujmiti </w:t>
      </w:r>
      <w:r w:rsidR="009B1748" w:rsidRPr="00134F3A">
        <w:t>troškov</w:t>
      </w:r>
      <w:r w:rsidR="008D5709">
        <w:t>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.000,00 kn</w:t>
      </w:r>
      <w:r w:rsidR="008D5709">
        <w:t>.</w:t>
      </w:r>
    </w:p>
    <w:p w:rsidRDefault="00AC0FE4" w:rsidP="0054341C" w:rsidR="0054341C">
      <w:pPr>
        <w:ind w:firstLine="708"/>
        <w:jc w:val="both"/>
        <w:rPr>
          <w:color w:val="000000"/>
        </w:rPr>
      </w:pPr>
      <w:r w:rsidRPr="0054341C">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302673" w:rsidP="008D5709" w:rsidR="008F656F">
      <w:pPr>
        <w:pStyle w:val="Tijeloteksta"/>
        <w:ind w:firstLine="708"/>
      </w:pPr>
      <w:r>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8F656F" w:rsidP="008D5709" w:rsidR="009B1748" w:rsidRPr="00134F3A">
      <w:pPr>
        <w:pStyle w:val="Tijeloteksta"/>
        <w:ind w:firstLine="708"/>
      </w:pPr>
      <w:r>
        <w:t>Slijedom navedenog, na temelju odredbe čl. 132. st. 1. SZ-a, odlučeno je kao u točki I. izreke ovog rješenja.</w:t>
      </w:r>
      <w:r w:rsidR="009B1748" w:rsidRPr="00134F3A">
        <w:t xml:space="preserve"> </w:t>
      </w:r>
    </w:p>
    <w:p w:rsidRDefault="009B1748" w:rsidP="00F60A6C" w:rsidR="008F656F">
      <w:pPr>
        <w:jc w:val="both"/>
      </w:pPr>
      <w:r>
        <w:tab/>
      </w:r>
      <w:r w:rsidR="008F656F">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882E9E">
        <w:t>27</w:t>
      </w:r>
      <w:r w:rsidR="00563186">
        <w:t xml:space="preserve">. </w:t>
      </w:r>
      <w:r w:rsidR="00882E9E">
        <w:t>travnja</w:t>
      </w:r>
      <w:r w:rsidR="00563186">
        <w:t xml:space="preserve"> </w:t>
      </w:r>
      <w:r w:rsidR="00DD5222">
        <w:t xml:space="preserve"> 2017</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BB021A">
        <w:t>, v.r.</w:t>
      </w:r>
    </w:p>
    <w:p w:rsidRDefault="00540560" w:rsidP="00F110C5" w:rsidR="00540560">
      <w:pPr>
        <w:jc w:val="both"/>
        <w:rPr>
          <w:lang w:val="da-DK"/>
        </w:rPr>
      </w:pP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p>
    <w:p w:rsidRDefault="00732F2C" w:rsidP="00065B42" w:rsidR="00732F2C"/>
    <w:p w:rsidRDefault="00BB021A" w:rsidP="00BB021A" w:rsidR="00BB021A">
      <w:pPr>
        <w:autoSpaceDE w:val="false"/>
        <w:autoSpaceDN w:val="false"/>
        <w:adjustRightInd w:val="false"/>
      </w:pPr>
      <w:r>
        <w:t>Za točnost otpravka – ovlašteni službenik:</w:t>
      </w:r>
    </w:p>
    <w:p w:rsidRDefault="00BB021A" w:rsidP="00BB021A" w:rsidR="00F110C5" w:rsidRPr="00B9015B">
      <w:r>
        <w:t>Petra Čiček</w:t>
      </w:r>
    </w:p>
    <w:sectPr w:rsidSect="00563186" w:rsidR="00F110C5"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6D35E2">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6D35E2">
          <w:rPr>
            <w:sz w:val="24"/>
            <w:szCs w:val="24"/>
          </w:rPr>
          <w:fldChar w:fldCharType="begin"/>
        </w:r>
        <w:r w:rsidRPr="006D35E2">
          <w:rPr>
            <w:sz w:val="24"/>
            <w:szCs w:val="24"/>
          </w:rPr>
          <w:instrText>PAGE   \* MERGEFORMAT</w:instrText>
        </w:r>
        <w:r w:rsidRPr="006D35E2">
          <w:rPr>
            <w:sz w:val="24"/>
            <w:szCs w:val="24"/>
          </w:rPr>
          <w:fldChar w:fldCharType="separate"/>
        </w:r>
        <w:r w:rsidR="00BB021A">
          <w:rPr>
            <w:noProof/>
            <w:sz w:val="24"/>
            <w:szCs w:val="24"/>
          </w:rPr>
          <w:t>2</w:t>
        </w:r>
        <w:r w:rsidRPr="006D35E2">
          <w:rPr>
            <w:sz w:val="24"/>
            <w:szCs w:val="24"/>
          </w:rPr>
          <w:fldChar w:fldCharType="end"/>
        </w:r>
      </w:sdtContent>
    </w:sdt>
    <w:r w:rsidRPr="006D35E2">
      <w:rPr>
        <w:sz w:val="24"/>
        <w:szCs w:val="24"/>
      </w:rPr>
      <w:tab/>
    </w:r>
    <w:r w:rsidR="00060193" w:rsidRPr="006D35E2">
      <w:rPr>
        <w:sz w:val="24"/>
        <w:szCs w:val="24"/>
      </w:rPr>
      <w:t>85</w:t>
    </w:r>
    <w:r w:rsidRPr="006D35E2">
      <w:rPr>
        <w:sz w:val="24"/>
        <w:szCs w:val="24"/>
      </w:rPr>
      <w:t>. St-</w:t>
    </w:r>
    <w:r w:rsidR="006D35E2">
      <w:rPr>
        <w:sz w:val="24"/>
        <w:szCs w:val="24"/>
      </w:rPr>
      <w:t>2422</w:t>
    </w:r>
    <w:r w:rsidRPr="006D35E2">
      <w:rPr>
        <w:sz w:val="24"/>
        <w:szCs w:val="24"/>
      </w:rPr>
      <w:t>/16</w:t>
    </w:r>
  </w:p>
  <w:p w:rsidRDefault="00563186" w:rsidR="00563186" w:rsidRPr="006D35E2">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79AE"/>
    <w:rsid w:val="0005307D"/>
    <w:rsid w:val="00060193"/>
    <w:rsid w:val="0006539F"/>
    <w:rsid w:val="00065B42"/>
    <w:rsid w:val="00082C15"/>
    <w:rsid w:val="000B22E7"/>
    <w:rsid w:val="000C1F96"/>
    <w:rsid w:val="000D37B5"/>
    <w:rsid w:val="000D4154"/>
    <w:rsid w:val="000E0E52"/>
    <w:rsid w:val="000E335E"/>
    <w:rsid w:val="001013EE"/>
    <w:rsid w:val="00134F3A"/>
    <w:rsid w:val="00160B46"/>
    <w:rsid w:val="00182017"/>
    <w:rsid w:val="00185D76"/>
    <w:rsid w:val="001861A1"/>
    <w:rsid w:val="001A762F"/>
    <w:rsid w:val="001D438D"/>
    <w:rsid w:val="001E2FD2"/>
    <w:rsid w:val="0021298E"/>
    <w:rsid w:val="00225613"/>
    <w:rsid w:val="00233208"/>
    <w:rsid w:val="00250A6E"/>
    <w:rsid w:val="00260C00"/>
    <w:rsid w:val="00263FC1"/>
    <w:rsid w:val="002817DE"/>
    <w:rsid w:val="00297908"/>
    <w:rsid w:val="002C3072"/>
    <w:rsid w:val="002D5087"/>
    <w:rsid w:val="002D60CE"/>
    <w:rsid w:val="00302673"/>
    <w:rsid w:val="003D0115"/>
    <w:rsid w:val="003D70DD"/>
    <w:rsid w:val="003E2E9C"/>
    <w:rsid w:val="003F3702"/>
    <w:rsid w:val="004005AE"/>
    <w:rsid w:val="00400D27"/>
    <w:rsid w:val="004079DC"/>
    <w:rsid w:val="00412D47"/>
    <w:rsid w:val="00455436"/>
    <w:rsid w:val="0046518B"/>
    <w:rsid w:val="00496278"/>
    <w:rsid w:val="004C428C"/>
    <w:rsid w:val="00501EBB"/>
    <w:rsid w:val="00506C8E"/>
    <w:rsid w:val="00510C83"/>
    <w:rsid w:val="005356ED"/>
    <w:rsid w:val="00535D8E"/>
    <w:rsid w:val="00540560"/>
    <w:rsid w:val="0054341C"/>
    <w:rsid w:val="005543BD"/>
    <w:rsid w:val="00555473"/>
    <w:rsid w:val="00561583"/>
    <w:rsid w:val="00563186"/>
    <w:rsid w:val="0059075B"/>
    <w:rsid w:val="00591F57"/>
    <w:rsid w:val="005B004F"/>
    <w:rsid w:val="005E04E1"/>
    <w:rsid w:val="005F03BD"/>
    <w:rsid w:val="00606CC8"/>
    <w:rsid w:val="00662884"/>
    <w:rsid w:val="00681B1A"/>
    <w:rsid w:val="006D35E2"/>
    <w:rsid w:val="006D72C2"/>
    <w:rsid w:val="00704DD0"/>
    <w:rsid w:val="007150E9"/>
    <w:rsid w:val="0073274A"/>
    <w:rsid w:val="00732F2C"/>
    <w:rsid w:val="00754CF2"/>
    <w:rsid w:val="007B068E"/>
    <w:rsid w:val="007D02E9"/>
    <w:rsid w:val="007D5510"/>
    <w:rsid w:val="007E6A6F"/>
    <w:rsid w:val="008019C2"/>
    <w:rsid w:val="008204DE"/>
    <w:rsid w:val="0083257E"/>
    <w:rsid w:val="00857AD7"/>
    <w:rsid w:val="00882E9E"/>
    <w:rsid w:val="0089151C"/>
    <w:rsid w:val="00897EC0"/>
    <w:rsid w:val="008A27DD"/>
    <w:rsid w:val="008B669A"/>
    <w:rsid w:val="008C2A21"/>
    <w:rsid w:val="008D5709"/>
    <w:rsid w:val="008F656F"/>
    <w:rsid w:val="00901CFD"/>
    <w:rsid w:val="00923F98"/>
    <w:rsid w:val="00937068"/>
    <w:rsid w:val="00947BCF"/>
    <w:rsid w:val="00973C2C"/>
    <w:rsid w:val="009B1748"/>
    <w:rsid w:val="009B3D51"/>
    <w:rsid w:val="00A0793E"/>
    <w:rsid w:val="00A446AE"/>
    <w:rsid w:val="00A473F8"/>
    <w:rsid w:val="00A6064D"/>
    <w:rsid w:val="00A75EA1"/>
    <w:rsid w:val="00A75F17"/>
    <w:rsid w:val="00A851A3"/>
    <w:rsid w:val="00A94E44"/>
    <w:rsid w:val="00AA4086"/>
    <w:rsid w:val="00AC0FE4"/>
    <w:rsid w:val="00B07EF1"/>
    <w:rsid w:val="00B24D54"/>
    <w:rsid w:val="00B62E90"/>
    <w:rsid w:val="00B77471"/>
    <w:rsid w:val="00B9015B"/>
    <w:rsid w:val="00B92CFD"/>
    <w:rsid w:val="00BB021A"/>
    <w:rsid w:val="00BB5BC9"/>
    <w:rsid w:val="00BC67EF"/>
    <w:rsid w:val="00BD0442"/>
    <w:rsid w:val="00BE2D6F"/>
    <w:rsid w:val="00BE5577"/>
    <w:rsid w:val="00BF01D0"/>
    <w:rsid w:val="00BF0DDB"/>
    <w:rsid w:val="00BF16F5"/>
    <w:rsid w:val="00BF6A07"/>
    <w:rsid w:val="00C23ADD"/>
    <w:rsid w:val="00C40A44"/>
    <w:rsid w:val="00C63030"/>
    <w:rsid w:val="00C70FDE"/>
    <w:rsid w:val="00C90682"/>
    <w:rsid w:val="00CC17F9"/>
    <w:rsid w:val="00D01E10"/>
    <w:rsid w:val="00D04E2A"/>
    <w:rsid w:val="00D23C1F"/>
    <w:rsid w:val="00D24310"/>
    <w:rsid w:val="00D302B2"/>
    <w:rsid w:val="00D346E6"/>
    <w:rsid w:val="00D677F7"/>
    <w:rsid w:val="00D803A5"/>
    <w:rsid w:val="00D92741"/>
    <w:rsid w:val="00DD5222"/>
    <w:rsid w:val="00DE0F86"/>
    <w:rsid w:val="00E0682D"/>
    <w:rsid w:val="00E24B5E"/>
    <w:rsid w:val="00E375B5"/>
    <w:rsid w:val="00E444EA"/>
    <w:rsid w:val="00E50DB1"/>
    <w:rsid w:val="00E52131"/>
    <w:rsid w:val="00E757C5"/>
    <w:rsid w:val="00E96783"/>
    <w:rsid w:val="00EF3D26"/>
    <w:rsid w:val="00F110C5"/>
    <w:rsid w:val="00F324F6"/>
    <w:rsid w:val="00F46EE9"/>
    <w:rsid w:val="00F60A6C"/>
    <w:rsid w:val="00F617D8"/>
    <w:rsid w:val="00FA08F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BB021A"/>
    <w:rPr>
      <w:color w:val="808080"/>
      <w:bdr w:space="0" w:sz="0" w:color="auto" w:val="none"/>
      <w:shd w:fill="auto" w:color="auto" w:val="clear"/>
    </w:rPr>
  </w:style>
  <w:style w:customStyle="true" w:styleId="eSPISCCParagraphDefaultFont" w:type="character">
    <w:name w:val="eSPIS_CC_Paragraph Default Font"/>
    <w:basedOn w:val="Zadanifontodlomka"/>
    <w:rsid w:val="00BB02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021A"/>
    <w:rPr>
      <w:bdr w:space="0" w:sz="0" w:color="auto" w:val="none"/>
      <w:shd w:fill="FFFFCC" w:color="auto" w:val="clear"/>
      <w:lang w:val="hr-HR"/>
    </w:rPr>
  </w:style>
  <w:style w:customStyle="true" w:styleId="PozadinaSvijetloCrvena" w:type="character">
    <w:name w:val="Pozadina_SvijetloCrvena"/>
    <w:basedOn w:val="eSPISCCParagraphDefaultFont"/>
    <w:rsid w:val="00BB02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02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BB021A"/>
    <w:rPr>
      <w:color w:val="808080"/>
      <w:bdr w:color="auto" w:space="0" w:sz="0" w:val="none"/>
      <w:shd w:color="auto" w:fill="auto" w:val="clear"/>
    </w:rPr>
  </w:style>
  <w:style w:customStyle="1" w:styleId="eSPISCCParagraphDefaultFont" w:type="character">
    <w:name w:val="eSPIS_CC_Paragraph Default Font"/>
    <w:basedOn w:val="Zadanifontodlomka"/>
    <w:rsid w:val="00BB02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021A"/>
    <w:rPr>
      <w:bdr w:color="auto" w:space="0" w:sz="0" w:val="none"/>
      <w:shd w:color="auto" w:fill="FFFFCC" w:val="clear"/>
      <w:lang w:val="hr-HR"/>
    </w:rPr>
  </w:style>
  <w:style w:customStyle="1" w:styleId="PozadinaSvijetloCrvena" w:type="character">
    <w:name w:val="Pozadina_SvijetloCrvena"/>
    <w:basedOn w:val="eSPISCCParagraphDefaultFont"/>
    <w:rsid w:val="00BB02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02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St-2422/2016-13</izvorni_sadrzaj>
    <derivirana_varijabla naziv="DomainObject.Oznaka_1">St-2422/2016-13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2422</izvorni_sadrzaj>
    <derivirana_varijabla naziv="DomainObject.Predmet.Broj_1">2422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St-2422/2016</izvorni_sadrzaj>
    <derivirana_varijabla naziv="DomainObject.Predmet.OznakaBroj_1">St-2422/2016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PLAVI ČELIK d.o.o.</izvorni_sadrzaj>
    <derivirana_varijabla naziv="DomainObject.Predmet.ProtustrankaFormated_1">  PLAVI ČELIK d.o.o.</derivirana_varijabla>
  </DomainObject.Predmet.ProtustrankaFormated>
  <DomainObject.Predmet.ProtustrankaFormatedOIB>
    <izvorni_sadrzaj>  PLAVI ČELIK d.o.o., OIB 30020901031</izvorni_sadrzaj>
    <derivirana_varijabla naziv="DomainObject.Predmet.ProtustrankaFormatedOIB_1">  PLAVI ČELIK d.o.o., OIB 30020901031</derivirana_varijabla>
  </DomainObject.Predmet.ProtustrankaFormatedOIB>
  <DomainObject.Predmet.ProtustrankaFormatedWithAdress>
    <izvorni_sadrzaj> PLAVI ČELIK d.o.o., 9. svibnja 9, 10430 Samobor</izvorni_sadrzaj>
    <derivirana_varijabla naziv="DomainObject.Predmet.ProtustrankaFormatedWithAdress_1"> PLAVI ČELIK d.o.o., 9. svibnja 9, 10430 Samobor</derivirana_varijabla>
  </DomainObject.Predmet.ProtustrankaFormatedWithAdress>
  <DomainObject.Predmet.ProtustrankaFormatedWithAdressOIB>
    <izvorni_sadrzaj> PLAVI ČELIK d.o.o., OIB 30020901031, 9. svibnja 9, 10430 Samobor</izvorni_sadrzaj>
    <derivirana_varijabla naziv="DomainObject.Predmet.ProtustrankaFormatedWithAdressOIB_1"> PLAVI ČELIK d.o.o., OIB 30020901031, 9. svibnja 9, 10430 Samobor</derivirana_varijabla>
  </DomainObject.Predmet.ProtustrankaFormatedWithAdressOIB>
  <DomainObject.Predmet.ProtustrankaWithAdress>
    <izvorni_sadrzaj>PLAVI ČELIK d.o.o. 9. svibnja 9, 10430 Samobor</izvorni_sadrzaj>
    <derivirana_varijabla naziv="DomainObject.Predmet.ProtustrankaWithAdress_1">PLAVI ČELIK d.o.o. 9. svibnja 9, 10430 Samobor</derivirana_varijabla>
  </DomainObject.Predmet.ProtustrankaWithAdress>
  <DomainObject.Predmet.ProtustrankaWithAdressOIB>
    <izvorni_sadrzaj>PLAVI ČELIK d.o.o., OIB 30020901031, 9. svibnja 9, 10430 Samobor</izvorni_sadrzaj>
    <derivirana_varijabla naziv="DomainObject.Predmet.ProtustrankaWithAdressOIB_1">PLAVI ČELIK d.o.o., OIB 30020901031, 9. svibnja 9, 10430 Samobor</derivirana_varijabla>
  </DomainObject.Predmet.ProtustrankaWithAdressOIB>
  <DomainObject.Predmet.ProtustrankaNazivFormated>
    <izvorni_sadrzaj>PLAVI ČELIK d.o.o.</izvorni_sadrzaj>
    <derivirana_varijabla naziv="DomainObject.Predmet.ProtustrankaNazivFormated_1">PLAVI ČELIK d.o.o.</derivirana_varijabla>
  </DomainObject.Predmet.ProtustrankaNazivFormated>
  <DomainObject.Predmet.ProtustrankaNazivFormatedOIB>
    <izvorni_sadrzaj>PLAVI ČELIK d.o.o., OIB 30020901031</izvorni_sadrzaj>
    <derivirana_varijabla naziv="DomainObject.Predmet.ProtustrankaNazivFormatedOIB_1">PLAVI ČELIK d.o.o., OIB 30020901031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Deni Vidaković</izvorni_sadrzaj>
    <derivirana_varijabla naziv="DomainObject.Predmet.StrankaFormated_1">  FINA Regionalni centar Zagreb; Deni Vidaković</derivirana_varijabla>
  </DomainObject.Predmet.StrankaFormated>
  <DomainObject.Predmet.StrankaFormatedOIB>
    <izvorni_sadrzaj>  FINA Regionalni centar Zagreb, OIB 85821130368; Deni Vidaković, OIB 56417127418</izvorni_sadrzaj>
    <derivirana_varijabla naziv="DomainObject.Predmet.StrankaFormatedOIB_1">  FINA Regionalni centar Zagreb, OIB 85821130368; Deni Vidaković, OIB 56417127418</derivirana_varijabla>
  </DomainObject.Predmet.StrankaFormatedOIB>
  <DomainObject.Predmet.StrankaFormatedWithAdress>
    <izvorni_sadrzaj> FINA Regionalni centar Zagreb, Trg svibanjskih žrtava 1995. br 1, 10000 Zagreb; Deni Vidaković, Markulinka 25, 10257 Hrvatski Leskovac</izvorni_sadrzaj>
    <derivirana_varijabla naziv="DomainObject.Predmet.StrankaFormatedWithAdress_1"> FINA Regionalni centar Zagreb, Trg svibanjskih žrtava 1995. br 1, 10000 Zagreb; Deni Vidaković, Markulinka 25, 10257 Hrvatski Leskovac</derivirana_varijabla>
  </DomainObject.Predmet.StrankaFormatedWithAdress>
  <DomainObject.Predmet.StrankaFormatedWithAdressOIB>
    <izvorni_sadrzaj> FINA Regionalni centar Zagreb, OIB 85821130368, Trg svibanjskih žrtava 1995. br 1, 10000 Zagreb; Deni Vidaković, OIB 56417127418, Markulinka 25, 10257 Hrvatski Leskovac</izvorni_sadrzaj>
    <derivirana_varijabla naziv="DomainObject.Predmet.StrankaFormatedWithAdressOIB_1"> FINA Regionalni centar Zagreb, OIB 85821130368, Trg svibanjskih žrtava 1995. br 1, 10000 Zagreb; Deni Vidaković, OIB 56417127418, Markulinka 25, 10257 Hrvatski Leskovac</derivirana_varijabla>
  </DomainObject.Predmet.StrankaFormatedWithAdressOIB>
  <DomainObject.Predmet.StrankaWithAdress>
    <izvorni_sadrzaj>FINA Regionalni centar Zagreb Trg svibanjskih žrtava 1995. br 1,10000 Zagreb,Deni Vidaković Markulinka 25,10257 Hrvatski Leskovac</izvorni_sadrzaj>
    <derivirana_varijabla naziv="DomainObject.Predmet.StrankaWithAdress_1">FINA Regionalni centar Zagreb Trg svibanjskih žrtava 1995. br 1,10000 Zagreb,Deni Vidaković Markulinka 25,10257 Hrvatski Leskovac</derivirana_varijabla>
  </DomainObject.Predmet.StrankaWithAdress>
  <DomainObject.Predmet.StrankaWithAdressOIB>
    <izvorni_sadrzaj>FINA Regionalni centar Zagreb, OIB 85821130368, Trg svibanjskih žrtava 1995. br 1,10000 Zagreb,Deni Vidaković, OIB 56417127418, Markulinka 25,10257 Hrvatski Leskovac</izvorni_sadrzaj>
    <derivirana_varijabla naziv="DomainObject.Predmet.StrankaWithAdressOIB_1">FINA Regionalni centar Zagreb, OIB 85821130368, Trg svibanjskih žrtava 1995. br 1,10000 Zagreb,Deni Vidaković, OIB 56417127418, Markulinka 25,10257 Hrvatski Leskovac</derivirana_varijabla>
  </DomainObject.Predmet.StrankaWithAdressOIB>
  <DomainObject.Predmet.StrankaNazivFormated>
    <izvorni_sadrzaj>FINA Regionalni centar Zagreb,Deni Vidaković</izvorni_sadrzaj>
    <derivirana_varijabla naziv="DomainObject.Predmet.StrankaNazivFormated_1">FINA Regionalni centar Zagreb,Deni Vidaković</derivirana_varijabla>
  </DomainObject.Predmet.StrankaNazivFormated>
  <DomainObject.Predmet.StrankaNazivFormatedOIB>
    <izvorni_sadrzaj>FINA Regionalni centar Zagreb, OIB 85821130368,Deni Vidaković, OIB 56417127418</izvorni_sadrzaj>
    <derivirana_varijabla naziv="DomainObject.Predmet.StrankaNazivFormatedOIB_1">FINA Regionalni centar Zagreb, OIB 85821130368,Deni Vidaković, OIB 56417127418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Deni Vidaković</item>
    </izvorni_sadrzaj>
    <derivirana_varijabla naziv="DomainObject.Predmet.StrankaListFormated_1">
      <item>FINA Regionalni centar Zagreb</item>
      <item>Deni Vidaković</item>
    </derivirana_varijabla>
  </DomainObject.Predmet.StrankaListFormated>
  <DomainObject.Predmet.StrankaListFormatedOIB>
    <izvorni_sadrzaj>
      <item>FINA Regionalni centar Zagreb, OIB 85821130368</item>
      <item>Deni Vidaković, OIB 56417127418</item>
    </izvorni_sadrzaj>
    <derivirana_varijabla naziv="DomainObject.Predmet.StrankaListFormatedOIB_1">
      <item>FINA Regionalni centar Zagreb, OIB 85821130368</item>
      <item>Deni Vidaković, OIB 56417127418</item>
    </derivirana_varijabla>
  </DomainObject.Predmet.StrankaListFormatedOIB>
  <DomainObject.Predmet.StrankaListFormatedWithAdress>
    <izvorni_sadrzaj>
      <item>FINA Regionalni centar Zagreb, Trg svibanjskih žrtava 1995. br 1, 10000 Zagreb</item>
      <item>Deni Vidaković, Markulinka 25, 10257 Hrvatski Leskovac</item>
    </izvorni_sadrzaj>
    <derivirana_varijabla naziv="DomainObject.Predmet.StrankaListFormatedWithAdress_1">
      <item>FINA Regionalni centar Zagreb, Trg svibanjskih žrtava 1995. br 1, 10000 Zagreb</item>
      <item>Deni Vidaković, Markulinka 25, 10257 Hrvatski Leskovac</item>
    </derivirana_varijabla>
  </DomainObject.Predmet.StrankaListFormatedWithAdress>
  <DomainObject.Predmet.StrankaListFormatedWithAdressOIB>
    <izvorni_sadrzaj>
      <item>FINA Regionalni centar Zagreb, OIB 85821130368, Trg svibanjskih žrtava 1995. br 1, 10000 Zagreb</item>
      <item>Deni Vidaković, OIB 56417127418, Markulinka 25, 10257 Hrvatski Leskovac</item>
    </izvorni_sadrzaj>
    <derivirana_varijabla naziv="DomainObject.Predmet.StrankaListFormatedWithAdressOIB_1">
      <item>FINA Regionalni centar Zagreb, OIB 85821130368, Trg svibanjskih žrtava 1995. br 1, 10000 Zagreb</item>
      <item>Deni Vidaković, OIB 56417127418, Markulinka 25, 10257 Hrvatski Leskovac</item>
    </derivirana_varijabla>
  </DomainObject.Predmet.StrankaListFormatedWithAdressOIB>
  <DomainObject.Predmet.StrankaListNazivFormated>
    <izvorni_sadrzaj>
      <item>FINA Regionalni centar Zagreb</item>
      <item>Deni Vidaković</item>
    </izvorni_sadrzaj>
    <derivirana_varijabla naziv="DomainObject.Predmet.StrankaListNazivFormated_1">
      <item>FINA Regionalni centar Zagreb</item>
      <item>Deni Vidaković</item>
    </derivirana_varijabla>
  </DomainObject.Predmet.StrankaListNazivFormated>
  <DomainObject.Predmet.StrankaListNazivFormatedOIB>
    <izvorni_sadrzaj>
      <item>FINA Regionalni centar Zagreb, OIB 85821130368</item>
      <item>Deni Vidaković, OIB 56417127418</item>
    </izvorni_sadrzaj>
    <derivirana_varijabla naziv="DomainObject.Predmet.StrankaListNazivFormatedOIB_1">
      <item>FINA Regionalni centar Zagreb, OIB 85821130368</item>
      <item>Deni Vidaković, OIB 56417127418</item>
    </derivirana_varijabla>
  </DomainObject.Predmet.StrankaListNazivFormatedOIB>
  <DomainObject.Predmet.ProtuStrankaListFormated>
    <izvorni_sadrzaj>
      <item>PLAVI ČELIK d.o.o.</item>
    </izvorni_sadrzaj>
    <derivirana_varijabla naziv="DomainObject.Predmet.ProtuStrankaListFormated_1">
      <item>PLAVI ČELIK d.o.o.</item>
    </derivirana_varijabla>
  </DomainObject.Predmet.ProtuStrankaListFormated>
  <DomainObject.Predmet.ProtuStrankaListFormatedOIB>
    <izvorni_sadrzaj>
      <item>PLAVI ČELIK d.o.o., OIB 30020901031</item>
    </izvorni_sadrzaj>
    <derivirana_varijabla naziv="DomainObject.Predmet.ProtuStrankaListFormatedOIB_1">
      <item>PLAVI ČELIK d.o.o., OIB 30020901031</item>
    </derivirana_varijabla>
  </DomainObject.Predmet.ProtuStrankaListFormatedOIB>
  <DomainObject.Predmet.ProtuStrankaListFormatedWithAdress>
    <izvorni_sadrzaj>
      <item>PLAVI ČELIK d.o.o., 9. svibnja 9, 10430 Samobor</item>
    </izvorni_sadrzaj>
    <derivirana_varijabla naziv="DomainObject.Predmet.ProtuStrankaListFormatedWithAdress_1">
      <item>PLAVI ČELIK d.o.o., 9. svibnja 9, 10430 Samobor</item>
    </derivirana_varijabla>
  </DomainObject.Predmet.ProtuStrankaListFormatedWithAdress>
  <DomainObject.Predmet.ProtuStrankaListFormatedWithAdressOIB>
    <izvorni_sadrzaj>
      <item>PLAVI ČELIK d.o.o., OIB 30020901031, 9. svibnja 9, 10430 Samobor</item>
    </izvorni_sadrzaj>
    <derivirana_varijabla naziv="DomainObject.Predmet.ProtuStrankaListFormatedWithAdressOIB_1">
      <item>PLAVI ČELIK d.o.o., OIB 30020901031, 9. svibnja 9, 10430 Samobor</item>
    </derivirana_varijabla>
  </DomainObject.Predmet.ProtuStrankaListFormatedWithAdressOIB>
  <DomainObject.Predmet.ProtuStrankaListNazivFormated>
    <izvorni_sadrzaj>
      <item>PLAVI ČELIK d.o.o.</item>
    </izvorni_sadrzaj>
    <derivirana_varijabla naziv="DomainObject.Predmet.ProtuStrankaListNazivFormated_1">
      <item>PLAVI ČELIK d.o.o.</item>
    </derivirana_varijabla>
  </DomainObject.Predmet.ProtuStrankaListNazivFormated>
  <DomainObject.Predmet.ProtuStrankaListNazivFormatedOIB>
    <izvorni_sadrzaj>
      <item>PLAVI ČELIK d.o.o., OIB 30020901031</item>
    </izvorni_sadrzaj>
    <derivirana_varijabla naziv="DomainObject.Predmet.ProtuStrankaListNazivFormatedOIB_1">
      <item>PLAVI ČELIK d.o.o., OIB 30020901031</item>
    </derivirana_varijabla>
  </DomainObject.Predmet.ProtuStrankaListNazivFormatedOIB>
  <DomainObject.Predmet.OstaliListFormated>
    <izvorni_sadrzaj>
      <item>PRIVREDNA BANKA ZAGREB - DIONIČKO DRUŠTVO</item>
      <item>Deni Vidaković</item>
    </izvorni_sadrzaj>
    <derivirana_varijabla naziv="DomainObject.Predmet.OstaliListFormated_1">
      <item>PRIVREDNA BANKA ZAGREB - DIONIČKO DRUŠTVO</item>
      <item>Deni Vidaković</item>
    </derivirana_varijabla>
  </DomainObject.Predmet.OstaliListFormated>
  <DomainObject.Predmet.OstaliListFormatedOIB>
    <izvorni_sadrzaj>
      <item>PRIVREDNA BANKA ZAGREB - DIONIČKO DRUŠTVO, OIB 02535697732</item>
      <item>Deni Vidaković, OIB 56417127418</item>
    </izvorni_sadrzaj>
    <derivirana_varijabla naziv="DomainObject.Predmet.OstaliListFormatedOIB_1">
      <item>PRIVREDNA BANKA ZAGREB - DIONIČKO DRUŠTVO, OIB 02535697732</item>
      <item>Deni Vidaković, OIB 56417127418</item>
    </derivirana_varijabla>
  </DomainObject.Predmet.OstaliListFormatedOIB>
  <DomainObject.Predmet.OstaliListFormatedWithAdress>
    <izvorni_sadrzaj>
      <item>PRIVREDNA BANKA ZAGREB - DIONIČKO DRUŠTVO, Radnička cesta 50, 10000 Zagreb</item>
      <item>Deni Vidaković, Markulinka 25, 10257 Hrvatski Leskovac</item>
    </izvorni_sadrzaj>
    <derivirana_varijabla naziv="DomainObject.Predmet.OstaliListFormatedWithAdress_1">
      <item>PRIVREDNA BANKA ZAGREB - DIONIČKO DRUŠTVO, Radnička cesta 50, 10000 Zagreb</item>
      <item>Deni Vidaković, Markulinka 25, 10257 Hrvatski Leskovac</item>
    </derivirana_varijabla>
  </DomainObject.Predmet.OstaliListFormatedWithAdress>
  <DomainObject.Predmet.OstaliListFormatedWithAdressOIB>
    <izvorni_sadrzaj>
      <item>PRIVREDNA BANKA ZAGREB - DIONIČKO DRUŠTVO, OIB 02535697732, Radnička cesta 50, 10000 Zagreb</item>
      <item>Deni Vidaković, OIB 56417127418, Markulinka 25, 10257 Hrvatski Leskovac</item>
    </izvorni_sadrzaj>
    <derivirana_varijabla naziv="DomainObject.Predmet.OstaliListFormatedWithAdressOIB_1">
      <item>PRIVREDNA BANKA ZAGREB - DIONIČKO DRUŠTVO, OIB 02535697732, Radnička cesta 50, 10000 Zagreb</item>
      <item>Deni Vidaković, OIB 56417127418, Markulinka 25, 10257 Hrvatski Leskovac</item>
    </derivirana_varijabla>
  </DomainObject.Predmet.OstaliListFormatedWithAdressOIB>
  <DomainObject.Predmet.OstaliListNazivFormated>
    <izvorni_sadrzaj>
      <item>PRIVREDNA BANKA ZAGREB - DIONIČKO DRUŠTVO</item>
      <item>Deni Vidaković</item>
    </izvorni_sadrzaj>
    <derivirana_varijabla naziv="DomainObject.Predmet.OstaliListNazivFormated_1">
      <item>PRIVREDNA BANKA ZAGREB - DIONIČKO DRUŠTVO</item>
      <item>Deni Vidaković</item>
    </derivirana_varijabla>
  </DomainObject.Predmet.OstaliListNazivFormated>
  <DomainObject.Predmet.OstaliListNazivFormatedOIB>
    <izvorni_sadrzaj>
      <item>PRIVREDNA BANKA ZAGREB - DIONIČKO DRUŠTVO, OIB 02535697732</item>
      <item>Deni Vidaković, OIB 56417127418</item>
    </izvorni_sadrzaj>
    <derivirana_varijabla naziv="DomainObject.Predmet.OstaliListNazivFormatedOIB_1">
      <item>PRIVREDNA BANKA ZAGREB - DIONIČKO DRUŠTVO, OIB 02535697732</item>
      <item>Deni Vidaković, OIB 56417127418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St-2422/2016-13</izvorni_sadrzaj>
    <derivirana_varijabla naziv="DomainObject.PoslovniBrojDokumenta_1">St-2422/2016-13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PLAVI ČELIK d.o.o.</izvorni_sadrzaj>
    <derivirana_varijabla naziv="DomainObject.Predmet.ProtustrankaIDrugi_1">PLAVI ČELIK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PLAVI ČELIK d.o.o., OIB 30020901031, 9. svibnja 9, 10430 Samobor</izvorni_sadrzaj>
    <derivirana_varijabla naziv="DomainObject.Predmet.ProtustrankaIDrugiAdressOIB_1">PLAVI ČELIK d.o.o., OIB 30020901031, 9. svibnja 9,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PLAVI ČELIK d.o.o.</item>
      <item>PRIVREDNA BANKA ZAGREB - DIONIČKO DRUŠTVO</item>
      <item>Deni Vidaković</item>
      <item>Deni Vidaković</item>
    </izvorni_sadrzaj>
    <derivirana_varijabla naziv="DomainObject.Predmet.SudioniciListNaziv_1">
      <item>FINA Regionalni centar Zagreb</item>
      <item>PLAVI ČELIK d.o.o.</item>
      <item>PRIVREDNA BANKA ZAGREB - DIONIČKO DRUŠTVO</item>
      <item>Deni Vidaković</item>
      <item>Deni Vidaković</item>
    </derivirana_varijabla>
  </DomainObject.Predmet.SudioniciListNaziv>
  <DomainObject.Predmet.SudioniciListAdressOIB>
    <izvorni_sadrzaj>
      <item>FINA Regionalni centar Zagreb, OIB 85821130368, Trg svibanjskih žrtava 1995. br 1,10000 Zagreb</item>
      <item>PLAVI ČELIK d.o.o., OIB 30020901031, 9. svibnja 9,10430 Samobor</item>
      <item>PRIVREDNA BANKA ZAGREB - DIONIČKO DRUŠTVO, OIB 02535697732, Radnička cesta 50,10000 Zagreb</item>
      <item>Deni Vidaković, OIB 56417127418, Markulinka 25,10257 Hrvatski Leskovac</item>
      <item>Deni Vidaković, OIB 56417127418, Markulinka 25,10257 Hrvatski Leskovac</item>
    </izvorni_sadrzaj>
    <derivirana_varijabla naziv="DomainObject.Predmet.SudioniciListAdressOIB_1">
      <item>FINA Regionalni centar Zagreb, OIB 85821130368, Trg svibanjskih žrtava 1995. br 1,10000 Zagreb</item>
      <item>PLAVI ČELIK d.o.o., OIB 30020901031, 9. svibnja 9,10430 Samobor</item>
      <item>PRIVREDNA BANKA ZAGREB - DIONIČKO DRUŠTVO, OIB 02535697732, Radnička cesta 50,10000 Zagreb</item>
      <item>Deni Vidaković, OIB 56417127418, Markulinka 25,10257 Hrvatski Leskovac</item>
      <item>Deni Vidaković, OIB 56417127418, Markulinka 25,10257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30020901031</item>
      <item>, OIB 02535697732</item>
      <item>, OIB 56417127418</item>
      <item>, OIB 56417127418</item>
    </izvorni_sadrzaj>
    <derivirana_varijabla naziv="DomainObject.Predmet.SudioniciListNazivOIB_1">
      <item>, OIB 85821130368</item>
      <item>, OIB 30020901031</item>
      <item>, OIB 02535697732</item>
      <item>, OIB 56417127418</item>
      <item>, OIB 56417127418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194019-77AC-406C-8B63-0BA2DB1FB9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891</properties:Words>
  <properties:Characters>4788</properties:Characters>
  <properties:Lines>91</properties:Lines>
  <properties:Paragraphs>26</properties:Paragraphs>
  <properties:TotalTime>107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Petra Čiček</cp:lastModifiedBy>
  <cp:lastPrinted>2017-04-27T08:38:00Z</cp:lastPrinted>
  <dcterms:modified xmlns:xsi="http://www.w3.org/2001/XMLSchema-instance" xsi:type="dcterms:W3CDTF">2017-04-27T08:38:00Z</dcterms:modified>
  <cp:revision>93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St-2422/2016-13 / Odluka - Rješenje</vt:lpwstr>
  </prop:property>
  <prop:property name="CC_coloring" pid="4" fmtid="{D5CDD505-2E9C-101B-9397-08002B2CF9AE}">
    <vt:bool>false</vt:bool>
  </prop:property>
  <prop:property name="BrojStranica" pid="5" fmtid="{D5CDD505-2E9C-101B-9397-08002B2CF9AE}">
    <vt:i4>2</vt:i4>
  </prop:property>
</prop:Properties>
</file>