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0751" w14:paraId="4a80751" w:rsidRDefault="00117977" w:rsidP="00414F0D" w:rsidR="00703041">
      <w:pPr>
        <w:tabs>
          <w:tab w:pos="7245" w:val="left"/>
        </w:tabs>
        <w15:collapsed w:val="false"/>
      </w:pPr>
      <w:r>
        <w:tab/>
      </w:r>
      <w:r w:rsidR="000C3465">
        <w:t>6</w:t>
      </w:r>
      <w:r>
        <w:t xml:space="preserve"> St-</w:t>
      </w:r>
      <w:r w:rsidR="000C3465">
        <w:t>411/16-31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A033BF">
        <w:rPr>
          <w:b/>
          <w:color w:val="000000"/>
        </w:rPr>
        <w:t>CENTAR ZA ZAPOŠLJAVANJE OSOBA S INVALIDITETOM GRADA VUKOVARA, Eugena Kvaternika 93, Vukovar, Reg. br. 16001349, OIB 72785352308</w:t>
      </w:r>
      <w:r w:rsidRPr="00D877F2">
        <w:t xml:space="preserve">, dana </w:t>
      </w:r>
      <w:r w:rsidR="000C3465">
        <w:t>13. listopada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0C3465" w:rsidR="000C3465" w:rsidRPr="000C3465">
      <w:pPr>
        <w:pStyle w:val="Odlomakpopisa"/>
        <w:numPr>
          <w:ilvl w:val="0"/>
          <w:numId w:val="40"/>
        </w:numPr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A033BF">
        <w:rPr>
          <w:b/>
          <w:color w:val="000000"/>
        </w:rPr>
        <w:t>CENTAR ZA ZAPOŠLJAVANJE OSOBA S INVALIDITETOM GRADA VUKOVARA, Eugena Kvaternika 93, Vukovar, Reg. br. 16001349, OIB 72785352308</w:t>
      </w:r>
      <w:r w:rsidR="00A033BF">
        <w:rPr>
          <w:b/>
          <w:color w:val="000000"/>
        </w:rPr>
        <w:t xml:space="preserve"> </w:t>
      </w:r>
      <w:bookmarkStart w:name="_GoBack" w:id="0"/>
      <w:bookmarkEnd w:id="0"/>
      <w:r w:rsidR="005C25C3">
        <w:t xml:space="preserve">i to </w:t>
      </w:r>
      <w:r w:rsidR="00EC1387" w:rsidRPr="000C3465">
        <w:rPr>
          <w:color w:val="000000"/>
        </w:rPr>
        <w:t xml:space="preserve">nekretnina upisana </w:t>
      </w:r>
    </w:p>
    <w:p w:rsidRDefault="000C3465" w:rsidP="000C3465" w:rsidR="000C3465">
      <w:pPr>
        <w:pStyle w:val="Odlomakpopisa"/>
        <w:numPr>
          <w:ilvl w:val="0"/>
          <w:numId w:val="41"/>
        </w:numPr>
      </w:pPr>
      <w:r>
        <w:t xml:space="preserve">u zemljišnoknjižni odjel Vukovar Općinskog suda Vukovaru k.o. Vukovar, z.k.ul. br. 3705, </w:t>
      </w:r>
      <w:proofErr w:type="spellStart"/>
      <w:r>
        <w:t>kč</w:t>
      </w:r>
      <w:proofErr w:type="spellEnd"/>
      <w:r>
        <w:t>. br. 6306/3 voćnjak Sajmište površine 852 m2,</w:t>
      </w:r>
    </w:p>
    <w:p w:rsidRDefault="000C3465" w:rsidP="000C3465" w:rsidR="000C3465">
      <w:pPr>
        <w:pStyle w:val="Odlomakpopisa"/>
        <w:numPr>
          <w:ilvl w:val="0"/>
          <w:numId w:val="41"/>
        </w:numPr>
      </w:pPr>
      <w:r>
        <w:t xml:space="preserve">upisana u zemljišnoknjižni odjel Vukovar Općinskog suda Vukovar z.k.ul. br. 3623 </w:t>
      </w:r>
      <w:proofErr w:type="spellStart"/>
      <w:r>
        <w:t>kč</w:t>
      </w:r>
      <w:proofErr w:type="spellEnd"/>
      <w:r>
        <w:t>. br. 6306/2 voćnjak Sajmište, površine 872 m2</w:t>
      </w:r>
    </w:p>
    <w:p w:rsidRDefault="000C3465" w:rsidP="000C3465" w:rsidR="000C3465">
      <w:pPr>
        <w:ind w:left="360"/>
        <w:jc w:val="both"/>
      </w:pPr>
    </w:p>
    <w:p w:rsidRDefault="000C3465" w:rsidP="000C3465" w:rsidR="000C3465">
      <w:pPr>
        <w:ind w:left="360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i RH MF Porezna uprava.</w:t>
      </w:r>
    </w:p>
    <w:p w:rsidRDefault="00376CBD" w:rsidP="000C3465" w:rsidR="00376CBD">
      <w:pPr>
        <w:pStyle w:val="Odlomakpopisa"/>
        <w:tabs>
          <w:tab w:pos="426" w:val="left"/>
        </w:tabs>
        <w:ind w:left="436"/>
      </w:pPr>
    </w:p>
    <w:p w:rsidRDefault="00A30202" w:rsidP="000C3465" w:rsidR="00A30202" w:rsidRPr="000C3465">
      <w:pPr>
        <w:pStyle w:val="Odlomakpopisa"/>
        <w:numPr>
          <w:ilvl w:val="0"/>
          <w:numId w:val="40"/>
        </w:numPr>
        <w:tabs>
          <w:tab w:pos="426" w:val="left"/>
          <w:tab w:pos="567" w:val="left"/>
        </w:tabs>
        <w:rPr>
          <w:rStyle w:val="Naglaeno"/>
          <w:b w:val="false"/>
        </w:rPr>
      </w:pPr>
      <w:r w:rsidRPr="000C3465">
        <w:rPr>
          <w:rStyle w:val="Naglaeno"/>
          <w:b w:val="false"/>
        </w:rPr>
        <w:t>Utvrđena vrijednost nekretnin</w:t>
      </w:r>
      <w:r w:rsidR="00B40F19" w:rsidRPr="000C3465">
        <w:rPr>
          <w:rStyle w:val="Naglaeno"/>
          <w:b w:val="false"/>
        </w:rPr>
        <w:t>a</w:t>
      </w:r>
      <w:r w:rsidRPr="000C3465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584E8A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</w:t>
      </w:r>
      <w:r w:rsidR="000C3465">
        <w:rPr>
          <w:rStyle w:val="Naglaeno"/>
          <w:b w:val="false"/>
        </w:rPr>
        <w:t>I</w:t>
      </w:r>
      <w:r w:rsidRPr="005C2B3B">
        <w:rPr>
          <w:rStyle w:val="Naglaeno"/>
          <w:b w:val="false"/>
        </w:rPr>
        <w:t xml:space="preserve">. ovog Zaključka iznosi </w:t>
      </w:r>
      <w:r w:rsidR="00C51CE7">
        <w:rPr>
          <w:rStyle w:val="Naglaeno"/>
          <w:b w:val="false"/>
        </w:rPr>
        <w:t xml:space="preserve">11.500,00 </w:t>
      </w:r>
      <w:r w:rsidRPr="005C2B3B">
        <w:rPr>
          <w:rStyle w:val="Naglaeno"/>
          <w:b w:val="false"/>
        </w:rPr>
        <w:t xml:space="preserve">kn </w:t>
      </w:r>
    </w:p>
    <w:p w:rsidRDefault="00A30202" w:rsidP="00C51CE7" w:rsidR="00A30202" w:rsidRPr="00C51CE7">
      <w:pPr>
        <w:rPr>
          <w:rStyle w:val="Naglaeno"/>
          <w:b w:val="false"/>
        </w:rPr>
      </w:pPr>
    </w:p>
    <w:p w:rsidRDefault="00A30202" w:rsidP="000C3465" w:rsidR="00A30202" w:rsidRPr="00FF1330">
      <w:pPr>
        <w:pStyle w:val="Odlomakpopisa"/>
        <w:numPr>
          <w:ilvl w:val="0"/>
          <w:numId w:val="40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B40F19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0C3465" w:rsidR="00A30202" w:rsidRPr="00FF1330">
      <w:pPr>
        <w:pStyle w:val="Odlomakpopisa"/>
        <w:numPr>
          <w:ilvl w:val="0"/>
          <w:numId w:val="40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B40F19">
        <w:t>e</w:t>
      </w:r>
      <w:r w:rsidRPr="00FF1330">
        <w:t xml:space="preserve"> iz točke I. ovog zaključka se ne mo</w:t>
      </w:r>
      <w:r w:rsidR="00B40F19">
        <w:t>gu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C51CE7">
        <w:t xml:space="preserve">8.625,00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drugoj dražbi ispod</w:t>
      </w:r>
      <w:r w:rsidR="00AD7BA7">
        <w:t xml:space="preserve"> </w:t>
      </w:r>
      <w:r w:rsidR="00C51CE7">
        <w:t>5.750,00</w:t>
      </w:r>
      <w:r w:rsidR="00754B1E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C51CE7">
        <w:t>2.875,00</w:t>
      </w:r>
      <w:r w:rsidR="00754B1E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B40F19">
        <w:t>e</w:t>
      </w:r>
      <w:r w:rsidRPr="00FF1330">
        <w:t xml:space="preserve"> se prodaj</w:t>
      </w:r>
      <w:r w:rsidR="00B40F19">
        <w:t>u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Prvi </w:t>
      </w:r>
      <w:proofErr w:type="spellStart"/>
      <w:r w:rsidRPr="00FF1330">
        <w:t>razlučni</w:t>
      </w:r>
      <w:proofErr w:type="spellEnd"/>
      <w:r w:rsidRPr="00FF1330">
        <w:t xml:space="preserve"> vjerovnik u </w:t>
      </w:r>
      <w:proofErr w:type="spellStart"/>
      <w:r w:rsidRPr="00FF1330">
        <w:t>prednosnom</w:t>
      </w:r>
      <w:proofErr w:type="spellEnd"/>
      <w:r w:rsidRPr="00FF1330">
        <w:t xml:space="preserve"> redu može izjaviti da kupuje nekretninu i da stavlja u prijeboj svoju tražbinu s </w:t>
      </w:r>
      <w:proofErr w:type="spellStart"/>
      <w:r w:rsidRPr="00FF1330">
        <w:t>protutražbinom</w:t>
      </w:r>
      <w:proofErr w:type="spellEnd"/>
      <w:r w:rsidRPr="00FF1330">
        <w:t xml:space="preserve"> stečajnog dužnika po osnovi cijene u visini utvrđene vrijednosti nekretnin</w:t>
      </w:r>
      <w:r w:rsidR="00D13C3E">
        <w:t>a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B40F19">
        <w:t>e</w:t>
      </w:r>
      <w:r w:rsidRPr="00FF1330">
        <w:t xml:space="preserve"> naveden</w:t>
      </w:r>
      <w:r w:rsidR="00B40F19">
        <w:t>e</w:t>
      </w:r>
      <w:r w:rsidRPr="00FF1330">
        <w:t xml:space="preserve">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</w:t>
      </w:r>
      <w:proofErr w:type="spellStart"/>
      <w:r>
        <w:t>kupovnine</w:t>
      </w:r>
      <w:proofErr w:type="spellEnd"/>
      <w:r>
        <w:t xml:space="preserve">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</w:t>
      </w:r>
      <w:proofErr w:type="spellStart"/>
      <w:r w:rsidRPr="00FF1330">
        <w:t>kupovninu</w:t>
      </w:r>
      <w:proofErr w:type="spellEnd"/>
      <w:r w:rsidRPr="00FF1330">
        <w:t xml:space="preserve">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</w:t>
      </w:r>
      <w:r w:rsidR="00D13C3E">
        <w:t>e</w:t>
      </w:r>
      <w:r w:rsidRPr="00FF1330">
        <w:t xml:space="preserve"> dosuditi i kupcima koji su ponudili nižu cijenu, redom prema veličini cijene koju su ponudili, ako kupci koji su ponudili višu cijenu ne polože </w:t>
      </w:r>
      <w:proofErr w:type="spellStart"/>
      <w:r w:rsidRPr="00FF1330">
        <w:t>kupovninu</w:t>
      </w:r>
      <w:proofErr w:type="spellEnd"/>
      <w:r w:rsidRPr="00FF1330">
        <w:t xml:space="preserve"> u roku koji im je određen. U tom slučaju sud će donijeti posebno rješenje o dosudi svakom sljedećem kupcu koji je </w:t>
      </w:r>
      <w:r w:rsidRPr="00FF1330">
        <w:lastRenderedPageBreak/>
        <w:t>ispunio uvjete da mu se nekretnin</w:t>
      </w:r>
      <w:r w:rsidR="00D13C3E">
        <w:t>e</w:t>
      </w:r>
      <w:r w:rsidRPr="00FF1330">
        <w:t xml:space="preserve"> dosud</w:t>
      </w:r>
      <w:r w:rsidR="00D13C3E">
        <w:t>e</w:t>
      </w:r>
      <w:r w:rsidRPr="00FF1330">
        <w:t xml:space="preserve">, u kojem rješenju će se odrediti rok za polaganje </w:t>
      </w:r>
      <w:proofErr w:type="spellStart"/>
      <w:r w:rsidRPr="00FF1330">
        <w:t>kupovnine</w:t>
      </w:r>
      <w:proofErr w:type="spellEnd"/>
      <w:r w:rsidRPr="00FF1330">
        <w:t>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</w:t>
      </w:r>
      <w:proofErr w:type="spellStart"/>
      <w:r w:rsidRPr="00FF1330">
        <w:t>kupovninu</w:t>
      </w:r>
      <w:proofErr w:type="spellEnd"/>
      <w:r w:rsidRPr="00FF1330">
        <w:t xml:space="preserve">, a ne postoje uvjeti za dosudu nekretnine kupcu koji su ponudili nižu cijenu prema odredbi čl. 103. st. 6. </w:t>
      </w:r>
      <w:r>
        <w:t>OZ</w:t>
      </w:r>
      <w:r w:rsidRPr="00FF1330"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FF1330">
        <w:t>kupovnine</w:t>
      </w:r>
      <w:proofErr w:type="spellEnd"/>
      <w:r w:rsidRPr="00FF1330">
        <w:t xml:space="preserve">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Nakon što kupac položi </w:t>
      </w:r>
      <w:proofErr w:type="spellStart"/>
      <w:r w:rsidRPr="00FF1330">
        <w:t>kupovninu</w:t>
      </w:r>
      <w:proofErr w:type="spellEnd"/>
      <w:r w:rsidRPr="00FF1330">
        <w:t xml:space="preserve"> i rješenje o dosudi postane pravomoćno sud će zaključkom odrediti predaju nekretnin</w:t>
      </w:r>
      <w:r w:rsidR="001D2F75">
        <w:t>a</w:t>
      </w:r>
      <w:r w:rsidRPr="00FF1330">
        <w:t xml:space="preserve"> kupcu, upis prava vlasništva nekretnin</w:t>
      </w:r>
      <w:r w:rsidR="001D2F75">
        <w:t>a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1D2F75">
        <w:t>a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0C3465">
        <w:t>i</w:t>
      </w:r>
      <w:r w:rsidRPr="00FF1330">
        <w:t>m upravitelj</w:t>
      </w:r>
      <w:r w:rsidR="000C3465">
        <w:t>em Vladom Šokac</w:t>
      </w:r>
      <w:r>
        <w:t xml:space="preserve">, </w:t>
      </w:r>
      <w:proofErr w:type="spellStart"/>
      <w:r>
        <w:t>mob</w:t>
      </w:r>
      <w:proofErr w:type="spellEnd"/>
      <w:r>
        <w:t xml:space="preserve">. </w:t>
      </w:r>
      <w:r w:rsidR="000C3465">
        <w:t>098/356-845</w:t>
      </w:r>
      <w:r w:rsidRPr="00FF1330">
        <w:t xml:space="preserve">. 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0C3465">
        <w:t>13. listopada</w:t>
      </w:r>
      <w:r>
        <w:t xml:space="preserve"> 201</w:t>
      </w:r>
      <w:r w:rsidR="003C5AFF">
        <w:t>7</w:t>
      </w:r>
      <w:r w:rsidRPr="00D732AB">
        <w:t>.</w:t>
      </w:r>
    </w:p>
    <w:p w:rsidRDefault="00F519F8" w:rsidP="00A30202" w:rsidR="00F519F8" w:rsidRPr="00D732AB">
      <w:pPr>
        <w:jc w:val="center"/>
      </w:pP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F519F8" w:rsidP="00A30202" w:rsidR="00F519F8" w:rsidRPr="00FF1330">
      <w:pPr>
        <w:jc w:val="both"/>
      </w:pP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0C3465" w:rsidP="000C3465" w:rsidR="000C3465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Vlado Šokac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Belišće, </w:t>
      </w:r>
      <w:proofErr w:type="spellStart"/>
      <w:r>
        <w:rPr>
          <w:rFonts w:cs="Times New Roman" w:hAnsi="Times New Roman" w:ascii="Times New Roman"/>
          <w:sz w:val="24"/>
          <w:szCs w:val="24"/>
        </w:rPr>
        <w:t>Bistrinci</w:t>
      </w:r>
      <w:proofErr w:type="spellEnd"/>
      <w:r>
        <w:rPr>
          <w:rFonts w:cs="Times New Roman" w:hAnsi="Times New Roman" w:ascii="Times New Roman"/>
          <w:sz w:val="24"/>
          <w:szCs w:val="24"/>
        </w:rPr>
        <w:t>, Fiskulturna 12</w:t>
      </w:r>
    </w:p>
    <w:p w:rsidRDefault="00C51CE7" w:rsidP="000C3465" w:rsidR="00C51CE7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uz zahtjev za prodaju nekretnine - obrasci</w:t>
      </w:r>
    </w:p>
    <w:p w:rsidRDefault="000C3465" w:rsidP="000C3465" w:rsidR="000C3465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Vukovar</w:t>
      </w:r>
    </w:p>
    <w:p w:rsidRDefault="000C3465" w:rsidP="000C3465" w:rsidR="000C3465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Raiffeisenbank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Austria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d.d. Zagreb, Petrinjska 59</w:t>
      </w:r>
    </w:p>
    <w:p w:rsidRDefault="006A45FC" w:rsidP="0012370D" w:rsidR="006A45FC">
      <w:pPr>
        <w:numPr>
          <w:ilvl w:val="0"/>
          <w:numId w:val="17"/>
        </w:numPr>
        <w:jc w:val="both"/>
      </w:pPr>
      <w:r w:rsidRPr="00C75F4D">
        <w:t xml:space="preserve">e-Oglasna ploča sudova </w:t>
      </w:r>
    </w:p>
    <w:p w:rsidRDefault="00C51CE7" w:rsidP="0012370D" w:rsidR="000C3465" w:rsidRPr="00B03516">
      <w:pPr>
        <w:numPr>
          <w:ilvl w:val="0"/>
          <w:numId w:val="17"/>
        </w:numPr>
        <w:jc w:val="both"/>
      </w:pPr>
      <w:r>
        <w:t>K-</w:t>
      </w:r>
      <w:r w:rsidR="00F519F8">
        <w:t>1.12.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sectPr w:rsidSect="00940BDB" w:rsidR="005C7A9B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30F" w:rsidR="003D230F">
      <w:r>
        <w:separator/>
      </w:r>
    </w:p>
  </w:endnote>
  <w:endnote w:id="0" w:type="continuationSeparator">
    <w:p w:rsidRDefault="003D230F" w:rsidR="003D2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30F" w:rsidR="003D230F">
      <w:r>
        <w:separator/>
      </w:r>
    </w:p>
  </w:footnote>
  <w:footnote w:id="0" w:type="continuationSeparator">
    <w:p w:rsidRDefault="003D230F" w:rsidR="003D2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33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3465" w:rsidP="000C3465" w:rsidR="000C3465">
    <w:pPr>
      <w:tabs>
        <w:tab w:pos="7245" w:val="left"/>
      </w:tabs>
    </w:pPr>
    <w:r>
      <w:tab/>
    </w:r>
    <w:r>
      <w:t>6 St-411/16-31</w:t>
    </w:r>
  </w:p>
  <w:p w:rsidRDefault="0028068F" w:rsidP="00414F0D" w:rsidR="0028068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C5B85"/>
    <w:multiLevelType w:val="hybridMultilevel"/>
    <w:tmpl w:val="94D64930"/>
    <w:lvl w:tplc="293A178A" w:ilvl="0">
      <w:start w:val="1"/>
      <w:numFmt w:val="upperRoman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4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8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E82C74"/>
    <w:multiLevelType w:val="hybridMultilevel"/>
    <w:tmpl w:val="BBDA27CA"/>
    <w:lvl w:tplc="86922E5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0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4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5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7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8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1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4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6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6"/>
  </w:num>
  <w:num w:numId="7">
    <w:abstractNumId w:val="12"/>
  </w:num>
  <w:num w:numId="8">
    <w:abstractNumId w:val="13"/>
  </w:num>
  <w:num w:numId="9">
    <w:abstractNumId w:val="9"/>
  </w:num>
  <w:num w:numId="10">
    <w:abstractNumId w:val="21"/>
  </w:num>
  <w:num w:numId="11">
    <w:abstractNumId w:val="18"/>
  </w:num>
  <w:num w:numId="12">
    <w:abstractNumId w:val="1"/>
  </w:num>
  <w:num w:numId="13">
    <w:abstractNumId w:val="16"/>
  </w:num>
  <w:num w:numId="14">
    <w:abstractNumId w:val="29"/>
  </w:num>
  <w:num w:numId="15">
    <w:abstractNumId w:val="38"/>
  </w:num>
  <w:num w:numId="16">
    <w:abstractNumId w:val="24"/>
  </w:num>
  <w:num w:numId="17">
    <w:abstractNumId w:val="10"/>
  </w:num>
  <w:num w:numId="18">
    <w:abstractNumId w:val="2"/>
  </w:num>
  <w:num w:numId="19">
    <w:abstractNumId w:val="30"/>
  </w:num>
  <w:num w:numId="20">
    <w:abstractNumId w:val="5"/>
  </w:num>
  <w:num w:numId="21">
    <w:abstractNumId w:val="32"/>
  </w:num>
  <w:num w:numId="22">
    <w:abstractNumId w:val="35"/>
  </w:num>
  <w:num w:numId="23">
    <w:abstractNumId w:val="22"/>
  </w:num>
  <w:num w:numId="24">
    <w:abstractNumId w:val="36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23"/>
  </w:num>
  <w:num w:numId="28">
    <w:abstractNumId w:val="4"/>
  </w:num>
  <w:num w:numId="29">
    <w:abstractNumId w:val="15"/>
  </w:num>
  <w:num w:numId="30">
    <w:abstractNumId w:val="33"/>
  </w:num>
  <w:num w:numId="31">
    <w:abstractNumId w:val="17"/>
  </w:num>
  <w:num w:numId="32">
    <w:abstractNumId w:val="6"/>
  </w:num>
  <w:num w:numId="33">
    <w:abstractNumId w:val="8"/>
  </w:num>
  <w:num w:numId="34">
    <w:abstractNumId w:val="19"/>
  </w:num>
  <w:num w:numId="35">
    <w:abstractNumId w:val="20"/>
  </w:num>
  <w:num w:numId="36">
    <w:abstractNumId w:val="7"/>
  </w:num>
  <w:num w:numId="37">
    <w:abstractNumId w:val="27"/>
  </w:num>
  <w:num w:numId="38">
    <w:abstractNumId w:val="14"/>
  </w:num>
  <w:num w:numId="39">
    <w:abstractNumId w:val="3"/>
  </w:num>
  <w:num w:numId="40">
    <w:abstractNumId w:val="0"/>
  </w:num>
  <w:num w:numId="41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370D"/>
    <w:rsid w:val="00130E08"/>
    <w:rsid w:val="00150682"/>
    <w:rsid w:val="00153578"/>
    <w:rsid w:val="001556C8"/>
    <w:rsid w:val="00160B73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7590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230F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527A1"/>
    <w:rsid w:val="00565B8D"/>
    <w:rsid w:val="005821CC"/>
    <w:rsid w:val="00584E8A"/>
    <w:rsid w:val="005A7C2B"/>
    <w:rsid w:val="005B2FA6"/>
    <w:rsid w:val="005C25C3"/>
    <w:rsid w:val="005C7A9B"/>
    <w:rsid w:val="005E0C19"/>
    <w:rsid w:val="00614051"/>
    <w:rsid w:val="00625848"/>
    <w:rsid w:val="00626CAF"/>
    <w:rsid w:val="00664027"/>
    <w:rsid w:val="00674594"/>
    <w:rsid w:val="00681C21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D39A0"/>
    <w:rsid w:val="008E3C7D"/>
    <w:rsid w:val="008E4836"/>
    <w:rsid w:val="009058C2"/>
    <w:rsid w:val="009065C0"/>
    <w:rsid w:val="0091257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33BF"/>
    <w:rsid w:val="00A04510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B66FB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0056"/>
    <w:rsid w:val="00CB5006"/>
    <w:rsid w:val="00CB74D1"/>
    <w:rsid w:val="00CE4A27"/>
    <w:rsid w:val="00D13C3E"/>
    <w:rsid w:val="00D17E6E"/>
    <w:rsid w:val="00D3268E"/>
    <w:rsid w:val="00D610AC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B00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0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B00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0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St-411/2016-31</izvorni_sadrzaj>
    <derivirana_varijabla naziv="DomainObject.Oznaka_1">St-411/2016-31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ZAPOŠLJAVANJE OSOBA S INVALIDITETOM GRADA VUKOVARA</izvorni_sadrzaj>
    <derivirana_varijabla naziv="DomainObject.Predmet.ProtustrankaFormated_1">  CENTAR ZA ZAPOŠLJAVANJE OSOBA S INVALIDITETOM GRADA VUKOVARA</derivirana_varijabla>
  </DomainObject.Predmet.ProtustrankaFormated>
  <DomainObject.Predmet.ProtustrankaFormatedOIB>
    <izvorni_sadrzaj>  CENTAR ZA ZAPOŠLJAVANJE OSOBA S INVALIDITETOM GRADA VUKOVARA, OIB 72785352308</izvorni_sadrzaj>
    <derivirana_varijabla naziv="DomainObject.Predmet.ProtustrankaFormatedOIB_1">  CENTAR ZA ZAPOŠLJAVANJE OSOBA S INVALIDITETOM GRADA VUKOVARA, OIB 72785352308</derivirana_varijabla>
  </DomainObject.Predmet.ProtustrankaFormatedOIB>
  <DomainObject.Predmet.ProtustrankaFormatedWithAdress>
    <izvorni_sadrzaj> CENTAR ZA ZAPOŠLJAVANJE OSOBA S INVALIDITETOM GRADA VUKOVARA, Eugena Kvaternika 93, 32000 Vukovar</izvorni_sadrzaj>
    <derivirana_varijabla naziv="DomainObject.Predmet.ProtustrankaFormatedWithAdress_1"> CENTAR ZA ZAPOŠLJAVANJE OSOBA S INVALIDITETOM GRADA VUKOVARA, Eugena Kvaternika 93, 32000 Vukovar</derivirana_varijabla>
  </DomainObject.Predmet.ProtustrankaFormatedWithAdress>
  <DomainObject.Predmet.ProtustrankaFormatedWithAdressOIB>
    <izvorni_sadrzaj> CENTAR ZA ZAPOŠLJAVANJE OSOBA S INVALIDITETOM GRADA VUKOVARA, OIB 72785352308, Eugena Kvaternika 93, 32000 Vukovar</izvorni_sadrzaj>
    <derivirana_varijabla naziv="DomainObject.Predmet.ProtustrankaFormatedWithAdressOIB_1"> CENTAR ZA ZAPOŠLJAVANJE OSOBA S INVALIDITETOM GRADA VUKOVARA, OIB 72785352308, Eugena Kvaternika 93, 32000 Vukovar</derivirana_varijabla>
  </DomainObject.Predmet.ProtustrankaFormatedWithAdressOIB>
  <DomainObject.Predmet.ProtustrankaWithAdress>
    <izvorni_sadrzaj>CENTAR ZA ZAPOŠLJAVANJE OSOBA S INVALIDITETOM GRADA VUKOVARA Eugena Kvaternika 93, 32000 Vukovar</izvorni_sadrzaj>
    <derivirana_varijabla naziv="DomainObject.Predmet.ProtustrankaWithAdress_1">CENTAR ZA ZAPOŠLJAVANJE OSOBA S INVALIDITETOM GRADA VUKOVARA Eugena Kvaternika 93, 32000 Vukovar</derivirana_varijabla>
  </DomainObject.Predmet.ProtustrankaWithAdress>
  <DomainObject.Predmet.ProtustrankaWithAdressOIB>
    <izvorni_sadrzaj>CENTAR ZA ZAPOŠLJAVANJE OSOBA S INVALIDITETOM GRADA VUKOVARA, OIB 72785352308, Eugena Kvaternika 93, 32000 Vukovar</izvorni_sadrzaj>
    <derivirana_varijabla naziv="DomainObject.Predmet.ProtustrankaWithAdressOIB_1">CENTAR ZA ZAPOŠLJAVANJE OSOBA S INVALIDITETOM GRADA VUKOVARA, OIB 72785352308, Eugena Kvaternika 93, 32000 Vukovar</derivirana_varijabla>
  </DomainObject.Predmet.ProtustrankaWithAdressOIB>
  <DomainObject.Predmet.ProtustrankaNazivFormated>
    <izvorni_sadrzaj>CENTAR ZA ZAPOŠLJAVANJE OSOBA S INVALIDITETOM GRADA VUKOVARA</izvorni_sadrzaj>
    <derivirana_varijabla naziv="DomainObject.Predmet.ProtustrankaNazivFormated_1">CENTAR ZA ZAPOŠLJAVANJE OSOBA S INVALIDITETOM GRADA VUKOVARA</derivirana_varijabla>
  </DomainObject.Predmet.ProtustrankaNazivFormated>
  <DomainObject.Predmet.ProtustrankaNazivFormatedOIB>
    <izvorni_sadrzaj>CENTAR ZA ZAPOŠLJAVANJE OSOBA S INVALIDITETOM GRADA VUKOVARA, OIB 72785352308</izvorni_sadrzaj>
    <derivirana_varijabla naziv="DomainObject.Predmet.ProtustrankaNazivFormatedOIB_1">CENTAR ZA ZAPOŠLJAVANJE OSOBA S INVALIDITETOM GRADA VUKOVARA, OIB 72785352308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CENTAR ZA ZAPOŠLJAVANJE OSOBA S INVALIDITETOM GRADA VUKOVARA</item>
    </izvorni_sadrzaj>
    <derivirana_varijabla naziv="DomainObject.Predmet.ProtuStrankaListFormated_1">
      <item>CENTAR ZA ZAPOŠLJAVANJE OSOBA S INVALIDITETOM GRADA VUKOVARA</item>
    </derivirana_varijabla>
  </DomainObject.Predmet.ProtuStrankaListFormated>
  <DomainObject.Predmet.ProtuStrankaListFormatedOIB>
    <izvorni_sadrzaj>
      <item>CENTAR ZA ZAPOŠLJAVANJE OSOBA S INVALIDITETOM GRADA VUKOVARA, OIB 72785352308</item>
    </izvorni_sadrzaj>
    <derivirana_varijabla naziv="DomainObject.Predmet.ProtuStrankaListFormatedOIB_1">
      <item>CENTAR ZA ZAPOŠLJAVANJE OSOBA S INVALIDITETOM GRADA VUKOVARA, OIB 72785352308</item>
    </derivirana_varijabla>
  </DomainObject.Predmet.ProtuStrankaListFormatedOIB>
  <DomainObject.Predmet.ProtuStrankaListFormatedWithAdress>
    <izvorni_sadrzaj>
      <item>CENTAR ZA ZAPOŠLJAVANJE OSOBA S INVALIDITETOM GRADA VUKOVARA, Eugena Kvaternika 93, 32000 Vukovar</item>
    </izvorni_sadrzaj>
    <derivirana_varijabla naziv="DomainObject.Predmet.ProtuStrankaListFormatedWithAdress_1">
      <item>CENTAR ZA ZAPOŠLJAVANJE OSOBA S INVALIDITETOM GRADA VUKOVARA, Eugena Kvaternika 93, 32000 Vukovar</item>
    </derivirana_varijabla>
  </DomainObject.Predmet.ProtuStrankaListFormatedWithAdress>
  <DomainObject.Predmet.ProtuStrankaListFormatedWithAdressOIB>
    <izvorni_sadrzaj>
      <item>CENTAR ZA ZAPOŠLJAVANJE OSOBA S INVALIDITETOM GRADA VUKOVARA, OIB 72785352308, Eugena Kvaternika 93, 32000 Vukovar</item>
    </izvorni_sadrzaj>
    <derivirana_varijabla naziv="DomainObject.Predmet.ProtuStrankaListFormatedWithAdressOIB_1">
      <item>CENTAR ZA ZAPOŠLJAVANJE OSOBA S INVALIDITETOM GRADA VUKOVARA, OIB 72785352308, Eugena Kvaternika 93, 32000 Vukovar</item>
    </derivirana_varijabla>
  </DomainObject.Predmet.ProtuStrankaListFormatedWithAdressOIB>
  <DomainObject.Predmet.ProtuStrankaListNazivFormated>
    <izvorni_sadrzaj>
      <item>CENTAR ZA ZAPOŠLJAVANJE OSOBA S INVALIDITETOM GRADA VUKOVARA</item>
    </izvorni_sadrzaj>
    <derivirana_varijabla naziv="DomainObject.Predmet.ProtuStrankaListNazivFormated_1">
      <item>CENTAR ZA ZAPOŠLJAVANJE OSOBA S INVALIDITETOM GRADA VUKOVARA</item>
    </derivirana_varijabla>
  </DomainObject.Predmet.ProtuStrankaListNazivFormated>
  <DomainObject.Predmet.ProtuStrankaListNazivFormatedOIB>
    <izvorni_sadrzaj>
      <item>CENTAR ZA ZAPOŠLJAVANJE OSOBA S INVALIDITETOM GRADA VUKOVARA, OIB 72785352308</item>
    </izvorni_sadrzaj>
    <derivirana_varijabla naziv="DomainObject.Predmet.ProtuStrankaListNazivFormatedOIB_1">
      <item>CENTAR ZA ZAPOŠLJAVANJE OSOBA S INVALIDITETOM GRADA VUKOVARA, OIB 72785352308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St-411/2016-31</izvorni_sadrzaj>
    <derivirana_varijabla naziv="DomainObject.PoslovniBrojDokumenta_1">St-411/2016-31</derivirana_varijabla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CENTAR ZA ZAPOŠLJAVANJE OSOBA S INVALIDITETOM GRADA VUKOVARA</izvorni_sadrzaj>
    <derivirana_varijabla naziv="DomainObject.Predmet.ProtustrankaIDrugi_1">CENTAR ZA ZAPOŠLJAVANJE OSOBA S INVALIDITETOM GRADA VUKOVARA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CENTAR ZA ZAPOŠLJAVANJE OSOBA S INVALIDITETOM GRADA VUKOVARA, OIB 72785352308, Eugena Kvaternika 93, 32000 Vukovar</izvorni_sadrzaj>
    <derivirana_varijabla naziv="DomainObject.Predmet.ProtustrankaIDrugiAdressOIB_1">CENTAR ZA ZAPOŠLJAVANJE OSOBA S INVALIDITETOM GRADA VUKOVARA, OIB 72785352308, Eugena Kvaternika 93,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ZAPOŠLJAVANJE OSOBA S INVALIDITETOM GRADA VUKOVARA</item>
      <item>RH MF PU PODRUČNI URED SLAVONIJE I BARANJE POREZNO MJESTO VUKOVAR</item>
    </izvorni_sadrzaj>
    <derivirana_varijabla naziv="DomainObject.Predmet.SudioniciListNaziv_1">
      <item>CENTAR ZA ZAPOŠLJAVANJE OSOBA S INVALIDITETOM GRADA VUKOVARA</item>
      <item>RH MF PU PODRUČNI URED SLAVONIJE I BARANJE POREZNO MJESTO VUKOVAR</item>
    </derivirana_varijabla>
  </DomainObject.Predmet.SudioniciListNaziv>
  <DomainObject.Predmet.SudioniciListAdressOIB>
    <izvorni_sadrzaj>
      <item>CENTAR ZA ZAPOŠLJAVANJE OSOBA S INVALIDITETOM GRADA VUKOVARA, OIB 72785352308, Eugena Kvaternika 93,32000 Vukovar</item>
      <item>RH MF PU PODRUČNI URED SLAVONIJE I BARANJE POREZNO MJESTO VUKOVAR, OIB 18683136487</item>
    </izvorni_sadrzaj>
    <derivirana_varijabla naziv="DomainObject.Predmet.SudioniciListAdressOIB_1">
      <item>CENTAR ZA ZAPOŠLJAVANJE OSOBA S INVALIDITETOM GRADA VUKOVARA, OIB 72785352308, Eugena Kvaternika 93,32000 Vukovar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72785352308</item>
      <item>, OIB 18683136487</item>
    </izvorni_sadrzaj>
    <derivirana_varijabla naziv="DomainObject.Predmet.SudioniciListNazivOIB_1">
      <item>, OIB 72785352308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76C6F-AD8B-4154-BCD2-72EC3D3FA7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963</properties:Words>
  <properties:Characters>5311</properties:Characters>
  <properties:Lines>138</properties:Lines>
  <properties:Paragraphs>43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2017-10-13T08:08:00Z</dcterms:created>
  <dc:creator>Željko</dc:creator>
  <cp:lastModifiedBy>Danijela Sekulić</cp:lastModifiedBy>
  <cp:lastPrinted>2017-10-13T12:02:00Z</cp:lastPrinted>
  <dcterms:modified xmlns:xsi="http://www.w3.org/2001/XMLSchema-instance" xsi:type="dcterms:W3CDTF">2017-10-13T12:20:00Z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St-411/2016-31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