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customUI/customUI.xml" Type="http://schemas.microsoft.com/office/2006/relationships/ui/extensibility" Id="cuID"/><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1d31155" w14:textId="1d31155">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494987">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494987" w:rsidR="00170492">
            <w:rPr>
              <w:rStyle w:val="eSPISCCParagraphDefaultFont"/>
              <w:rFonts w:eastAsiaTheme="minorHAnsi"/>
            </w:rPr>
            <w:t>REPUBLIKA HRVATSKA</w:t>
          </w:r>
        </w:sdtContent>
      </w:sdt>
    </w:p>
    <w:p w:rsidRPr="00AD32DA" w:rsidR="00AE649C" w:rsidP="00E67D40" w:rsidRDefault="00494987">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494987" w:rsidR="0083440A">
            <w:rPr>
              <w:rStyle w:val="eSPISCCParagraphDefaultFont"/>
              <w:rFonts w:eastAsiaTheme="minorHAnsi"/>
            </w:rPr>
            <w:t>Visoki trgovački sud Republike Hrvatske</w:t>
          </w:r>
        </w:sdtContent>
      </w:sdt>
    </w:p>
    <w:p w:rsidR="00170492" w:rsidP="005E2148" w:rsidRDefault="00494987">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94987" w:rsidR="0083440A">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94987" w:rsidR="0083440A">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94987" w:rsidR="0083440A">
            <w:rPr>
              <w:rStyle w:val="eSPISCCParagraphDefaultFont"/>
            </w:rPr>
            <w:t>77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494987" w:rsidR="0083440A">
            <w:rPr>
              <w:rStyle w:val="eSPISCCParagraphDefaultFont"/>
            </w:rPr>
            <w:t>Pž-5038/2019-2</w:t>
          </w:r>
        </w:sdtContent>
      </w:sdt>
    </w:p>
    <w:p w:rsidR="004C60ED" w:rsidP="0083440A" w:rsidRDefault="004C60ED">
      <w:pPr>
        <w:pStyle w:val="Bezproreda"/>
      </w:pPr>
    </w:p>
    <w:p w:rsidR="0083440A" w:rsidP="0083440A" w:rsidRDefault="0083440A">
      <w:pPr>
        <w:pStyle w:val="Bezproreda"/>
      </w:pPr>
    </w:p>
    <w:p w:rsidR="0083440A" w:rsidP="0083440A" w:rsidRDefault="0083440A">
      <w:pPr>
        <w:pStyle w:val="Bezproreda"/>
      </w:pPr>
    </w:p>
    <w:p w:rsidR="0083440A" w:rsidP="0083440A" w:rsidRDefault="0083440A">
      <w:pPr>
        <w:pStyle w:val="Bezproreda"/>
        <w:jc w:val="center"/>
      </w:pPr>
      <w:r w:rsidRPr="0083440A">
        <w:t>R E P U B L I K A   H R V A T S K A</w:t>
      </w:r>
    </w:p>
    <w:p w:rsidRPr="0083440A" w:rsidR="0083440A" w:rsidP="0083440A" w:rsidRDefault="0083440A">
      <w:pPr>
        <w:pStyle w:val="Bezproreda"/>
        <w:jc w:val="center"/>
      </w:pPr>
    </w:p>
    <w:p w:rsidR="0083440A" w:rsidP="0083440A" w:rsidRDefault="0083440A">
      <w:pPr>
        <w:pStyle w:val="Bezproreda"/>
        <w:jc w:val="center"/>
      </w:pPr>
      <w:r w:rsidRPr="0083440A">
        <w:t>R J E Š E NJ E</w:t>
      </w:r>
    </w:p>
    <w:p w:rsidR="0083440A" w:rsidP="0083440A" w:rsidRDefault="0083440A">
      <w:pPr>
        <w:pStyle w:val="Bezproreda"/>
        <w:jc w:val="center"/>
      </w:pPr>
    </w:p>
    <w:p w:rsidRPr="0083440A" w:rsidR="0083440A" w:rsidP="0083440A" w:rsidRDefault="0083440A">
      <w:pPr>
        <w:pStyle w:val="Bezproreda"/>
      </w:pPr>
    </w:p>
    <w:p w:rsidR="0083440A" w:rsidP="0083440A" w:rsidRDefault="0083440A">
      <w:pPr>
        <w:pStyle w:val="Bezproreda"/>
        <w:jc w:val="both"/>
      </w:pPr>
      <w:r>
        <w:tab/>
      </w:r>
      <w:r w:rsidRPr="0083440A">
        <w:t>Visoki trgovački sud Republike Hrvatske</w:t>
      </w:r>
      <w:r>
        <w:t>,</w:t>
      </w:r>
      <w:r w:rsidRPr="0083440A">
        <w:t xml:space="preserve"> u vijeću sastavljenom od sudaca Jagode Crnokrak</w:t>
      </w:r>
      <w:r>
        <w:t>, predsjednika</w:t>
      </w:r>
      <w:r w:rsidRPr="0083440A">
        <w:t xml:space="preserve"> vijeća, Ivane Mlinarić</w:t>
      </w:r>
      <w:r>
        <w:t xml:space="preserve">, </w:t>
      </w:r>
      <w:r w:rsidRPr="0083440A">
        <w:t>suca izvjestitelja</w:t>
      </w:r>
      <w:r>
        <w:t>,</w:t>
      </w:r>
      <w:r w:rsidRPr="0083440A">
        <w:t xml:space="preserve"> i Ane Cvitković</w:t>
      </w:r>
      <w:r>
        <w:t>,</w:t>
      </w:r>
      <w:r w:rsidRPr="0083440A">
        <w:t xml:space="preserve"> člana vijeća, u stečajnom postupku po prijedlogu </w:t>
      </w:r>
      <w:r>
        <w:t>REPUBLIKA</w:t>
      </w:r>
      <w:r w:rsidRPr="0083440A">
        <w:t xml:space="preserve"> HRVATSK</w:t>
      </w:r>
      <w:r>
        <w:t>A, Ministarstvo</w:t>
      </w:r>
      <w:r w:rsidRPr="0083440A">
        <w:t xml:space="preserve"> financija, kojeg zastupa Županijsko državno odvjetništvo u Varaždinu nad dužnikom SUNO j.d.o.o., Varaždin, Graberje 2, OIB</w:t>
      </w:r>
      <w:r>
        <w:t xml:space="preserve"> </w:t>
      </w:r>
      <w:r w:rsidRPr="0083440A">
        <w:t>27583714895, odlučujući o žalbi MONIKE MODRIĆ DRAGIČEVIĆ iz Gornjeg Kuršaneca, Uska ulica 34, osobe ovlaštene za zastupanje dužnika po zakonu protiv rješenja Trgovačkog suda u Varaždinu poslovni broj St-178/2019-4 od 2. srpnja 2019., u sjednici vijeća održanoj 28. kolovoza 2019.</w:t>
      </w:r>
    </w:p>
    <w:p w:rsidRPr="0083440A" w:rsidR="0083440A" w:rsidP="0083440A" w:rsidRDefault="0083440A">
      <w:pPr>
        <w:pStyle w:val="Bezproreda"/>
        <w:jc w:val="both"/>
      </w:pPr>
    </w:p>
    <w:p w:rsidR="0083440A" w:rsidP="0083440A" w:rsidRDefault="0083440A">
      <w:pPr>
        <w:pStyle w:val="Bezproreda"/>
        <w:jc w:val="center"/>
      </w:pPr>
      <w:r w:rsidRPr="0083440A">
        <w:t>r i j e š i o   j e</w:t>
      </w:r>
    </w:p>
    <w:p w:rsidRPr="0083440A" w:rsidR="0083440A" w:rsidP="0083440A" w:rsidRDefault="0083440A">
      <w:pPr>
        <w:pStyle w:val="Bezproreda"/>
        <w:jc w:val="both"/>
      </w:pPr>
    </w:p>
    <w:p w:rsidR="0083440A" w:rsidP="0083440A" w:rsidRDefault="0083440A">
      <w:pPr>
        <w:pStyle w:val="Bezproreda"/>
        <w:jc w:val="both"/>
      </w:pPr>
      <w:r w:rsidRPr="0083440A">
        <w:tab/>
        <w:t>Odbi</w:t>
      </w:r>
      <w:r w:rsidR="0059087C">
        <w:t>ja se žalba Monike Modrić Dragič</w:t>
      </w:r>
      <w:r w:rsidRPr="0083440A">
        <w:t>ević</w:t>
      </w:r>
      <w:r w:rsidR="0059087C">
        <w:t>,</w:t>
      </w:r>
      <w:r w:rsidRPr="0083440A">
        <w:t xml:space="preserve"> osobe ovlaštene za zastupanje dužnika po zakonu</w:t>
      </w:r>
      <w:r w:rsidR="00AC7BDD">
        <w:t>,</w:t>
      </w:r>
      <w:r w:rsidRPr="0083440A">
        <w:t xml:space="preserve"> kao neosnovana i potvrđuje rješenje Trgovačkog suda u Varaždinu poslovni broj</w:t>
      </w:r>
      <w:r>
        <w:br/>
      </w:r>
      <w:r w:rsidRPr="0083440A">
        <w:t>St-178/2019-4 od 2. srpnja 2019.</w:t>
      </w:r>
    </w:p>
    <w:p w:rsidRPr="0083440A" w:rsidR="0083440A" w:rsidP="0083440A" w:rsidRDefault="0083440A">
      <w:pPr>
        <w:pStyle w:val="Bezproreda"/>
        <w:jc w:val="both"/>
      </w:pPr>
    </w:p>
    <w:p w:rsidR="0083440A" w:rsidP="0083440A" w:rsidRDefault="0083440A">
      <w:pPr>
        <w:pStyle w:val="Bezproreda"/>
        <w:jc w:val="center"/>
      </w:pPr>
      <w:r w:rsidRPr="0083440A">
        <w:t>Obrazloženje</w:t>
      </w:r>
    </w:p>
    <w:p w:rsidRPr="0083440A" w:rsidR="0083440A" w:rsidP="0083440A" w:rsidRDefault="0083440A">
      <w:pPr>
        <w:pStyle w:val="Bezproreda"/>
        <w:jc w:val="both"/>
      </w:pPr>
    </w:p>
    <w:p w:rsidR="0083440A" w:rsidP="0083440A" w:rsidRDefault="0083440A">
      <w:pPr>
        <w:pStyle w:val="Bezproreda"/>
        <w:jc w:val="both"/>
      </w:pPr>
      <w:r w:rsidRPr="0083440A">
        <w:tab/>
        <w:t>Rješenjem Trgovačkog suda u Varaždinu poslovni broj St-178/2019-4 od 2. srpnja 2019. sud je pozvao Moniku Modrić Dr</w:t>
      </w:r>
      <w:r>
        <w:t xml:space="preserve">agičević iz Gornjeg Kuršanca </w:t>
      </w:r>
      <w:r w:rsidRPr="0083440A">
        <w:t>plati</w:t>
      </w:r>
      <w:r>
        <w:t>ti</w:t>
      </w:r>
      <w:r w:rsidRPr="0083440A">
        <w:t xml:space="preserve"> predujam u iznosu od 1.000,00 kn za namirenje troškova stečajnog postupka (točka 1. izreke) te dodatni iznos predujma u iznosu od 5.557.70 kn na račun Trgovačkog suda u Varaždinu (točka 2. izreke), a </w:t>
      </w:r>
      <w:r w:rsidR="00FC55E6">
        <w:t>ako</w:t>
      </w:r>
      <w:r w:rsidRPr="0083440A">
        <w:t xml:space="preserve"> ne uplati predujam u propisanom roku na odgovarajući način će se primijeniti pravila o prisilnoj naplati novč</w:t>
      </w:r>
      <w:r>
        <w:t>ane kazne u parničnom postupku.</w:t>
      </w:r>
    </w:p>
    <w:p w:rsidRPr="0083440A" w:rsidR="0083440A" w:rsidP="0083440A" w:rsidRDefault="0083440A">
      <w:pPr>
        <w:pStyle w:val="Bezproreda"/>
        <w:jc w:val="both"/>
      </w:pPr>
    </w:p>
    <w:p w:rsidR="0083440A" w:rsidP="0083440A" w:rsidRDefault="0083440A">
      <w:pPr>
        <w:pStyle w:val="Bezproreda"/>
        <w:jc w:val="both"/>
      </w:pPr>
      <w:r w:rsidRPr="0083440A">
        <w:tab/>
        <w:t>Rješen</w:t>
      </w:r>
      <w:r w:rsidR="00AC7BDD">
        <w:t>je je sud donio primjenom odredaba</w:t>
      </w:r>
      <w:r w:rsidRPr="0083440A">
        <w:t xml:space="preserve"> članka 112., članka 113. i članka 114. Stečajnog zakona (</w:t>
      </w:r>
      <w:r w:rsidR="00FC55E6">
        <w:t>„</w:t>
      </w:r>
      <w:r w:rsidRPr="0083440A">
        <w:t>Narodne novine</w:t>
      </w:r>
      <w:r w:rsidR="00FC55E6">
        <w:t>“</w:t>
      </w:r>
      <w:r w:rsidRPr="0083440A">
        <w:t xml:space="preserve"> </w:t>
      </w:r>
      <w:r w:rsidR="00FC55E6">
        <w:t>broj 71/15 i 104/17; dalje: SZ).</w:t>
      </w:r>
    </w:p>
    <w:p w:rsidRPr="0083440A" w:rsidR="00FC55E6" w:rsidP="0083440A" w:rsidRDefault="00FC55E6">
      <w:pPr>
        <w:pStyle w:val="Bezproreda"/>
        <w:jc w:val="both"/>
      </w:pPr>
    </w:p>
    <w:p w:rsidR="0083440A" w:rsidP="0083440A" w:rsidRDefault="0083440A">
      <w:pPr>
        <w:pStyle w:val="Bezproreda"/>
        <w:jc w:val="both"/>
      </w:pPr>
      <w:r w:rsidRPr="0083440A">
        <w:tab/>
        <w:t>Protiv rješenja žalbu je podnijela osoba ovlaštena za zastupanje dužnika po zakonu u kojoj navodi da nemaju financijskih sredstava da bi pokrenuli stečajni postupka, predlaže umanjiti p</w:t>
      </w:r>
      <w:r w:rsidR="00FC55E6">
        <w:t>otraživanja i prihvatiti žalbu.</w:t>
      </w:r>
    </w:p>
    <w:p w:rsidRPr="0083440A" w:rsidR="00FC55E6" w:rsidP="0083440A" w:rsidRDefault="00FC55E6">
      <w:pPr>
        <w:pStyle w:val="Bezproreda"/>
        <w:jc w:val="both"/>
      </w:pPr>
    </w:p>
    <w:p w:rsidR="0083440A" w:rsidP="0083440A" w:rsidRDefault="00FC55E6">
      <w:pPr>
        <w:pStyle w:val="Bezproreda"/>
        <w:jc w:val="both"/>
      </w:pPr>
      <w:r>
        <w:tab/>
        <w:t>Žalba nije osnovana.</w:t>
      </w:r>
    </w:p>
    <w:p w:rsidRPr="0083440A" w:rsidR="00FC55E6" w:rsidP="0083440A" w:rsidRDefault="00FC55E6">
      <w:pPr>
        <w:pStyle w:val="Bezproreda"/>
        <w:jc w:val="both"/>
      </w:pPr>
    </w:p>
    <w:p w:rsidR="0083440A" w:rsidP="0083440A" w:rsidRDefault="00FC55E6">
      <w:pPr>
        <w:pStyle w:val="Bezproreda"/>
        <w:jc w:val="both"/>
      </w:pPr>
      <w:r>
        <w:tab/>
      </w:r>
      <w:r w:rsidRPr="0083440A" w:rsidR="0083440A">
        <w:t>Nakon što je pobijano rješ</w:t>
      </w:r>
      <w:r w:rsidR="00F401E3">
        <w:t>enje ispitano na temelju odredaba</w:t>
      </w:r>
      <w:r w:rsidRPr="0083440A" w:rsidR="0083440A">
        <w:t xml:space="preserve"> članka 365. stavak</w:t>
      </w:r>
      <w:r>
        <w:t>a</w:t>
      </w:r>
      <w:r w:rsidRPr="0083440A" w:rsidR="0083440A">
        <w:t xml:space="preserve"> 1. i 2. i članka 381. Zakona o parničnom postupku („Narodne novine“ broj: 148/11-pročišćeni tekst, </w:t>
      </w:r>
      <w:r w:rsidRPr="0083440A" w:rsidR="0083440A">
        <w:lastRenderedPageBreak/>
        <w:t xml:space="preserve">25/13 i 89/14; dalje: ZPP), u vezi s odredbom članka 10. SZ-a, u granicama žalbenih razloga, pazeći po službenoj </w:t>
      </w:r>
      <w:r w:rsidR="00BB6C0D">
        <w:t>dužnosti na bitne povrede odredaba</w:t>
      </w:r>
      <w:r w:rsidRPr="0083440A" w:rsidR="0083440A">
        <w:t xml:space="preserve"> postupk</w:t>
      </w:r>
      <w:r>
        <w:t>a iz članka 354. stavak 2. točaka</w:t>
      </w:r>
      <w:r w:rsidRPr="0083440A" w:rsidR="0083440A">
        <w:t xml:space="preserve"> 2., 4., 8., 9., 11., 13. i 14. ZPP-a i na pravilnu primjenu materijalnog prava, ovaj sud utvrđuje da je ono pravilno i na zakonu osnovano.</w:t>
      </w:r>
    </w:p>
    <w:p w:rsidRPr="0083440A" w:rsidR="00FC55E6" w:rsidP="0083440A" w:rsidRDefault="00FC55E6">
      <w:pPr>
        <w:pStyle w:val="Bezproreda"/>
        <w:jc w:val="both"/>
      </w:pPr>
    </w:p>
    <w:p w:rsidR="0083440A" w:rsidP="0083440A" w:rsidRDefault="00FC55E6">
      <w:pPr>
        <w:pStyle w:val="Bezproreda"/>
        <w:jc w:val="both"/>
      </w:pPr>
      <w:r>
        <w:tab/>
      </w:r>
      <w:r w:rsidRPr="0083440A" w:rsidR="0083440A">
        <w:t>Iz spisa proizlazi da je Financijska agenci</w:t>
      </w:r>
      <w:r>
        <w:t>ja na temelju članka 429. stavka</w:t>
      </w:r>
      <w:r w:rsidRPr="0083440A" w:rsidR="0083440A">
        <w:t xml:space="preserve"> 1. SZ-a predložila provedbu skraćenog stečajnog postupka nad dužnikom, navodeći kako dužn</w:t>
      </w:r>
      <w:r>
        <w:t xml:space="preserve">ik nema zaposlenika, a da </w:t>
      </w:r>
      <w:r w:rsidRPr="0083440A" w:rsidR="0083440A">
        <w:t>na dan 26. ožujka 2019. u Očevidniku redoslijeda osnova za plaćanje ima evidentirane osnove za plaćanje u neprekinutom razdoblju od 120 dana u iznosu od 15.349,63 kn.</w:t>
      </w:r>
    </w:p>
    <w:p w:rsidRPr="0083440A" w:rsidR="00FC55E6" w:rsidP="0083440A" w:rsidRDefault="00FC55E6">
      <w:pPr>
        <w:pStyle w:val="Bezproreda"/>
        <w:jc w:val="both"/>
      </w:pPr>
    </w:p>
    <w:p w:rsidR="0083440A" w:rsidP="0083440A" w:rsidRDefault="00FC55E6">
      <w:pPr>
        <w:pStyle w:val="Bezproreda"/>
        <w:jc w:val="both"/>
      </w:pPr>
      <w:r>
        <w:tab/>
      </w:r>
      <w:r w:rsidRPr="0083440A" w:rsidR="0083440A">
        <w:t>Prijedlog za otvaranje stečajnog postupka je podnijela Republ</w:t>
      </w:r>
      <w:r>
        <w:t xml:space="preserve">ika Hrvatska. </w:t>
      </w:r>
      <w:r w:rsidRPr="0083440A" w:rsidR="0083440A">
        <w:t xml:space="preserve">Prvostupanjski sud je rješenjem od 29. svibnja 2019. obustavio skraćeni </w:t>
      </w:r>
      <w:r w:rsidR="00F8251B">
        <w:t>stečajni postupak</w:t>
      </w:r>
      <w:r w:rsidRPr="0083440A" w:rsidR="0083440A">
        <w:t xml:space="preserve"> (list 16. spisa). Rješenjem od 2. srpnja 2019. prvostupanjski sud je pokrenuo prethodni postupak radi utvrđivanja pretpostavki za otvaranje stečajnog postupka nad dužnikom, te je radi očitovanja o prijedlogu za otvaranje stečajnog postupka i rasprave o pretpostavkama za otvaranje ste</w:t>
      </w:r>
      <w:r w:rsidR="00071707">
        <w:t>čajnog postupka odredio roči</w:t>
      </w:r>
      <w:r w:rsidR="00F8251B">
        <w:t>š</w:t>
      </w:r>
      <w:r w:rsidR="00071707">
        <w:t xml:space="preserve">te </w:t>
      </w:r>
      <w:r w:rsidRPr="0083440A" w:rsidR="0083440A">
        <w:t>22. kolovoza 2019.</w:t>
      </w:r>
    </w:p>
    <w:p w:rsidRPr="0083440A" w:rsidR="00071707" w:rsidP="0083440A" w:rsidRDefault="00071707">
      <w:pPr>
        <w:pStyle w:val="Bezproreda"/>
        <w:jc w:val="both"/>
      </w:pPr>
    </w:p>
    <w:p w:rsidR="0083440A" w:rsidP="0083440A" w:rsidRDefault="00071707">
      <w:pPr>
        <w:pStyle w:val="Bezproreda"/>
        <w:jc w:val="both"/>
      </w:pPr>
      <w:r>
        <w:tab/>
      </w:r>
      <w:r w:rsidRPr="0083440A" w:rsidR="0083440A">
        <w:t>Ocjena je ovog suda da žalbeni razlog nemogućnosti plaćanja nije opravdani razlog pobijanja</w:t>
      </w:r>
      <w:r>
        <w:t xml:space="preserve"> rješenja prvostupanjskog suda.</w:t>
      </w:r>
    </w:p>
    <w:p w:rsidRPr="0083440A" w:rsidR="00071707" w:rsidP="0083440A" w:rsidRDefault="00071707">
      <w:pPr>
        <w:pStyle w:val="Bezproreda"/>
        <w:jc w:val="both"/>
      </w:pPr>
    </w:p>
    <w:p w:rsidR="0083440A" w:rsidP="0083440A" w:rsidRDefault="00071707">
      <w:pPr>
        <w:pStyle w:val="Bezproreda"/>
        <w:jc w:val="both"/>
      </w:pPr>
      <w:r>
        <w:tab/>
      </w:r>
      <w:r w:rsidRPr="0083440A" w:rsidR="0083440A">
        <w:t>Su</w:t>
      </w:r>
      <w:r>
        <w:t>kladno odredbi članka 114. stavka</w:t>
      </w:r>
      <w:r w:rsidRPr="0083440A" w:rsidR="0083440A">
        <w:t xml:space="preserve"> 1. SZ-a podnositelj prijedloga za otvaranje stečajnoga postupka dužan je platiti iznos predujma od 1.000,00 kn u Fond za namirenje troškova stečajnoga postupka te po nalogu suda u roku od osam dana dodatni iznos predujma koji ne može biti viši od 20.000,00 kn, ako tim Zakonom nije drukčije određeno. Međutim, navedeni predujam nisu dužni platiti: 1) radnici i prijašnji dužnikovi radnici ako su podnijeli prijedlog za otvaranje stečajnoga postupka radi namirenja svoje dospjele tražbine po osnovi rada, 2) Financijska agencija ako je podnijela prijedlog za otvaranje stečajnoga postupk</w:t>
      </w:r>
      <w:r>
        <w:t>a u skladu s člankom 110. stavkom</w:t>
      </w:r>
      <w:r w:rsidRPr="0083440A" w:rsidR="0083440A">
        <w:t xml:space="preserve"> 1. SZ-a i 3) Republika Hrvatska (članak 114. stavak 3. SZ-a), koja je u konkretnom slučaju podnijela prijedlog z</w:t>
      </w:r>
      <w:r>
        <w:t>a otvaranje stečajnog postupka.</w:t>
      </w:r>
    </w:p>
    <w:p w:rsidRPr="0083440A" w:rsidR="00071707" w:rsidP="0083440A" w:rsidRDefault="00071707">
      <w:pPr>
        <w:pStyle w:val="Bezproreda"/>
        <w:jc w:val="both"/>
      </w:pPr>
    </w:p>
    <w:p w:rsidR="0083440A" w:rsidP="0083440A" w:rsidRDefault="00071707">
      <w:pPr>
        <w:pStyle w:val="Bezproreda"/>
        <w:jc w:val="both"/>
      </w:pPr>
      <w:r>
        <w:tab/>
        <w:t>Prema odredbi članka 113. stavka 1. SZ-a, ako osobe iz članka</w:t>
      </w:r>
      <w:r w:rsidRPr="0083440A" w:rsidR="0083440A">
        <w:t xml:space="preserve"> 110. stavka 2. SZ-a (osoba ovlaštena za zastupanje dužnika po zakonu, član upravnoga odbora dioničkoga društva, likvidator, član nadzornoga odbora dužnika, ako nema osoba ovlaštenih za zastupanje dužnika po zakonu, ako joj je moglo biti poznato postojanje stečajnoga razloga i nepostojanje osoba ovlaštenih za zastupanje po zakonu te član društva s ograničenom odgovornošću ako dužnik nema nadzorni odbor, a nema osoba ovlaštenih za zastupanje dužnika po zakonu, ako joj je moglo biti poznato postojanje stečajnoga razloga i nepostojanje osoba ovlaštenih za zastupanje po zakonu) ne podnesu prijedlog za otvaranje stečajnoga postupka u propisanom roku (bez odgode, a najkasnije 21 dan od dana nastanka stečajnoga razloga), sud će im po službenoj dužnosti u s</w:t>
      </w:r>
      <w:r w:rsidR="00BA3501">
        <w:t>lučajevima iz članka 114. stavka</w:t>
      </w:r>
      <w:r w:rsidRPr="0083440A" w:rsidR="0083440A">
        <w:t xml:space="preserve"> 3. SZ-a naložiti plaćanje predujma za namirenje troškova stečajnoga postupka u roku od osam d</w:t>
      </w:r>
      <w:r w:rsidR="00E5540D">
        <w:t>ana.</w:t>
      </w:r>
    </w:p>
    <w:p w:rsidRPr="0083440A" w:rsidR="00E5540D" w:rsidP="0083440A" w:rsidRDefault="00E5540D">
      <w:pPr>
        <w:pStyle w:val="Bezproreda"/>
        <w:jc w:val="both"/>
      </w:pPr>
    </w:p>
    <w:p w:rsidR="0083440A" w:rsidP="0083440A" w:rsidRDefault="00E5540D">
      <w:pPr>
        <w:pStyle w:val="Bezproreda"/>
        <w:jc w:val="both"/>
      </w:pPr>
      <w:r>
        <w:tab/>
      </w:r>
      <w:r w:rsidRPr="0083440A" w:rsidR="0083440A">
        <w:t xml:space="preserve">Dakle, žaliteljica je po navedenim odredbama Stečajnog zakona dužna uplatiti predujam </w:t>
      </w:r>
      <w:r w:rsidR="00BA3501">
        <w:t xml:space="preserve">u iznosu </w:t>
      </w:r>
      <w:r w:rsidRPr="0083440A" w:rsidR="0083440A">
        <w:t>od 1.000,00 kn u Fond za namirenje troškova stečajnoga postupka, kao i dodatni predujam, čiju visinu određuje sud. U konkretnom slučaju sud je pojedinačno obrazložio</w:t>
      </w:r>
      <w:r w:rsidR="002C69D2">
        <w:t xml:space="preserve"> visinu svakog troška koji čini</w:t>
      </w:r>
      <w:r w:rsidRPr="0083440A" w:rsidR="0083440A">
        <w:t xml:space="preserve"> iznos dodatnog predujma u ukupnom iznosu od 7.650,00 kn, a koje žalitelj</w:t>
      </w:r>
      <w:r w:rsidR="0083440A">
        <w:t>ica konkretno nije osporavala.</w:t>
      </w:r>
    </w:p>
    <w:p w:rsidRPr="0083440A" w:rsidR="0083440A" w:rsidP="0083440A" w:rsidRDefault="0083440A">
      <w:pPr>
        <w:pStyle w:val="Bezproreda"/>
        <w:jc w:val="both"/>
      </w:pPr>
      <w:r>
        <w:lastRenderedPageBreak/>
        <w:tab/>
      </w:r>
      <w:r w:rsidRPr="0083440A">
        <w:t>Valjalo je stoga na t</w:t>
      </w:r>
      <w:r w:rsidR="003F1A0B">
        <w:t>emelju odredbe članka 380. točke</w:t>
      </w:r>
      <w:r w:rsidRPr="0083440A">
        <w:t xml:space="preserve"> 2. ZPP-a u vezi s člankom 10. SZ-a, žalbu odbiti kao neosnovanu i pobijano rješenje potvrditi. </w:t>
      </w:r>
    </w:p>
    <w:p w:rsidRPr="0083440A" w:rsidR="0083440A" w:rsidP="0083440A" w:rsidRDefault="0083440A">
      <w:pPr>
        <w:pStyle w:val="Bezproreda"/>
      </w:pPr>
    </w:p>
    <w:p w:rsidR="0083440A" w:rsidP="0083440A" w:rsidRDefault="0083440A">
      <w:pPr>
        <w:pStyle w:val="Bezproreda"/>
        <w:jc w:val="center"/>
      </w:pPr>
      <w:r>
        <w:t>Zagreb, 28. kolovoza 2019.</w:t>
      </w:r>
    </w:p>
    <w:p w:rsidR="0083440A" w:rsidP="0083440A" w:rsidRDefault="0083440A">
      <w:pPr>
        <w:pStyle w:val="Bezproreda"/>
      </w:pPr>
    </w:p>
    <w:p w:rsidR="00DD4B60" w:rsidP="00DD4B60" w:rsidRDefault="00DD4B60">
      <w:pPr>
        <w:pStyle w:val="Bezproreda"/>
        <w:ind w:left="4536"/>
        <w:jc w:val="center"/>
      </w:pPr>
      <w:r>
        <w:t>Predsjednik vijeća</w:t>
      </w:r>
    </w:p>
    <w:p w:rsidR="00DD4B60" w:rsidP="00DD4E6E" w:rsidRDefault="00DD4B60">
      <w:pPr>
        <w:pStyle w:val="Bezproreda"/>
        <w:ind w:left="4536"/>
        <w:jc w:val="center"/>
      </w:pPr>
      <w:r>
        <w:t>Jagoda Crnokrak</w:t>
      </w:r>
      <w:r>
        <w:t>, v. r.</w:t>
      </w:r>
    </w:p>
    <w:p w:rsidR="00DD4B60" w:rsidP="00DD4E6E" w:rsidRDefault="00DD4B60">
      <w:pPr>
        <w:pStyle w:val="Bezproreda"/>
        <w:ind w:left="4536"/>
        <w:jc w:val="center"/>
      </w:pPr>
    </w:p>
    <w:p w:rsidR="00DD4B60" w:rsidP="00DD4E6E" w:rsidRDefault="00DD4B60">
      <w:pPr>
        <w:pStyle w:val="Bezproreda"/>
        <w:ind w:left="4536"/>
        <w:jc w:val="center"/>
      </w:pPr>
      <w:r>
        <w:t>Za točnost otpravka – ovlašteni službenik</w:t>
      </w:r>
    </w:p>
    <w:p w:rsidRPr="007827DF" w:rsidR="00DD4B60" w:rsidP="00DD4E6E" w:rsidRDefault="00DD4B60">
      <w:pPr>
        <w:pStyle w:val="Bezproreda"/>
        <w:ind w:left="4536"/>
        <w:jc w:val="center"/>
      </w:pPr>
      <w:r>
        <w:t>Brankica Curman</w:t>
      </w:r>
    </w:p>
    <w:sectPr w:rsidRPr="007827DF" w:rsidR="00DD4B60"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placeholder>
              <w:docPart w:val="50E210BC598946C59CC45DC66EE147E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94987" w:rsidR="0083440A">
              <w:rPr>
                <w:rStyle w:val="eSPISCCParagraphDefaultFont"/>
              </w:rPr>
              <w:t>77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494987" w:rsidR="0083440A">
              <w:rPr>
                <w:rStyle w:val="eSPISCCParagraphDefaultFont"/>
              </w:rPr>
              <w:t>Pž-5038/2019-2</w:t>
            </w:r>
          </w:sdtContent>
        </w:sdt>
      </w:p>
      <w:p w:rsidR="00170492" w:rsidP="00170492" w:rsidRDefault="00170492">
        <w:pPr>
          <w:pStyle w:val="Zaglavlje"/>
          <w:spacing w:after="0"/>
          <w:jc w:val="center"/>
        </w:pPr>
        <w:r>
          <w:fldChar w:fldCharType="begin"/>
        </w:r>
        <w:r>
          <w:instrText>PAGE   \* MERGEFORMAT</w:instrText>
        </w:r>
        <w:r>
          <w:fldChar w:fldCharType="separate"/>
        </w:r>
        <w:r w:rsidR="00494987">
          <w:t>3</w:t>
        </w:r>
        <w:r>
          <w:fldChar w:fldCharType="end"/>
        </w:r>
        <w:r w:rsidR="0022360E">
          <w:br/>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dit="readOnly" w:enforcement="false"/>
  <w:defaultTabStop w:val="709"/>
  <w:hyphenationZone w:val="425"/>
  <w:doNotHyphenateCaps/>
  <w:characterSpacingControl w:val="doNotCompress"/>
  <w:hdrShapeDefaults>
    <o:shapedefaults spidmax="6145"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1707"/>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69D2"/>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1A0B"/>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9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087C"/>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40A"/>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C7BDD"/>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3501"/>
    <w:rsid w:val="00BA421A"/>
    <w:rsid w:val="00BA42AE"/>
    <w:rsid w:val="00BA486A"/>
    <w:rsid w:val="00BA6D8C"/>
    <w:rsid w:val="00BB00B4"/>
    <w:rsid w:val="00BB3238"/>
    <w:rsid w:val="00BB6882"/>
    <w:rsid w:val="00BB6943"/>
    <w:rsid w:val="00BB6C0D"/>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B60"/>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540D"/>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1E3"/>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251B"/>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55E6"/>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968826264">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92FF4"/>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kolovoza 2019.</izvorni_sadrzaj>
    <derivirana_varijabla naziv="DomainObject.DatumDonosenjaOdluke_1">28.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Pž-5038/2019-2</izvorni_sadrzaj>
    <derivirana_varijabla naziv="DomainObject.Oznaka_1">Pž-5038/2019-2</derivirana_varijabla>
  </DomainObject.Oznaka>
  <DomainObject.DonositeljOdluke.Ime>
    <izvorni_sadrzaj>Ivana</izvorni_sadrzaj>
    <derivirana_varijabla naziv="DomainObject.DonositeljOdluke.Ime_1">Ivana</derivirana_varijabla>
  </DomainObject.DonositeljOdluke.Ime>
  <DomainObject.DonositeljOdluke.Prezime>
    <izvorni_sadrzaj>Mlinarić</izvorni_sadrzaj>
    <derivirana_varijabla naziv="DomainObject.DonositeljOdluke.Prezime_1">Mlinarić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5038</izvorni_sadrzaj>
    <derivirana_varijabla naziv="DomainObject.Predmet.Broj_1">5038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2019.</izvorni_sadrzaj>
    <derivirana_varijabla naziv="DomainObject.Predmet.DatumOsnivanja_1">26.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rujna 2019.</izvorni_sadrzaj>
    <derivirana_varijabla naziv="DomainObject.Predmet.DatumRjesavanja_1">4.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Pž-5038/2019</izvorni_sadrzaj>
    <derivirana_varijabla naziv="DomainObject.Predmet.OznakaBroj_1">Pž-5038/2019</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Mlinarić</izvorni_sadrzaj>
    <derivirana_varijabla naziv="DomainObject.Predmet.PredmetRijesio.Prezime_1">Mlinarić</derivirana_varijabla>
  </DomainObject.Predmet.PredmetRijesio.Prezime>
  <DomainObject.Predmet.PrimjedbaSuca>
    <izvorni_sadrzaj>preslika spisa I. stupnja; predujam</izvorni_sadrzaj>
    <derivirana_varijabla naziv="DomainObject.Predmet.PrimjedbaSuca_1">preslika spisa I. stupnja; predujam</derivirana_varijabla>
  </DomainObject.Predmet.PrimjedbaSuca>
  <DomainObject.Predmet.PrimjedbaUpisnicara>
    <izvorni_sadrzaj/>
    <derivirana_varijabla naziv="DomainObject.Predmet.PrimjedbaUpisnicara_1"/>
  </DomainObject.Predmet.PrimjedbaUpisnicara>
  <DomainObject.Predmet.ProtustrankaFormated>
    <izvorni_sadrzaj>  SUNO jednostavno društvo s ograničenom odgovornošću za ugostiteljstvo, trgovinu i usluge</izvorni_sadrzaj>
    <derivirana_varijabla naziv="DomainObject.Predmet.ProtustrankaFormated_1">  SUNO jednostavno društvo s ograničenom odgovornošću za ugostiteljstvo, trgovinu i usluge</derivirana_varijabla>
  </DomainObject.Predmet.ProtustrankaFormated>
  <DomainObject.Predmet.ProtustrankaFormatedOIB>
    <izvorni_sadrzaj>  SUNO jednostavno društvo s ograničenom odgovornošću za ugostiteljstvo, trgovinu i usluge, OIB 27583714895</izvorni_sadrzaj>
    <derivirana_varijabla naziv="DomainObject.Predmet.ProtustrankaFormatedOIB_1">  SUNO jednostavno društvo s ograničenom odgovornošću za ugostiteljstvo, trgovinu i usluge, OIB 27583714895</derivirana_varijabla>
  </DomainObject.Predmet.ProtustrankaFormatedOIB>
  <DomainObject.Predmet.ProtustrankaFormatedWithAdress>
    <izvorni_sadrzaj> SUNO jednostavno društvo s ograničenom odgovornošću za ugostiteljstvo, trgovinu i usluge, Graberje 2, 42000 Varaždin</izvorni_sadrzaj>
    <derivirana_varijabla naziv="DomainObject.Predmet.ProtustrankaFormatedWithAdress_1"> SUNO jednostavno društvo s ograničenom odgovornošću za ugostiteljstvo, trgovinu i usluge, Graberje 2, 42000 Varaždin</derivirana_varijabla>
  </DomainObject.Predmet.ProtustrankaFormatedWithAdress>
  <DomainObject.Predmet.ProtustrankaFormatedWithAdressOIB>
    <izvorni_sadrzaj> SUNO jednostavno društvo s ograničenom odgovornošću za ugostiteljstvo, trgovinu i usluge, OIB 27583714895, Graberje 2, 42000 Varaždin</izvorni_sadrzaj>
    <derivirana_varijabla naziv="DomainObject.Predmet.ProtustrankaFormatedWithAdressOIB_1"> SUNO jednostavno društvo s ograničenom odgovornošću za ugostiteljstvo, trgovinu i usluge, OIB 27583714895, Graberje 2, 42000 Varaždin</derivirana_varijabla>
  </DomainObject.Predmet.ProtustrankaFormatedWithAdressOIB>
  <DomainObject.Predmet.ProtustrankaWithAdress>
    <izvorni_sadrzaj>SUNO jednostavno društvo s ograničenom odgovornošću za ugostiteljstvo, trgovinu i usluge Graberje 2, 42000 Varaždin</izvorni_sadrzaj>
    <derivirana_varijabla naziv="DomainObject.Predmet.ProtustrankaWithAdress_1">SUNO jednostavno društvo s ograničenom odgovornošću za ugostiteljstvo, trgovinu i usluge Graberje 2, 42000 Varaždin</derivirana_varijabla>
  </DomainObject.Predmet.ProtustrankaWithAdress>
  <DomainObject.Predmet.ProtustrankaWithAdressOIB>
    <izvorni_sadrzaj>SUNO jednostavno društvo s ograničenom odgovornošću za ugostiteljstvo, trgovinu i usluge, OIB 27583714895, Graberje 2, 42000 Varaždin</izvorni_sadrzaj>
    <derivirana_varijabla naziv="DomainObject.Predmet.ProtustrankaWithAdressOIB_1">SUNO jednostavno društvo s ograničenom odgovornošću za ugostiteljstvo, trgovinu i usluge, OIB 27583714895, Graberje 2, 42000 Varaždin</derivirana_varijabla>
  </DomainObject.Predmet.ProtustrankaWithAdressOIB>
  <DomainObject.Predmet.ProtustrankaNazivFormated>
    <izvorni_sadrzaj>SUNO jednostavno društvo s ograničenom odgovornošću za ugostiteljstvo, trgovinu i usluge</izvorni_sadrzaj>
    <derivirana_varijabla naziv="DomainObject.Predmet.ProtustrankaNazivFormated_1">SUNO jednostavno društvo s ograničenom odgovornošću za ugostiteljstvo, trgovinu i usluge</derivirana_varijabla>
    <derivirana_varijabla naziv="Padez">SUNO jednostavno društvo s ograničenom odgovornošću za ugostiteljstvo, trgovinu i usluge</derivirana_varijabla>
  </DomainObject.Predmet.ProtustrankaNazivFormated>
  <DomainObject.Predmet.ProtustrankaNazivFormatedOIB>
    <izvorni_sadrzaj>SUNO jednostavno društvo s ograničenom odgovornošću za ugostiteljstvo, trgovinu i usluge, OIB 27583714895</izvorni_sadrzaj>
    <derivirana_varijabla naziv="DomainObject.Predmet.ProtustrankaNazivFormatedOIB_1">SUNO jednostavno društvo s ograničenom odgovornošću za ugostiteljstvo, trgovinu i usluge, OIB 27583714895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77 - Mlinarić</izvorni_sadrzaj>
    <derivirana_varijabla naziv="DomainObject.Predmet.Referada.Naziv_1">Ref. 77 - Mlinarić</derivirana_varijabla>
  </DomainObject.Predmet.Referada.Naziv>
  <DomainObject.Predmet.Referada.Oznaka>
    <izvorni_sadrzaj>77</izvorni_sadrzaj>
    <derivirana_varijabla naziv="DomainObject.Predmet.Referada.Oznaka_1">77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Mlinarić</izvorni_sadrzaj>
    <derivirana_varijabla naziv="DomainObject.Predmet.Referada.Sudac_1">Ivana Mlinarić</derivirana_varijabla>
    <derivirana_varijabla naziv="Dativ">Ivana Mlinarić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Svjetlana Kirin</izvorni_sadrzaj>
    <derivirana_varijabla naziv="DomainObject.Predmet.Zapisnicar_1">Svjetlana Kirin</derivirana_varijabla>
    <derivirana_varijabla naziv="Padez">Svjetlana Kirin</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SUNO jednostavno društvo s ograničenom odgovornošću za ugostiteljstvo, trgovinu i usluge</item>
    </izvorni_sadrzaj>
    <derivirana_varijabla naziv="DomainObject.Predmet.ProtuStrankaListFormated_1">
      <item>SUNO jednostavno društvo s ograničenom odgovornošću za ugostiteljstvo, trgovinu i usluge</item>
    </derivirana_varijabla>
  </DomainObject.Predmet.ProtuStrankaListFormated>
  <DomainObject.Predmet.ProtuStrankaListFormatedOIB>
    <izvorni_sadrzaj>
      <item>SUNO jednostavno društvo s ograničenom odgovornošću za ugostiteljstvo, trgovinu i usluge, OIB 27583714895</item>
    </izvorni_sadrzaj>
    <derivirana_varijabla naziv="DomainObject.Predmet.ProtuStrankaListFormatedOIB_1">
      <item>SUNO jednostavno društvo s ograničenom odgovornošću za ugostiteljstvo, trgovinu i usluge, OIB 27583714895</item>
    </derivirana_varijabla>
  </DomainObject.Predmet.ProtuStrankaListFormatedOIB>
  <DomainObject.Predmet.ProtuStrankaListFormatedWithAdress>
    <izvorni_sadrzaj>
      <item>SUNO jednostavno društvo s ograničenom odgovornošću za ugostiteljstvo, trgovinu i usluge, Graberje 2, 42000 Varaždin</item>
    </izvorni_sadrzaj>
    <derivirana_varijabla naziv="DomainObject.Predmet.ProtuStrankaListFormatedWithAdress_1">
      <item>SUNO jednostavno društvo s ograničenom odgovornošću za ugostiteljstvo, trgovinu i usluge, Graberje 2, 42000 Varaždin</item>
    </derivirana_varijabla>
  </DomainObject.Predmet.ProtuStrankaListFormatedWithAdress>
  <DomainObject.Predmet.ProtuStrankaListFormatedWithAdressOIB>
    <izvorni_sadrzaj>
      <item>SUNO jednostavno društvo s ograničenom odgovornošću za ugostiteljstvo, trgovinu i usluge, OIB 27583714895, Graberje 2, 42000 Varaždin</item>
    </izvorni_sadrzaj>
    <derivirana_varijabla naziv="DomainObject.Predmet.ProtuStrankaListFormatedWithAdressOIB_1">
      <item>SUNO jednostavno društvo s ograničenom odgovornošću za ugostiteljstvo, trgovinu i usluge, OIB 27583714895, Graberje 2, 42000 Varaždin</item>
    </derivirana_varijabla>
  </DomainObject.Predmet.ProtuStrankaListFormatedWithAdressOIB>
  <DomainObject.Predmet.ProtuStrankaListNazivFormated>
    <izvorni_sadrzaj>
      <item>SUNO jednostavno društvo s ograničenom odgovornošću za ugostiteljstvo, trgovinu i usluge</item>
    </izvorni_sadrzaj>
    <derivirana_varijabla naziv="DomainObject.Predmet.ProtuStrankaListNazivFormated_1">
      <item>SUNO jednostavno društvo s ograničenom odgovornošću za ugostiteljstvo, trgovinu i usluge</item>
    </derivirana_varijabla>
  </DomainObject.Predmet.ProtuStrankaListNazivFormated>
  <DomainObject.Predmet.ProtuStrankaListNazivFormatedOIB>
    <izvorni_sadrzaj>
      <item>SUNO jednostavno društvo s ograničenom odgovornošću za ugostiteljstvo, trgovinu i usluge, OIB 27583714895</item>
    </izvorni_sadrzaj>
    <derivirana_varijabla naziv="DomainObject.Predmet.ProtuStrankaListNazivFormatedOIB_1">
      <item>SUNO jednostavno društvo s ograničenom odgovornošću za ugostiteljstvo, trgovinu i usluge, OIB 27583714895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9. rujna 2019.</izvorni_sadrzaj>
    <derivirana_varijabla naziv="DomainObject.Datum_1">9. rujna 2019.</derivirana_varijabla>
  </DomainObject.Datum>
  <DomainObject.PoslovniBrojDokumenta>
    <izvorni_sadrzaj>Pž-5038/2019-2</izvorni_sadrzaj>
    <derivirana_varijabla naziv="DomainObject.PoslovniBrojDokumenta_1">Pž-5038/2019-2</derivirana_varijabla>
  </DomainObject.PoslovniBrojDokumenta>
  <DomainObject.Predmet.StrankaIDrugi>
    <izvorni_sadrzaj/>
    <derivirana_varijabla naziv="DomainObject.Predmet.StrankaIDrugi_1"/>
  </DomainObject.Predmet.StrankaIDrugi>
  <DomainObject.Predmet.ProtustrankaIDrugi>
    <izvorni_sadrzaj>SUNO jednostavno društvo s ograničenom odgovornošću za ugostiteljstvo, trgovinu i usluge</izvorni_sadrzaj>
    <derivirana_varijabla naziv="DomainObject.Predmet.ProtustrankaIDrugi_1">SUNO jednostavno društvo s ograničenom odgovornošću za ugostiteljstvo, trgovinu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SUNO jednostavno društvo s ograničenom odgovornošću za ugostiteljstvo, trgovinu i usluge, OIB 27583714895, Graberje 2, 42000 Varaždin</izvorni_sadrzaj>
    <derivirana_varijabla naziv="DomainObject.Predmet.ProtustrankaIDrugiAdressOIB_1">SUNO jednostavno društvo s ograničenom odgovornošću za ugostiteljstvo, trgovinu i usluge, OIB 27583714895, Graberje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kolovoza 2019.</izvorni_sadrzaj>
    <derivirana_varijabla naziv="DomainObject.Predmet.OdlukaRjesenje.DatumDonosenjaOdluke_1">28. kolovoza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Pž-5038/2019-2</izvorni_sadrzaj>
    <derivirana_varijabla naziv="DomainObject.Predmet.OdlukaRjesenje.Oznaka_1">Pž-5038/2019-2</derivirana_varijabla>
  </DomainObject.Predmet.OdlukaRjesenje.Oznaka>
  <DomainObject.Predmet.SudioniciListNaziv>
    <izvorni_sadrzaj>
      <item>SUNO jednostavno društvo s ograničenom odgovornošću za ugostiteljstvo, trgovinu i usluge</item>
    </izvorni_sadrzaj>
    <derivirana_varijabla naziv="DomainObject.Predmet.SudioniciListNaziv_1">
      <item>SUNO jednostavno društvo s ograničenom odgovornošću za ugostiteljstvo, trgovinu i usluge</item>
    </derivirana_varijabla>
    <derivirana_varijabla naziv="OstaliSudionici">
      <item>SUNO jednostavno društvo s ograničenom odgovornošću za ugostiteljstvo, trgovinu i usluge</item>
    </derivirana_varijabla>
  </DomainObject.Predmet.SudioniciListNaziv>
  <DomainObject.Predmet.SudioniciListAdressOIB>
    <izvorni_sadrzaj>
      <item>SUNO jednostavno društvo s ograničenom odgovornošću za ugostiteljstvo, trgovinu i usluge, OIB 27583714895, Graberje 2,42000 Varaždin</item>
    </izvorni_sadrzaj>
    <derivirana_varijabla naziv="DomainObject.Predmet.SudioniciListAdressOIB_1">
      <item>SUNO jednostavno društvo s ograničenom odgovornošću za ugostiteljstvo, trgovinu i usluge, OIB 27583714895, Graberje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27583714895</item>
    </izvorni_sadrzaj>
    <derivirana_varijabla naziv="DomainObject.Predmet.SudioniciListNazivOIB_1">
      <item>, OIB 27583714895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St-178/2019</izvorni_sadrzaj>
    <derivirana_varijabla naziv="DomainObject.Predmet.OznakaNizestupanjskogPredmeta_1">St-178/2019</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A79BA9-8161-4D42-8B2E-BF88BA73A0B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883</properties:Words>
  <properties:Characters>4957</properties:Characters>
  <properties:Lines>109</properties:Lines>
  <properties:Paragraphs>27</properties:Paragraphs>
  <properties:TotalTime>243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Svjetlana Kirin</cp:lastModifiedBy>
  <cp:lastPrinted>2019-09-09T12:40:00Z</cp:lastPrinted>
  <dcterms:modified xmlns:xsi="http://www.w3.org/2001/XMLSchema-instance" xsi:type="dcterms:W3CDTF">2019-09-09T12:40:00Z</dcterms:modified>
  <cp:revision>23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Pž-5038/2019-2 / Odluka - Rješenje - potvrđeno prvostupanjsko rješenje (Pž-5038-19_namirenje_troškova_stečajnog_postupka.docx)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