
<file path=[Content_Types].xml><?xml version="1.0" encoding="utf-8"?>
<Types xmlns="http://schemas.openxmlformats.org/package/2006/content-types">
  <Default ContentType="image/x-emf" Extension="emf"/>
  <Default ContentType="application/vnd.openxmlformats-package.relationships+xml" Extension="rels"/>
  <Default ContentType="application/xml" Extension="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e6588a5" w14:paraId="e6588a5" w:rsidRDefault="0049379F" w:rsidP="0049379F" w:rsidR="0049379F" w:rsidRPr="00AA7709">
      <w:pPr>
        <w:jc w:val="both"/>
        <w15:collapsed w:val="false"/>
        <w:rPr>
          <w:szCs w:val="24"/>
        </w:rPr>
      </w:pPr>
      <w:bookmarkStart w:name="_GoBack" w:id="0"/>
      <w:bookmarkEnd w:id="0"/>
    </w:p>
    <w:p w:rsidRDefault="00B2043D" w:rsidP="0049379F" w:rsidR="0049379F">
      <w:pPr>
        <w:pStyle w:val="Tijeloteksta"/>
        <w:rPr>
          <w:rFonts w:hAnsi="Times New Roman" w:ascii="Times New Roman"/>
          <w:szCs w:val="24"/>
        </w:rPr>
      </w:pPr>
      <w:r>
        <w:rPr>
          <w:rFonts w:hAnsi="Times New Roman" w:ascii="Times New Roman"/>
          <w:szCs w:val="24"/>
        </w:rPr>
        <w:t>Na osnovu članka 227</w:t>
      </w:r>
      <w:r w:rsidR="0049379F" w:rsidRPr="00AA7709">
        <w:rPr>
          <w:rFonts w:hAnsi="Times New Roman" w:ascii="Times New Roman"/>
          <w:szCs w:val="24"/>
        </w:rPr>
        <w:t>. Stečajnog zakona te Rj</w:t>
      </w:r>
      <w:r w:rsidR="00A70977" w:rsidRPr="00AA7709">
        <w:rPr>
          <w:rFonts w:hAnsi="Times New Roman" w:ascii="Times New Roman"/>
          <w:szCs w:val="24"/>
        </w:rPr>
        <w:t>eš</w:t>
      </w:r>
      <w:r w:rsidR="00245FA6">
        <w:rPr>
          <w:rFonts w:hAnsi="Times New Roman" w:ascii="Times New Roman"/>
          <w:szCs w:val="24"/>
        </w:rPr>
        <w:t>enja Trgovačkog suda u Šibeniku</w:t>
      </w:r>
      <w:r w:rsidR="0049379F" w:rsidRPr="00AA7709">
        <w:rPr>
          <w:rFonts w:hAnsi="Times New Roman" w:ascii="Times New Roman"/>
          <w:szCs w:val="24"/>
        </w:rPr>
        <w:t>, broj St-</w:t>
      </w:r>
      <w:r w:rsidR="00245FA6">
        <w:rPr>
          <w:rFonts w:hAnsi="Times New Roman" w:ascii="Times New Roman"/>
          <w:szCs w:val="24"/>
        </w:rPr>
        <w:t>773/15</w:t>
      </w:r>
      <w:r w:rsidR="0049379F" w:rsidRPr="00AA7709">
        <w:rPr>
          <w:rFonts w:hAnsi="Times New Roman" w:ascii="Times New Roman"/>
          <w:szCs w:val="24"/>
        </w:rPr>
        <w:t xml:space="preserve"> od </w:t>
      </w:r>
      <w:r w:rsidR="00245FA6">
        <w:rPr>
          <w:rFonts w:hAnsi="Times New Roman" w:ascii="Times New Roman"/>
          <w:szCs w:val="24"/>
        </w:rPr>
        <w:t>07. listopada 2016</w:t>
      </w:r>
      <w:r w:rsidR="00A70977" w:rsidRPr="00AA7709">
        <w:rPr>
          <w:rFonts w:hAnsi="Times New Roman" w:ascii="Times New Roman"/>
          <w:szCs w:val="24"/>
        </w:rPr>
        <w:t>.</w:t>
      </w:r>
      <w:r w:rsidR="00141FDD" w:rsidRPr="00AA7709">
        <w:rPr>
          <w:rFonts w:hAnsi="Times New Roman" w:ascii="Times New Roman"/>
          <w:szCs w:val="24"/>
        </w:rPr>
        <w:t xml:space="preserve"> </w:t>
      </w:r>
      <w:r w:rsidR="0049379F" w:rsidRPr="00AA7709">
        <w:rPr>
          <w:rFonts w:hAnsi="Times New Roman" w:ascii="Times New Roman"/>
          <w:szCs w:val="24"/>
        </w:rPr>
        <w:t>godine</w:t>
      </w:r>
      <w:r w:rsidR="00A70977" w:rsidRPr="00AA7709">
        <w:rPr>
          <w:rFonts w:hAnsi="Times New Roman" w:ascii="Times New Roman"/>
          <w:szCs w:val="24"/>
        </w:rPr>
        <w:t xml:space="preserve">, stečajna upraviteljica </w:t>
      </w:r>
      <w:r w:rsidR="00245FA6">
        <w:rPr>
          <w:rFonts w:hAnsi="Times New Roman" w:ascii="Times New Roman"/>
          <w:szCs w:val="24"/>
        </w:rPr>
        <w:t>Stečajne mase iza POLJOPRIVREDNA ZADRUGA Bili Brig Visovac u stečaju podnosi sljedeće</w:t>
      </w:r>
    </w:p>
    <w:p w:rsidRDefault="00245FA6" w:rsidP="0049379F" w:rsidR="00245FA6">
      <w:pPr>
        <w:pStyle w:val="Tijeloteksta"/>
        <w:rPr>
          <w:rFonts w:hAnsi="Times New Roman" w:ascii="Times New Roman"/>
          <w:szCs w:val="24"/>
        </w:rPr>
      </w:pPr>
    </w:p>
    <w:p w:rsidRDefault="00465E9C" w:rsidP="0049379F" w:rsidR="00465E9C">
      <w:pPr>
        <w:pStyle w:val="Tijeloteksta"/>
        <w:rPr>
          <w:rFonts w:hAnsi="Times New Roman" w:ascii="Times New Roman"/>
          <w:szCs w:val="24"/>
        </w:rPr>
      </w:pPr>
    </w:p>
    <w:p w:rsidRDefault="00465E9C" w:rsidP="0049379F" w:rsidR="00465E9C" w:rsidRPr="00AA7709">
      <w:pPr>
        <w:pStyle w:val="Tijeloteksta"/>
        <w:rPr>
          <w:rFonts w:hAnsi="Times New Roman" w:ascii="Times New Roman"/>
          <w:szCs w:val="24"/>
        </w:rPr>
      </w:pPr>
    </w:p>
    <w:p w:rsidRDefault="0049379F" w:rsidP="0049379F" w:rsidR="0049379F" w:rsidRPr="00AA7709">
      <w:pPr>
        <w:pStyle w:val="Tijeloteksta"/>
        <w:jc w:val="center"/>
        <w:rPr>
          <w:rFonts w:hAnsi="Times New Roman" w:ascii="Times New Roman"/>
          <w:b/>
          <w:szCs w:val="24"/>
        </w:rPr>
      </w:pPr>
      <w:r w:rsidRPr="00AA7709">
        <w:rPr>
          <w:rFonts w:hAnsi="Times New Roman" w:ascii="Times New Roman"/>
          <w:b/>
          <w:szCs w:val="24"/>
        </w:rPr>
        <w:t>IZVJEŠĆE</w:t>
      </w:r>
    </w:p>
    <w:p w:rsidRDefault="0049379F" w:rsidP="0049379F" w:rsidR="0049379F" w:rsidRPr="00AA7709">
      <w:pPr>
        <w:pStyle w:val="Tijeloteksta"/>
        <w:jc w:val="center"/>
        <w:rPr>
          <w:rFonts w:hAnsi="Times New Roman" w:ascii="Times New Roman"/>
          <w:b/>
          <w:szCs w:val="24"/>
        </w:rPr>
      </w:pPr>
      <w:r w:rsidRPr="00AA7709">
        <w:rPr>
          <w:rFonts w:hAnsi="Times New Roman" w:ascii="Times New Roman"/>
          <w:b/>
          <w:szCs w:val="24"/>
        </w:rPr>
        <w:t>O GOSPODARSKOM POLOŽAJU STEČAJNOG DUŽNIKA I NJEGOVIM UZROCIMA</w:t>
      </w:r>
    </w:p>
    <w:p w:rsidRDefault="0049379F" w:rsidP="0049379F" w:rsidR="0049379F" w:rsidRPr="00AA7709">
      <w:pPr>
        <w:pStyle w:val="Tijeloteksta"/>
        <w:jc w:val="center"/>
        <w:rPr>
          <w:rFonts w:hAnsi="Times New Roman" w:ascii="Times New Roman"/>
          <w:b/>
          <w:szCs w:val="24"/>
        </w:rPr>
      </w:pPr>
    </w:p>
    <w:p w:rsidRDefault="0049379F" w:rsidP="0049379F" w:rsidR="0049379F">
      <w:pPr>
        <w:pStyle w:val="Tijeloteksta"/>
        <w:rPr>
          <w:rFonts w:hAnsi="Times New Roman" w:ascii="Times New Roman"/>
          <w:b/>
          <w:szCs w:val="24"/>
        </w:rPr>
      </w:pPr>
    </w:p>
    <w:p w:rsidRDefault="00465E9C" w:rsidP="0049379F" w:rsidR="00465E9C" w:rsidRPr="00AA7709">
      <w:pPr>
        <w:pStyle w:val="Tijeloteksta"/>
        <w:rPr>
          <w:rFonts w:hAnsi="Times New Roman" w:ascii="Times New Roman"/>
          <w:b/>
          <w:szCs w:val="24"/>
        </w:rPr>
      </w:pPr>
    </w:p>
    <w:p w:rsidRDefault="0049379F" w:rsidP="008A2D60" w:rsidR="0049379F" w:rsidRPr="00AA7709">
      <w:pPr>
        <w:pStyle w:val="Tijeloteksta"/>
        <w:numPr>
          <w:ilvl w:val="0"/>
          <w:numId w:val="2"/>
        </w:numPr>
        <w:rPr>
          <w:rFonts w:hAnsi="Times New Roman" w:ascii="Times New Roman"/>
          <w:b/>
          <w:szCs w:val="24"/>
        </w:rPr>
      </w:pPr>
      <w:r w:rsidRPr="00AA7709">
        <w:rPr>
          <w:rFonts w:hAnsi="Times New Roman" w:ascii="Times New Roman"/>
          <w:b/>
          <w:szCs w:val="24"/>
        </w:rPr>
        <w:t>UVODNE NAPOMENE</w:t>
      </w:r>
    </w:p>
    <w:p w:rsidRDefault="00245FA6" w:rsidP="00245FA6" w:rsidR="00245FA6">
      <w:pPr>
        <w:spacing w:before="200"/>
        <w:jc w:val="both"/>
        <w:rPr>
          <w:rFonts w:eastAsia="Calibri"/>
        </w:rPr>
      </w:pPr>
      <w:r>
        <w:rPr>
          <w:b/>
          <w:szCs w:val="24"/>
          <w:lang w:val="hr-HR"/>
        </w:rPr>
        <w:t xml:space="preserve">      </w:t>
      </w:r>
      <w:r w:rsidRPr="00353D3F">
        <w:rPr>
          <w:rFonts w:eastAsia="Calibri"/>
        </w:rPr>
        <w:t>Na prijedlog FINANCIJSKE AGENCIJE, Regionalni centar Split, Podružnica Š</w:t>
      </w:r>
      <w:r>
        <w:rPr>
          <w:rFonts w:eastAsia="Calibri"/>
        </w:rPr>
        <w:t xml:space="preserve">ibenik, a rješenjem ovog suda </w:t>
      </w:r>
      <w:r w:rsidRPr="00353D3F">
        <w:rPr>
          <w:rFonts w:eastAsia="Calibri"/>
        </w:rPr>
        <w:t>St.-773/2016 od 18. travnja 2016. godine otvoren je i zaključen stečajni postupak nad dužnikom POLJOPRIVREDNA ZADRUGA  za proizvodnju ulja, preradu i konzerviranje voća i povrća BILI BRIG-VISOVACBILI BRIG – VISOVAC iz Skradina, Rupe, Radnići broj 114, OIB: 49231112407</w:t>
      </w:r>
      <w:r>
        <w:rPr>
          <w:rFonts w:eastAsia="Calibri"/>
        </w:rPr>
        <w:t>.</w:t>
      </w:r>
    </w:p>
    <w:p w:rsidRDefault="00245FA6" w:rsidP="00245FA6" w:rsidR="00245FA6" w:rsidRPr="00353D3F">
      <w:pPr>
        <w:spacing w:before="200"/>
        <w:jc w:val="both"/>
        <w:rPr>
          <w:rFonts w:eastAsia="Calibri"/>
        </w:rPr>
      </w:pPr>
      <w:r>
        <w:rPr>
          <w:rFonts w:eastAsia="Calibri"/>
        </w:rPr>
        <w:t xml:space="preserve">     </w:t>
      </w:r>
      <w:r w:rsidRPr="00353D3F">
        <w:rPr>
          <w:rFonts w:eastAsia="Calibri"/>
        </w:rPr>
        <w:t>U podnesku od dana 19. kolovoza 2016. godine, stečajni upravitelj Jelenko Lehki je dostavio dokaz da dužnik ima</w:t>
      </w:r>
      <w:r>
        <w:rPr>
          <w:rFonts w:eastAsia="Calibri"/>
        </w:rPr>
        <w:t xml:space="preserve"> imovine </w:t>
      </w:r>
      <w:r w:rsidRPr="00353D3F">
        <w:rPr>
          <w:rFonts w:eastAsia="Calibri"/>
        </w:rPr>
        <w:t>– izvadak iz zemljišne knjige, slijedom čega je predložio da se nastavi postupak pred sudom.</w:t>
      </w:r>
    </w:p>
    <w:p w:rsidRDefault="00245FA6" w:rsidP="00245FA6" w:rsidR="00245FA6" w:rsidRPr="00353D3F">
      <w:pPr>
        <w:spacing w:before="200"/>
        <w:ind w:firstLine="708"/>
        <w:jc w:val="both"/>
        <w:rPr>
          <w:rFonts w:eastAsia="Calibri"/>
        </w:rPr>
      </w:pPr>
      <w:r>
        <w:rPr>
          <w:rFonts w:eastAsia="Calibri"/>
        </w:rPr>
        <w:t>S obzirom da je nakon zaključenja stečajnog postupka pronađena imovina koja ulazi u stečajnu masu, određen je nastavak</w:t>
      </w:r>
      <w:r w:rsidRPr="00353D3F">
        <w:rPr>
          <w:rFonts w:eastAsia="Calibri"/>
        </w:rPr>
        <w:t xml:space="preserve"> </w:t>
      </w:r>
      <w:r>
        <w:rPr>
          <w:rFonts w:eastAsia="Calibri"/>
        </w:rPr>
        <w:t>postupka radi naknadne diobe.</w:t>
      </w:r>
    </w:p>
    <w:p w:rsidRDefault="0049379F" w:rsidP="0049379F" w:rsidR="0049379F">
      <w:pPr>
        <w:pStyle w:val="Tijeloteksta"/>
        <w:rPr>
          <w:rFonts w:hAnsi="Times New Roman" w:ascii="Times New Roman"/>
          <w:szCs w:val="24"/>
        </w:rPr>
      </w:pPr>
    </w:p>
    <w:p w:rsidRDefault="00465E9C" w:rsidP="0049379F" w:rsidR="00465E9C" w:rsidRPr="00AA7709">
      <w:pPr>
        <w:pStyle w:val="Tijeloteksta"/>
        <w:rPr>
          <w:rFonts w:hAnsi="Times New Roman" w:ascii="Times New Roman"/>
          <w:szCs w:val="24"/>
        </w:rPr>
      </w:pPr>
    </w:p>
    <w:p w:rsidRDefault="0049379F" w:rsidP="0049379F" w:rsidR="0049379F">
      <w:pPr>
        <w:pStyle w:val="Tijeloteksta"/>
        <w:numPr>
          <w:ilvl w:val="0"/>
          <w:numId w:val="2"/>
        </w:numPr>
        <w:rPr>
          <w:rFonts w:hAnsi="Times New Roman" w:ascii="Times New Roman"/>
          <w:b/>
          <w:szCs w:val="24"/>
        </w:rPr>
      </w:pPr>
      <w:r w:rsidRPr="00AA7709">
        <w:rPr>
          <w:rFonts w:hAnsi="Times New Roman" w:ascii="Times New Roman"/>
          <w:b/>
          <w:szCs w:val="24"/>
        </w:rPr>
        <w:t>OSNOVNI PODACI O STEČAJNOM DUŽNIKU</w:t>
      </w:r>
    </w:p>
    <w:p w:rsidRDefault="008146A9" w:rsidP="008146A9" w:rsidR="008146A9" w:rsidRPr="00AA7709">
      <w:pPr>
        <w:pStyle w:val="Tijeloteksta"/>
        <w:ind w:left="360"/>
        <w:rPr>
          <w:rFonts w:hAnsi="Times New Roman" w:ascii="Times New Roman"/>
          <w:b/>
          <w:szCs w:val="24"/>
        </w:rPr>
      </w:pPr>
    </w:p>
    <w:p w:rsidRDefault="00036590" w:rsidP="00036590" w:rsidR="00C376DF" w:rsidRPr="008166F4">
      <w:pPr>
        <w:shd w:fill="FFFFFF" w:color="auto" w:val="clear"/>
        <w:spacing w:lineRule="exact" w:line="293"/>
        <w:ind w:right="350" w:left="360"/>
        <w:jc w:val="both"/>
        <w:rPr>
          <w:spacing w:val="15"/>
          <w:szCs w:val="24"/>
        </w:rPr>
      </w:pPr>
      <w:r w:rsidRPr="008166F4">
        <w:rPr>
          <w:spacing w:val="15"/>
          <w:szCs w:val="24"/>
        </w:rPr>
        <w:t xml:space="preserve">NAZIV: </w:t>
      </w:r>
      <w:r w:rsidRPr="008166F4">
        <w:rPr>
          <w:b/>
          <w:spacing w:val="15"/>
          <w:szCs w:val="24"/>
        </w:rPr>
        <w:t>Stečajna masa</w:t>
      </w:r>
      <w:r w:rsidRPr="008166F4">
        <w:rPr>
          <w:spacing w:val="15"/>
          <w:szCs w:val="24"/>
        </w:rPr>
        <w:t xml:space="preserve"> iza Poljoprivredna Zadruga za proizvodnju ulja, preradu i konzerviranje voća i povrća Bili Brig – Visovac Bili Brig- Visovac u stečaju</w:t>
      </w:r>
    </w:p>
    <w:p w:rsidRDefault="00036590" w:rsidP="00036590" w:rsidR="00036590" w:rsidRPr="008166F4">
      <w:pPr>
        <w:shd w:fill="FFFFFF" w:color="auto" w:val="clear"/>
        <w:spacing w:lineRule="exact" w:line="293"/>
        <w:ind w:right="350" w:left="360"/>
        <w:jc w:val="both"/>
        <w:rPr>
          <w:spacing w:val="15"/>
          <w:szCs w:val="24"/>
        </w:rPr>
      </w:pPr>
    </w:p>
    <w:p w:rsidRDefault="00036590" w:rsidP="00036590" w:rsidR="00036590" w:rsidRPr="008166F4">
      <w:pPr>
        <w:shd w:fill="FFFFFF" w:color="auto" w:val="clear"/>
        <w:spacing w:lineRule="exact" w:line="293"/>
        <w:ind w:right="350" w:left="360"/>
        <w:jc w:val="both"/>
        <w:rPr>
          <w:spacing w:val="15"/>
          <w:szCs w:val="24"/>
        </w:rPr>
      </w:pPr>
      <w:r w:rsidRPr="008166F4">
        <w:rPr>
          <w:spacing w:val="15"/>
          <w:szCs w:val="24"/>
        </w:rPr>
        <w:t>OIB: 91443486729</w:t>
      </w:r>
    </w:p>
    <w:p w:rsidRDefault="00036590" w:rsidP="00036590" w:rsidR="00036590" w:rsidRPr="008166F4">
      <w:pPr>
        <w:shd w:fill="FFFFFF" w:color="auto" w:val="clear"/>
        <w:spacing w:lineRule="exact" w:line="293"/>
        <w:ind w:right="350" w:left="360"/>
        <w:jc w:val="both"/>
        <w:rPr>
          <w:spacing w:val="15"/>
          <w:szCs w:val="24"/>
        </w:rPr>
      </w:pPr>
    </w:p>
    <w:p w:rsidRDefault="00036590" w:rsidP="00036590" w:rsidR="00036590" w:rsidRPr="008166F4">
      <w:pPr>
        <w:shd w:fill="FFFFFF" w:color="auto" w:val="clear"/>
        <w:spacing w:lineRule="exact" w:line="293"/>
        <w:ind w:right="350" w:left="360"/>
        <w:jc w:val="both"/>
        <w:rPr>
          <w:spacing w:val="15"/>
          <w:szCs w:val="24"/>
        </w:rPr>
      </w:pPr>
      <w:r w:rsidRPr="008166F4">
        <w:rPr>
          <w:spacing w:val="15"/>
          <w:szCs w:val="24"/>
        </w:rPr>
        <w:t>MBS: 110067356</w:t>
      </w:r>
    </w:p>
    <w:p w:rsidRDefault="00036590" w:rsidP="00036590" w:rsidR="00036590" w:rsidRPr="008166F4">
      <w:pPr>
        <w:shd w:fill="FFFFFF" w:color="auto" w:val="clear"/>
        <w:spacing w:lineRule="exact" w:line="293"/>
        <w:ind w:right="350" w:left="360"/>
        <w:jc w:val="both"/>
        <w:rPr>
          <w:spacing w:val="15"/>
          <w:szCs w:val="24"/>
        </w:rPr>
      </w:pPr>
    </w:p>
    <w:p w:rsidRDefault="00036590" w:rsidP="00036590" w:rsidR="00036590" w:rsidRPr="008166F4">
      <w:pPr>
        <w:shd w:fill="FFFFFF" w:color="auto" w:val="clear"/>
        <w:spacing w:lineRule="exact" w:line="293"/>
        <w:ind w:right="350" w:left="360"/>
        <w:jc w:val="both"/>
        <w:rPr>
          <w:spacing w:val="15"/>
          <w:szCs w:val="24"/>
        </w:rPr>
      </w:pPr>
      <w:r w:rsidRPr="008166F4">
        <w:rPr>
          <w:spacing w:val="15"/>
          <w:szCs w:val="24"/>
        </w:rPr>
        <w:t>Adresa: Klenovac 5, Zagreb</w:t>
      </w:r>
    </w:p>
    <w:p w:rsidRDefault="00036590" w:rsidP="00036590" w:rsidR="00036590" w:rsidRPr="008166F4">
      <w:pPr>
        <w:shd w:fill="FFFFFF" w:color="auto" w:val="clear"/>
        <w:spacing w:lineRule="exact" w:line="293"/>
        <w:ind w:right="350" w:left="360"/>
        <w:jc w:val="both"/>
        <w:rPr>
          <w:b/>
          <w:bCs/>
          <w:spacing w:val="12"/>
          <w:szCs w:val="24"/>
          <w:u w:val="single"/>
          <w:lang w:val="pl-PL"/>
        </w:rPr>
      </w:pPr>
    </w:p>
    <w:tbl>
      <w:tblPr>
        <w:tblW w:type="auto" w:w="0"/>
        <w:tblCellSpacing w:type="dxa" w:w="15"/>
        <w:tblInd w:type="dxa" w:w="150"/>
        <w:shd w:fill="F8F8F8" w:color="auto" w:val="clear"/>
        <w:tblCellMar>
          <w:left w:type="dxa" w:w="0"/>
          <w:right w:type="dxa" w:w="0"/>
        </w:tblCellMar>
        <w:tblLook w:val="04A0" w:noVBand="1" w:noHBand="0" w:lastColumn="0" w:firstColumn="1" w:lastRow="0" w:firstRow="1"/>
      </w:tblPr>
      <w:tblGrid>
        <w:gridCol w:w="216"/>
      </w:tblGrid>
      <w:tr w:rsidTr="00AA7709" w:rsidR="00AA7709" w:rsidRPr="00AA7709">
        <w:trPr>
          <w:tblCellSpacing w:type="dxa" w:w="15"/>
        </w:trPr>
        <w:tc>
          <w:tcPr>
            <w:tcW w:type="auto" w:w="0"/>
            <w:shd w:fill="F8F8F8" w:color="auto" w:val="clear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:rsidRDefault="00AA7709" w:rsidR="00AA7709" w:rsidRPr="00AA7709">
            <w:pPr>
              <w:rPr>
                <w:color w:val="003366"/>
                <w:szCs w:val="24"/>
              </w:rPr>
            </w:pPr>
          </w:p>
        </w:tc>
      </w:tr>
    </w:tbl>
    <w:p w:rsidRDefault="00F327FA" w:rsidP="00036590" w:rsidR="00F327FA" w:rsidRPr="00AA7709">
      <w:pPr>
        <w:shd w:fill="FFFFFF" w:color="auto" w:val="clear"/>
        <w:spacing w:lineRule="exact" w:line="293" w:before="5"/>
        <w:ind w:right="350"/>
        <w:jc w:val="both"/>
        <w:rPr>
          <w:szCs w:val="24"/>
        </w:rPr>
      </w:pPr>
    </w:p>
    <w:p w:rsidRDefault="0049379F" w:rsidP="008A2D60" w:rsidR="0049379F" w:rsidRPr="00AA7709">
      <w:pPr>
        <w:pStyle w:val="Tijeloteksta"/>
        <w:numPr>
          <w:ilvl w:val="0"/>
          <w:numId w:val="2"/>
        </w:numPr>
        <w:rPr>
          <w:rFonts w:hAnsi="Times New Roman" w:ascii="Times New Roman"/>
          <w:b/>
          <w:szCs w:val="24"/>
        </w:rPr>
      </w:pPr>
      <w:r w:rsidRPr="00AA7709">
        <w:rPr>
          <w:rFonts w:hAnsi="Times New Roman" w:ascii="Times New Roman"/>
          <w:b/>
          <w:szCs w:val="24"/>
        </w:rPr>
        <w:t>RADNI ODNOSI</w:t>
      </w:r>
    </w:p>
    <w:p w:rsidRDefault="0049379F" w:rsidP="0049379F" w:rsidR="0049379F" w:rsidRPr="00AA7709">
      <w:pPr>
        <w:pStyle w:val="Tijeloteksta"/>
        <w:rPr>
          <w:rFonts w:hAnsi="Times New Roman" w:ascii="Times New Roman"/>
          <w:szCs w:val="24"/>
        </w:rPr>
      </w:pPr>
    </w:p>
    <w:p w:rsidRDefault="0005612E" w:rsidP="0049379F" w:rsidR="0005612E">
      <w:pPr>
        <w:pStyle w:val="Tijeloteksta"/>
        <w:rPr>
          <w:rFonts w:hAnsi="Times New Roman" w:ascii="Times New Roman"/>
          <w:szCs w:val="24"/>
        </w:rPr>
      </w:pPr>
      <w:r>
        <w:rPr>
          <w:rFonts w:hAnsi="Times New Roman" w:ascii="Times New Roman"/>
          <w:szCs w:val="24"/>
        </w:rPr>
        <w:t xml:space="preserve">     </w:t>
      </w:r>
      <w:r w:rsidR="0049379F" w:rsidRPr="00AA7709">
        <w:rPr>
          <w:rFonts w:hAnsi="Times New Roman" w:ascii="Times New Roman"/>
          <w:szCs w:val="24"/>
        </w:rPr>
        <w:t xml:space="preserve">Kod stupanja na dužnost stečajna upraviteljica je utvrdila da u društvu </w:t>
      </w:r>
      <w:r w:rsidR="00A76991" w:rsidRPr="00AA7709">
        <w:rPr>
          <w:rFonts w:hAnsi="Times New Roman" w:ascii="Times New Roman"/>
          <w:szCs w:val="24"/>
        </w:rPr>
        <w:t xml:space="preserve"> </w:t>
      </w:r>
      <w:r>
        <w:rPr>
          <w:rFonts w:hAnsi="Times New Roman" w:ascii="Times New Roman"/>
          <w:szCs w:val="24"/>
        </w:rPr>
        <w:t>nema zaposlenih, te isto dokazuje potvrdom HZMO od 25.01. 2017. godine,</w:t>
      </w:r>
      <w:r w:rsidR="00F76CA1">
        <w:rPr>
          <w:rFonts w:hAnsi="Times New Roman" w:ascii="Times New Roman"/>
          <w:szCs w:val="24"/>
        </w:rPr>
        <w:t xml:space="preserve"> iz kojeg se vidi da je posljed</w:t>
      </w:r>
      <w:r>
        <w:rPr>
          <w:rFonts w:hAnsi="Times New Roman" w:ascii="Times New Roman"/>
          <w:szCs w:val="24"/>
        </w:rPr>
        <w:t>nji</w:t>
      </w:r>
      <w:r w:rsidR="00036590">
        <w:rPr>
          <w:rFonts w:hAnsi="Times New Roman" w:ascii="Times New Roman"/>
          <w:szCs w:val="24"/>
        </w:rPr>
        <w:t xml:space="preserve"> radnik odjavljen sa danom 23.12</w:t>
      </w:r>
      <w:r>
        <w:rPr>
          <w:rFonts w:hAnsi="Times New Roman" w:ascii="Times New Roman"/>
          <w:szCs w:val="24"/>
        </w:rPr>
        <w:t>.2014. godine.</w:t>
      </w:r>
    </w:p>
    <w:p w:rsidRDefault="00DC242B" w:rsidP="0049379F" w:rsidR="0005612E" w:rsidRPr="0005612E">
      <w:pPr>
        <w:pStyle w:val="Tijeloteksta"/>
        <w:rPr>
          <w:rFonts w:hAnsi="Times New Roman" w:ascii="Times New Roman"/>
          <w:i/>
          <w:szCs w:val="24"/>
        </w:rPr>
      </w:pPr>
      <w:r>
        <w:rPr>
          <w:rFonts w:hAnsi="Times New Roman" w:ascii="Times New Roman"/>
          <w:i/>
          <w:szCs w:val="24"/>
        </w:rPr>
        <w:t xml:space="preserve">     </w:t>
      </w:r>
    </w:p>
    <w:p w:rsidRDefault="0005612E" w:rsidP="0049379F" w:rsidR="0005612E">
      <w:pPr>
        <w:pStyle w:val="Tijeloteksta"/>
        <w:rPr>
          <w:rFonts w:hAnsi="Times New Roman" w:ascii="Times New Roman"/>
          <w:i/>
          <w:szCs w:val="24"/>
        </w:rPr>
      </w:pPr>
      <w:r w:rsidRPr="0005612E">
        <w:rPr>
          <w:rFonts w:hAnsi="Times New Roman" w:ascii="Times New Roman"/>
          <w:i/>
          <w:szCs w:val="24"/>
        </w:rPr>
        <w:t>Potvrdu prilažem ovom izvješću.</w:t>
      </w:r>
    </w:p>
    <w:p w:rsidRDefault="00B057CE" w:rsidP="0049379F" w:rsidR="00B057CE">
      <w:pPr>
        <w:pStyle w:val="Tijeloteksta"/>
        <w:rPr>
          <w:rFonts w:hAnsi="Times New Roman" w:ascii="Times New Roman"/>
          <w:i/>
          <w:szCs w:val="24"/>
        </w:rPr>
      </w:pPr>
    </w:p>
    <w:p w:rsidRDefault="00B057CE" w:rsidP="0049379F" w:rsidR="00B057CE">
      <w:pPr>
        <w:pStyle w:val="Tijeloteksta"/>
        <w:rPr>
          <w:rFonts w:hAnsi="Times New Roman" w:ascii="Times New Roman"/>
          <w:i/>
          <w:szCs w:val="24"/>
        </w:rPr>
      </w:pPr>
    </w:p>
    <w:p w:rsidRDefault="00B057CE" w:rsidP="00B057CE" w:rsidR="00B057CE" w:rsidRPr="00B057CE">
      <w:pPr>
        <w:pStyle w:val="Odlomakpopisa"/>
        <w:numPr>
          <w:ilvl w:val="0"/>
          <w:numId w:val="2"/>
        </w:numPr>
        <w:jc w:val="both"/>
        <w:rPr>
          <w:b/>
          <w:szCs w:val="24"/>
        </w:rPr>
      </w:pPr>
      <w:r w:rsidRPr="00B057CE">
        <w:rPr>
          <w:b/>
          <w:szCs w:val="24"/>
        </w:rPr>
        <w:lastRenderedPageBreak/>
        <w:t>POPIS PREDMET STEČAJNE MASE</w:t>
      </w:r>
    </w:p>
    <w:p w:rsidRDefault="00B057CE" w:rsidP="00B057CE" w:rsidR="00B057CE">
      <w:pPr>
        <w:jc w:val="both"/>
        <w:rPr>
          <w:szCs w:val="24"/>
        </w:rPr>
      </w:pPr>
    </w:p>
    <w:p w:rsidRDefault="00B057CE" w:rsidP="00B057CE" w:rsidR="00B057CE">
      <w:pPr>
        <w:jc w:val="both"/>
        <w:rPr>
          <w:szCs w:val="24"/>
        </w:rPr>
      </w:pPr>
      <w:r>
        <w:rPr>
          <w:szCs w:val="24"/>
        </w:rPr>
        <w:t>Sukladno članku 221. SZ, stečajna upraviteljica sastavila je popis pojedinih predmeta stečajne mase.</w:t>
      </w:r>
    </w:p>
    <w:p w:rsidRDefault="00B057CE" w:rsidP="00B057CE" w:rsidR="00B057CE">
      <w:pPr>
        <w:jc w:val="both"/>
        <w:rPr>
          <w:szCs w:val="24"/>
        </w:rPr>
      </w:pPr>
    </w:p>
    <w:p w:rsidRDefault="00B057CE" w:rsidP="00B057CE" w:rsidR="00B057CE">
      <w:pPr>
        <w:jc w:val="both"/>
        <w:rPr>
          <w:b/>
          <w:szCs w:val="24"/>
        </w:rPr>
      </w:pPr>
      <w:r w:rsidRPr="007B15B3">
        <w:rPr>
          <w:b/>
          <w:szCs w:val="24"/>
        </w:rPr>
        <w:t>Imovina dužnika</w:t>
      </w:r>
    </w:p>
    <w:p w:rsidRDefault="00036590" w:rsidP="00B057CE" w:rsidR="00036590">
      <w:pPr>
        <w:jc w:val="both"/>
        <w:rPr>
          <w:b/>
          <w:szCs w:val="24"/>
        </w:rPr>
      </w:pPr>
    </w:p>
    <w:p w:rsidRDefault="00036590" w:rsidP="00F0621E" w:rsidR="00F0621E">
      <w:pPr>
        <w:pStyle w:val="Odlomakpopisa"/>
        <w:numPr>
          <w:ilvl w:val="0"/>
          <w:numId w:val="42"/>
        </w:numPr>
        <w:jc w:val="both"/>
        <w:rPr>
          <w:b/>
          <w:szCs w:val="24"/>
        </w:rPr>
      </w:pPr>
      <w:r w:rsidRPr="00F0621E">
        <w:rPr>
          <w:b/>
          <w:szCs w:val="24"/>
        </w:rPr>
        <w:t>NEKRETNINA</w:t>
      </w:r>
    </w:p>
    <w:p w:rsidRDefault="00F0621E" w:rsidP="00F0621E" w:rsidR="00F0621E">
      <w:pPr>
        <w:pStyle w:val="Odlomakpopisa"/>
        <w:ind w:left="1065"/>
        <w:jc w:val="both"/>
        <w:rPr>
          <w:b/>
          <w:szCs w:val="24"/>
        </w:rPr>
      </w:pPr>
      <w:r>
        <w:rPr>
          <w:szCs w:val="24"/>
        </w:rPr>
        <w:t xml:space="preserve">POSLOVNA </w:t>
      </w:r>
      <w:r w:rsidRPr="00F0621E">
        <w:rPr>
          <w:szCs w:val="24"/>
        </w:rPr>
        <w:t>GRAĐEVINA I ZEMLJIŠTE Radnići, Rupe, Skradin k.</w:t>
      </w:r>
      <w:r>
        <w:rPr>
          <w:szCs w:val="24"/>
        </w:rPr>
        <w:t>č</w:t>
      </w:r>
      <w:r w:rsidRPr="00F0621E">
        <w:rPr>
          <w:szCs w:val="24"/>
        </w:rPr>
        <w:t>.br. 589/56, k.o. Rupe</w:t>
      </w:r>
    </w:p>
    <w:p w:rsidRDefault="00F0621E" w:rsidP="00F0621E" w:rsidR="00F0621E">
      <w:pPr>
        <w:pStyle w:val="Odlomakpopisa"/>
        <w:ind w:left="1065"/>
        <w:jc w:val="both"/>
        <w:rPr>
          <w:b/>
          <w:szCs w:val="24"/>
        </w:rPr>
      </w:pPr>
    </w:p>
    <w:p w:rsidRDefault="00F0621E" w:rsidP="00F0621E" w:rsidR="00036590" w:rsidRPr="00F0621E">
      <w:pPr>
        <w:jc w:val="both"/>
        <w:rPr>
          <w:b/>
          <w:szCs w:val="24"/>
        </w:rPr>
      </w:pPr>
      <w:r w:rsidRPr="00F0621E">
        <w:rPr>
          <w:b/>
          <w:szCs w:val="24"/>
        </w:rPr>
        <w:t xml:space="preserve"> </w:t>
      </w:r>
      <w:r>
        <w:rPr>
          <w:noProof/>
          <w:lang w:val="hr-HR"/>
        </w:rPr>
        <w:drawing>
          <wp:inline distR="0" distL="0" distB="0" distT="0">
            <wp:extent cy="1924050" cx="3098142"/>
            <wp:effectExtent b="0" r="7008" t="0" l="19050"/>
            <wp:docPr name="Picture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1926704" cx="31024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Default="00F0621E" w:rsidP="00F0621E" w:rsidR="00F0621E" w:rsidRPr="00F0621E">
      <w:pPr>
        <w:pStyle w:val="Odlomakpopisa"/>
        <w:ind w:left="1065"/>
        <w:jc w:val="both"/>
        <w:rPr>
          <w:b/>
          <w:szCs w:val="24"/>
        </w:rPr>
      </w:pPr>
    </w:p>
    <w:p w:rsidRDefault="00036590" w:rsidP="00B057CE" w:rsidR="00036590">
      <w:pPr>
        <w:jc w:val="both"/>
        <w:rPr>
          <w:b/>
          <w:szCs w:val="24"/>
        </w:rPr>
      </w:pPr>
    </w:p>
    <w:p w:rsidRDefault="00F0621E" w:rsidP="00B057CE" w:rsidR="00F0621E">
      <w:pPr>
        <w:jc w:val="both"/>
        <w:rPr>
          <w:szCs w:val="24"/>
        </w:rPr>
      </w:pPr>
      <w:r>
        <w:rPr>
          <w:szCs w:val="24"/>
        </w:rPr>
        <w:t xml:space="preserve">    </w:t>
      </w:r>
    </w:p>
    <w:p w:rsidRDefault="00F0621E" w:rsidP="00B057CE" w:rsidR="00B057CE" w:rsidRPr="00F0621E">
      <w:pPr>
        <w:jc w:val="both"/>
        <w:rPr>
          <w:szCs w:val="24"/>
        </w:rPr>
      </w:pPr>
      <w:r w:rsidRPr="00F0621E">
        <w:rPr>
          <w:szCs w:val="24"/>
        </w:rPr>
        <w:t>Na dijelu čestice br. 589/56, k.o. Rupe izgrađena je poslovna zgrada, proizvodne namjene  - proizvodnja ulja.  Poslovna građevina je izgrađena kao prizemnica, građevina je građena 2010. godine. Nezavršena je, te se trenutno ne koristi.</w:t>
      </w:r>
    </w:p>
    <w:p w:rsidRDefault="00224625" w:rsidP="0049379F" w:rsidR="00224625">
      <w:pPr>
        <w:pStyle w:val="Tijeloteksta"/>
        <w:rPr>
          <w:rFonts w:hAnsi="Times New Roman" w:ascii="Times New Roman"/>
          <w:szCs w:val="24"/>
        </w:rPr>
      </w:pPr>
    </w:p>
    <w:p w:rsidRDefault="00F0621E" w:rsidP="0049379F" w:rsidR="00F0621E" w:rsidRPr="00F0621E">
      <w:pPr>
        <w:pStyle w:val="Tijeloteksta"/>
        <w:rPr>
          <w:rFonts w:hAnsi="Times New Roman" w:ascii="Times New Roman"/>
          <w:szCs w:val="24"/>
        </w:rPr>
      </w:pPr>
      <w:r>
        <w:rPr>
          <w:rFonts w:hAnsi="Times New Roman" w:ascii="Times New Roman"/>
          <w:szCs w:val="24"/>
        </w:rPr>
        <w:t xml:space="preserve">RAZLUČNO PRAVO u korist </w:t>
      </w:r>
      <w:r w:rsidR="00465E9C">
        <w:rPr>
          <w:rFonts w:hAnsi="Times New Roman" w:ascii="Times New Roman"/>
          <w:szCs w:val="24"/>
        </w:rPr>
        <w:t>RAVIL BURGANOV, Kalinina 6a-37, 141070 Korolev, Rusija</w:t>
      </w:r>
    </w:p>
    <w:p w:rsidRDefault="002F2215" w:rsidP="0049379F" w:rsidR="002F2215">
      <w:pPr>
        <w:pStyle w:val="Tijeloteksta"/>
        <w:rPr>
          <w:rFonts w:hAnsi="Times New Roman" w:ascii="Times New Roman"/>
          <w:szCs w:val="24"/>
        </w:rPr>
      </w:pPr>
    </w:p>
    <w:p w:rsidRDefault="00465E9C" w:rsidP="0049379F" w:rsidR="00465E9C">
      <w:pPr>
        <w:pStyle w:val="Tijeloteksta"/>
        <w:rPr>
          <w:rFonts w:hAnsi="Times New Roman" w:ascii="Times New Roman"/>
          <w:szCs w:val="24"/>
        </w:rPr>
      </w:pPr>
      <w:r>
        <w:rPr>
          <w:rFonts w:hAnsi="Times New Roman" w:ascii="Times New Roman"/>
          <w:szCs w:val="24"/>
        </w:rPr>
        <w:t xml:space="preserve">U skladu s čl. </w:t>
      </w:r>
      <w:r w:rsidR="008166F4">
        <w:rPr>
          <w:rFonts w:hAnsi="Times New Roman" w:ascii="Times New Roman"/>
          <w:szCs w:val="24"/>
        </w:rPr>
        <w:t>221 Stečajnog zakona,</w:t>
      </w:r>
      <w:r>
        <w:rPr>
          <w:rFonts w:hAnsi="Times New Roman" w:ascii="Times New Roman"/>
          <w:szCs w:val="24"/>
        </w:rPr>
        <w:t xml:space="preserve"> pocjenjena je vrijednost nekretnine od ovlaštenog sudskog vještaka i ona iznosi</w:t>
      </w:r>
      <w:r w:rsidR="008166F4">
        <w:rPr>
          <w:rFonts w:hAnsi="Times New Roman" w:ascii="Times New Roman"/>
          <w:szCs w:val="24"/>
        </w:rPr>
        <w:t xml:space="preserve"> </w:t>
      </w:r>
      <w:r>
        <w:rPr>
          <w:rFonts w:hAnsi="Times New Roman" w:ascii="Times New Roman"/>
          <w:szCs w:val="24"/>
        </w:rPr>
        <w:t xml:space="preserve"> </w:t>
      </w:r>
      <w:r w:rsidRPr="00465E9C">
        <w:rPr>
          <w:rFonts w:hAnsi="Times New Roman" w:ascii="Times New Roman"/>
          <w:b/>
          <w:i/>
          <w:szCs w:val="24"/>
        </w:rPr>
        <w:t>1.120.000,00</w:t>
      </w:r>
      <w:r>
        <w:rPr>
          <w:rFonts w:hAnsi="Times New Roman" w:ascii="Times New Roman"/>
          <w:szCs w:val="24"/>
        </w:rPr>
        <w:t xml:space="preserve"> kn.</w:t>
      </w:r>
    </w:p>
    <w:p w:rsidRDefault="00465E9C" w:rsidP="00465E9C" w:rsidR="00465E9C">
      <w:pPr>
        <w:pStyle w:val="Tijeloteksta"/>
        <w:rPr>
          <w:rFonts w:hAnsi="Times New Roman" w:ascii="Times New Roman"/>
          <w:szCs w:val="24"/>
        </w:rPr>
      </w:pPr>
    </w:p>
    <w:p w:rsidRDefault="00465E9C" w:rsidP="00465E9C" w:rsidR="00465E9C">
      <w:pPr>
        <w:pStyle w:val="Tijeloteksta"/>
        <w:numPr>
          <w:ilvl w:val="0"/>
          <w:numId w:val="42"/>
        </w:numPr>
        <w:rPr>
          <w:rFonts w:hAnsi="Times New Roman" w:ascii="Times New Roman"/>
          <w:b/>
          <w:szCs w:val="24"/>
        </w:rPr>
      </w:pPr>
      <w:r w:rsidRPr="00465E9C">
        <w:rPr>
          <w:rFonts w:hAnsi="Times New Roman" w:ascii="Times New Roman"/>
          <w:b/>
          <w:szCs w:val="24"/>
        </w:rPr>
        <w:t>POKRETNINA</w:t>
      </w:r>
    </w:p>
    <w:p w:rsidRDefault="00773D41" w:rsidP="00773D41" w:rsidR="00773D41" w:rsidRPr="00773D41">
      <w:pPr>
        <w:pStyle w:val="Tijeloteksta"/>
        <w:ind w:left="1065"/>
        <w:rPr>
          <w:rFonts w:hAnsi="Times New Roman" w:ascii="Times New Roman"/>
          <w:szCs w:val="24"/>
        </w:rPr>
      </w:pPr>
      <w:r w:rsidRPr="00773D41">
        <w:rPr>
          <w:rFonts w:hAnsi="Times New Roman" w:ascii="Times New Roman"/>
          <w:szCs w:val="24"/>
        </w:rPr>
        <w:t xml:space="preserve">Linija za preradu maslina </w:t>
      </w:r>
      <w:r>
        <w:rPr>
          <w:rFonts w:hAnsi="Times New Roman" w:ascii="Times New Roman"/>
          <w:szCs w:val="24"/>
        </w:rPr>
        <w:t xml:space="preserve">- </w:t>
      </w:r>
      <w:r w:rsidRPr="00773D41">
        <w:rPr>
          <w:rFonts w:hAnsi="Times New Roman" w:ascii="Times New Roman"/>
          <w:b/>
          <w:i/>
          <w:szCs w:val="24"/>
        </w:rPr>
        <w:t>PIERALISI</w:t>
      </w:r>
    </w:p>
    <w:p w:rsidRDefault="00773D41" w:rsidP="00773D41" w:rsidR="00773D41" w:rsidRPr="00465E9C">
      <w:pPr>
        <w:pStyle w:val="Tijeloteksta"/>
        <w:ind w:left="1065"/>
        <w:rPr>
          <w:rFonts w:hAnsi="Times New Roman" w:ascii="Times New Roman"/>
          <w:b/>
          <w:szCs w:val="24"/>
        </w:rPr>
      </w:pPr>
    </w:p>
    <w:p w:rsidRDefault="00773D41" w:rsidP="0049379F" w:rsidR="00465E9C">
      <w:pPr>
        <w:pStyle w:val="Tijeloteksta"/>
        <w:rPr>
          <w:rFonts w:hAnsi="Times New Roman" w:ascii="Times New Roman"/>
          <w:szCs w:val="24"/>
        </w:rPr>
      </w:pPr>
      <w:r>
        <w:rPr>
          <w:rFonts w:hAnsi="Times New Roman" w:ascii="Times New Roman"/>
          <w:szCs w:val="24"/>
        </w:rPr>
        <w:t xml:space="preserve">   </w:t>
      </w:r>
      <w:r w:rsidR="00465E9C">
        <w:rPr>
          <w:rFonts w:hAnsi="Times New Roman" w:ascii="Times New Roman"/>
          <w:noProof/>
          <w:szCs w:val="24"/>
        </w:rPr>
        <w:drawing>
          <wp:inline distR="0" distL="0" distB="0" distT="0">
            <wp:extent cy="1810270" cx="2305050"/>
            <wp:effectExtent b="0" r="0" t="0" l="19050"/>
            <wp:docPr name="Picture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1815405" cx="23115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Default="00465E9C" w:rsidP="0049379F" w:rsidR="00465E9C">
      <w:pPr>
        <w:pStyle w:val="Tijeloteksta"/>
        <w:rPr>
          <w:rFonts w:hAnsi="Times New Roman" w:ascii="Times New Roman"/>
          <w:szCs w:val="24"/>
        </w:rPr>
      </w:pPr>
    </w:p>
    <w:p w:rsidRDefault="00465E9C" w:rsidP="0049379F" w:rsidR="00465E9C">
      <w:pPr>
        <w:pStyle w:val="Tijeloteksta"/>
        <w:rPr>
          <w:rFonts w:hAnsi="Times New Roman" w:ascii="Times New Roman"/>
          <w:szCs w:val="24"/>
        </w:rPr>
      </w:pPr>
    </w:p>
    <w:p w:rsidRDefault="00773D41" w:rsidP="0049379F" w:rsidR="00773D41">
      <w:pPr>
        <w:pStyle w:val="Tijeloteksta"/>
        <w:rPr>
          <w:rFonts w:hAnsi="Times New Roman" w:ascii="Times New Roman"/>
          <w:szCs w:val="24"/>
        </w:rPr>
      </w:pPr>
    </w:p>
    <w:p w:rsidRDefault="00773D41" w:rsidP="0049379F" w:rsidR="00773D41">
      <w:pPr>
        <w:pStyle w:val="Tijeloteksta"/>
        <w:rPr>
          <w:rFonts w:hAnsi="Times New Roman" w:ascii="Times New Roman"/>
          <w:szCs w:val="24"/>
        </w:rPr>
      </w:pPr>
      <w:r>
        <w:rPr>
          <w:rFonts w:hAnsi="Times New Roman" w:ascii="Times New Roman"/>
          <w:szCs w:val="24"/>
        </w:rPr>
        <w:lastRenderedPageBreak/>
        <w:t>Stroj za preradu ulja u naravi predstavlja liniju za preradu maslina i sastoji se od:</w:t>
      </w:r>
    </w:p>
    <w:tbl>
      <w:tblPr>
        <w:tblW w:type="dxa" w:w="6259"/>
        <w:tblInd w:type="dxa" w:w="735"/>
        <w:tblLook w:val="04A0" w:noVBand="1" w:noHBand="0" w:lastColumn="0" w:firstColumn="1" w:lastRow="0" w:firstRow="1"/>
      </w:tblPr>
      <w:tblGrid>
        <w:gridCol w:w="860"/>
        <w:gridCol w:w="5399"/>
      </w:tblGrid>
      <w:tr w:rsidTr="00773D41" w:rsidR="00773D41" w:rsidRPr="00773D41">
        <w:trPr>
          <w:trHeight w:val="302"/>
        </w:trPr>
        <w:tc>
          <w:tcPr>
            <w:tcW w:type="dxa" w:w="860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bottom"/>
            <w:hideMark/>
          </w:tcPr>
          <w:p w:rsidRDefault="00773D41" w:rsidP="00773D41" w:rsidR="00773D41" w:rsidRPr="00773D41">
            <w:pPr>
              <w:rPr>
                <w:color w:val="000000"/>
                <w:sz w:val="20"/>
                <w:lang w:val="hr-HR"/>
              </w:rPr>
            </w:pPr>
            <w:r w:rsidRPr="00773D41">
              <w:rPr>
                <w:color w:val="000000"/>
                <w:sz w:val="20"/>
                <w:lang w:val="hr-HR"/>
              </w:rPr>
              <w:t xml:space="preserve">   </w:t>
            </w:r>
          </w:p>
          <w:p w:rsidRDefault="00773D41" w:rsidP="00773D41" w:rsidR="00773D41" w:rsidRPr="00773D41">
            <w:pPr>
              <w:rPr>
                <w:color w:val="000000"/>
                <w:sz w:val="20"/>
                <w:lang w:val="hr-HR"/>
              </w:rPr>
            </w:pPr>
          </w:p>
          <w:p w:rsidRDefault="00773D41" w:rsidP="00773D41" w:rsidR="00773D41" w:rsidRPr="00773D41">
            <w:pPr>
              <w:rPr>
                <w:color w:val="000000"/>
                <w:sz w:val="20"/>
                <w:lang w:val="hr-HR"/>
              </w:rPr>
            </w:pPr>
            <w:r>
              <w:rPr>
                <w:color w:val="000000"/>
                <w:sz w:val="20"/>
                <w:lang w:val="hr-HR"/>
              </w:rPr>
              <w:t xml:space="preserve">     1</w:t>
            </w:r>
          </w:p>
        </w:tc>
        <w:tc>
          <w:tcPr>
            <w:tcW w:type="dxa" w:w="5399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bottom"/>
            <w:hideMark/>
          </w:tcPr>
          <w:p w:rsidRDefault="00773D41" w:rsidP="00773D41" w:rsidR="00773D41" w:rsidRPr="00773D41">
            <w:pPr>
              <w:rPr>
                <w:color w:val="000000"/>
                <w:sz w:val="20"/>
                <w:lang w:val="hr-HR"/>
              </w:rPr>
            </w:pPr>
            <w:r w:rsidRPr="00773D41">
              <w:rPr>
                <w:color w:val="000000"/>
                <w:sz w:val="20"/>
                <w:lang w:val="hr-HR"/>
              </w:rPr>
              <w:t>Prijemni koš maslina s trakom (elevatorom)</w:t>
            </w:r>
          </w:p>
        </w:tc>
      </w:tr>
      <w:tr w:rsidTr="00773D41" w:rsidR="00773D41" w:rsidRPr="00773D41">
        <w:trPr>
          <w:trHeight w:val="302"/>
        </w:trPr>
        <w:tc>
          <w:tcPr>
            <w:tcW w:type="dxa" w:w="860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bottom"/>
            <w:hideMark/>
          </w:tcPr>
          <w:p w:rsidRDefault="00773D41" w:rsidP="00773D41" w:rsidR="00773D41" w:rsidRPr="00773D41">
            <w:pPr>
              <w:jc w:val="center"/>
              <w:rPr>
                <w:color w:val="000000"/>
                <w:sz w:val="20"/>
                <w:lang w:val="hr-HR"/>
              </w:rPr>
            </w:pPr>
            <w:r w:rsidRPr="00773D41">
              <w:rPr>
                <w:color w:val="000000"/>
                <w:sz w:val="20"/>
                <w:lang w:val="hr-HR"/>
              </w:rPr>
              <w:t>2</w:t>
            </w:r>
          </w:p>
        </w:tc>
        <w:tc>
          <w:tcPr>
            <w:tcW w:type="dxa" w:w="5399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bottom"/>
            <w:hideMark/>
          </w:tcPr>
          <w:p w:rsidRDefault="00773D41" w:rsidP="00773D41" w:rsidR="00773D41" w:rsidRPr="00773D41">
            <w:pPr>
              <w:rPr>
                <w:color w:val="000000"/>
                <w:sz w:val="20"/>
                <w:lang w:val="hr-HR"/>
              </w:rPr>
            </w:pPr>
            <w:r w:rsidRPr="00773D41">
              <w:rPr>
                <w:color w:val="000000"/>
                <w:sz w:val="20"/>
                <w:lang w:val="hr-HR"/>
              </w:rPr>
              <w:t>Odvajivač lišća s trakom</w:t>
            </w:r>
          </w:p>
        </w:tc>
      </w:tr>
      <w:tr w:rsidTr="00773D41" w:rsidR="00773D41" w:rsidRPr="00773D41">
        <w:trPr>
          <w:trHeight w:val="302"/>
        </w:trPr>
        <w:tc>
          <w:tcPr>
            <w:tcW w:type="dxa" w:w="860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bottom"/>
            <w:hideMark/>
          </w:tcPr>
          <w:p w:rsidRDefault="00773D41" w:rsidP="00773D41" w:rsidR="00773D41" w:rsidRPr="00773D41">
            <w:pPr>
              <w:jc w:val="center"/>
              <w:rPr>
                <w:color w:val="000000"/>
                <w:sz w:val="20"/>
                <w:lang w:val="hr-HR"/>
              </w:rPr>
            </w:pPr>
            <w:r w:rsidRPr="00773D41">
              <w:rPr>
                <w:color w:val="000000"/>
                <w:sz w:val="20"/>
                <w:lang w:val="hr-HR"/>
              </w:rPr>
              <w:t>3</w:t>
            </w:r>
          </w:p>
        </w:tc>
        <w:tc>
          <w:tcPr>
            <w:tcW w:type="dxa" w:w="5399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bottom"/>
            <w:hideMark/>
          </w:tcPr>
          <w:p w:rsidRDefault="00773D41" w:rsidP="00773D41" w:rsidR="00773D41" w:rsidRPr="00773D41">
            <w:pPr>
              <w:rPr>
                <w:color w:val="000000"/>
                <w:sz w:val="20"/>
                <w:lang w:val="hr-HR"/>
              </w:rPr>
            </w:pPr>
            <w:r w:rsidRPr="00773D41">
              <w:rPr>
                <w:color w:val="000000"/>
                <w:sz w:val="20"/>
                <w:lang w:val="hr-HR"/>
              </w:rPr>
              <w:t>Perilica tip L10</w:t>
            </w:r>
          </w:p>
        </w:tc>
      </w:tr>
      <w:tr w:rsidTr="00773D41" w:rsidR="00773D41" w:rsidRPr="00773D41">
        <w:trPr>
          <w:trHeight w:val="302"/>
        </w:trPr>
        <w:tc>
          <w:tcPr>
            <w:tcW w:type="dxa" w:w="860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bottom"/>
            <w:hideMark/>
          </w:tcPr>
          <w:p w:rsidRDefault="00773D41" w:rsidP="00773D41" w:rsidR="00773D41" w:rsidRPr="00773D41">
            <w:pPr>
              <w:jc w:val="center"/>
              <w:rPr>
                <w:color w:val="000000"/>
                <w:sz w:val="20"/>
                <w:lang w:val="hr-HR"/>
              </w:rPr>
            </w:pPr>
            <w:r w:rsidRPr="00773D41">
              <w:rPr>
                <w:color w:val="000000"/>
                <w:sz w:val="20"/>
                <w:lang w:val="hr-HR"/>
              </w:rPr>
              <w:t>4</w:t>
            </w:r>
          </w:p>
        </w:tc>
        <w:tc>
          <w:tcPr>
            <w:tcW w:type="dxa" w:w="5399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bottom"/>
            <w:hideMark/>
          </w:tcPr>
          <w:p w:rsidRDefault="00773D41" w:rsidP="00773D41" w:rsidR="00773D41" w:rsidRPr="00773D41">
            <w:pPr>
              <w:rPr>
                <w:color w:val="000000"/>
                <w:sz w:val="20"/>
                <w:lang w:val="hr-HR"/>
              </w:rPr>
            </w:pPr>
            <w:r w:rsidRPr="00773D41">
              <w:rPr>
                <w:color w:val="000000"/>
                <w:sz w:val="20"/>
                <w:lang w:val="hr-HR"/>
              </w:rPr>
              <w:t>Mlin za mljevenje maslina</w:t>
            </w:r>
          </w:p>
        </w:tc>
      </w:tr>
      <w:tr w:rsidTr="00773D41" w:rsidR="00773D41" w:rsidRPr="00773D41">
        <w:trPr>
          <w:trHeight w:val="302"/>
        </w:trPr>
        <w:tc>
          <w:tcPr>
            <w:tcW w:type="dxa" w:w="860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bottom"/>
            <w:hideMark/>
          </w:tcPr>
          <w:p w:rsidRDefault="00773D41" w:rsidP="00773D41" w:rsidR="00773D41" w:rsidRPr="00773D41">
            <w:pPr>
              <w:jc w:val="center"/>
              <w:rPr>
                <w:color w:val="000000"/>
                <w:sz w:val="20"/>
                <w:lang w:val="hr-HR"/>
              </w:rPr>
            </w:pPr>
            <w:r w:rsidRPr="00773D41">
              <w:rPr>
                <w:color w:val="000000"/>
                <w:sz w:val="20"/>
                <w:lang w:val="hr-HR"/>
              </w:rPr>
              <w:t>5</w:t>
            </w:r>
          </w:p>
        </w:tc>
        <w:tc>
          <w:tcPr>
            <w:tcW w:type="dxa" w:w="5399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bottom"/>
            <w:hideMark/>
          </w:tcPr>
          <w:p w:rsidRDefault="00773D41" w:rsidP="00773D41" w:rsidR="00773D41" w:rsidRPr="00773D41">
            <w:pPr>
              <w:rPr>
                <w:color w:val="000000"/>
                <w:sz w:val="20"/>
                <w:lang w:val="hr-HR"/>
              </w:rPr>
            </w:pPr>
            <w:r w:rsidRPr="00773D41">
              <w:rPr>
                <w:color w:val="000000"/>
                <w:sz w:val="20"/>
                <w:lang w:val="hr-HR"/>
              </w:rPr>
              <w:t>Termo panel (izmjenjivač topline)</w:t>
            </w:r>
          </w:p>
        </w:tc>
      </w:tr>
      <w:tr w:rsidTr="00773D41" w:rsidR="00773D41" w:rsidRPr="00773D41">
        <w:trPr>
          <w:trHeight w:val="302"/>
        </w:trPr>
        <w:tc>
          <w:tcPr>
            <w:tcW w:type="dxa" w:w="860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bottom"/>
            <w:hideMark/>
          </w:tcPr>
          <w:p w:rsidRDefault="00773D41" w:rsidP="00773D41" w:rsidR="00773D41" w:rsidRPr="00773D41">
            <w:pPr>
              <w:jc w:val="center"/>
              <w:rPr>
                <w:color w:val="000000"/>
                <w:sz w:val="20"/>
                <w:lang w:val="hr-HR"/>
              </w:rPr>
            </w:pPr>
            <w:r w:rsidRPr="00773D41">
              <w:rPr>
                <w:color w:val="000000"/>
                <w:sz w:val="20"/>
                <w:lang w:val="hr-HR"/>
              </w:rPr>
              <w:t>6</w:t>
            </w:r>
          </w:p>
        </w:tc>
        <w:tc>
          <w:tcPr>
            <w:tcW w:type="dxa" w:w="5399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bottom"/>
            <w:hideMark/>
          </w:tcPr>
          <w:p w:rsidRDefault="00773D41" w:rsidP="00773D41" w:rsidR="00773D41" w:rsidRPr="00773D41">
            <w:pPr>
              <w:rPr>
                <w:color w:val="000000"/>
                <w:sz w:val="20"/>
                <w:lang w:val="hr-HR"/>
              </w:rPr>
            </w:pPr>
            <w:r w:rsidRPr="00773D41">
              <w:rPr>
                <w:color w:val="000000"/>
                <w:sz w:val="20"/>
                <w:lang w:val="hr-HR"/>
              </w:rPr>
              <w:t>Mjesilica tip Oro (700 l)</w:t>
            </w:r>
          </w:p>
        </w:tc>
      </w:tr>
      <w:tr w:rsidTr="00773D41" w:rsidR="00773D41" w:rsidRPr="00773D41">
        <w:trPr>
          <w:trHeight w:val="302"/>
        </w:trPr>
        <w:tc>
          <w:tcPr>
            <w:tcW w:type="dxa" w:w="860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bottom"/>
            <w:hideMark/>
          </w:tcPr>
          <w:p w:rsidRDefault="00773D41" w:rsidP="00773D41" w:rsidR="00773D41" w:rsidRPr="00773D41">
            <w:pPr>
              <w:jc w:val="center"/>
              <w:rPr>
                <w:color w:val="000000"/>
                <w:sz w:val="20"/>
                <w:lang w:val="hr-HR"/>
              </w:rPr>
            </w:pPr>
            <w:r w:rsidRPr="00773D41">
              <w:rPr>
                <w:color w:val="000000"/>
                <w:sz w:val="20"/>
                <w:lang w:val="hr-HR"/>
              </w:rPr>
              <w:t>7</w:t>
            </w:r>
          </w:p>
        </w:tc>
        <w:tc>
          <w:tcPr>
            <w:tcW w:type="dxa" w:w="5399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bottom"/>
            <w:hideMark/>
          </w:tcPr>
          <w:p w:rsidRDefault="00773D41" w:rsidP="00773D41" w:rsidR="00773D41" w:rsidRPr="00773D41">
            <w:pPr>
              <w:rPr>
                <w:color w:val="000000"/>
                <w:sz w:val="20"/>
                <w:lang w:val="hr-HR"/>
              </w:rPr>
            </w:pPr>
            <w:r w:rsidRPr="00773D41">
              <w:rPr>
                <w:color w:val="000000"/>
                <w:sz w:val="20"/>
                <w:lang w:val="hr-HR"/>
              </w:rPr>
              <w:t>Dekanter Vanguard 370-3</w:t>
            </w:r>
          </w:p>
        </w:tc>
      </w:tr>
      <w:tr w:rsidTr="00773D41" w:rsidR="00773D41" w:rsidRPr="00773D41">
        <w:trPr>
          <w:trHeight w:val="302"/>
        </w:trPr>
        <w:tc>
          <w:tcPr>
            <w:tcW w:type="dxa" w:w="860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bottom"/>
            <w:hideMark/>
          </w:tcPr>
          <w:p w:rsidRDefault="00773D41" w:rsidP="00773D41" w:rsidR="00773D41" w:rsidRPr="00773D41">
            <w:pPr>
              <w:jc w:val="center"/>
              <w:rPr>
                <w:color w:val="000000"/>
                <w:sz w:val="20"/>
                <w:lang w:val="hr-HR"/>
              </w:rPr>
            </w:pPr>
            <w:r w:rsidRPr="00773D41">
              <w:rPr>
                <w:color w:val="000000"/>
                <w:sz w:val="20"/>
                <w:lang w:val="hr-HR"/>
              </w:rPr>
              <w:t>8</w:t>
            </w:r>
          </w:p>
        </w:tc>
        <w:tc>
          <w:tcPr>
            <w:tcW w:type="dxa" w:w="5399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bottom"/>
            <w:hideMark/>
          </w:tcPr>
          <w:p w:rsidRDefault="00773D41" w:rsidP="00773D41" w:rsidR="00773D41" w:rsidRPr="00773D41">
            <w:pPr>
              <w:rPr>
                <w:color w:val="000000"/>
                <w:sz w:val="20"/>
                <w:lang w:val="hr-HR"/>
              </w:rPr>
            </w:pPr>
            <w:r w:rsidRPr="00773D41">
              <w:rPr>
                <w:color w:val="000000"/>
                <w:sz w:val="20"/>
                <w:lang w:val="hr-HR"/>
              </w:rPr>
              <w:t>Posuda sa vibro filterom za prikupljanje ulja</w:t>
            </w:r>
          </w:p>
        </w:tc>
      </w:tr>
      <w:tr w:rsidTr="00773D41" w:rsidR="00773D41" w:rsidRPr="00773D41">
        <w:trPr>
          <w:trHeight w:val="302"/>
        </w:trPr>
        <w:tc>
          <w:tcPr>
            <w:tcW w:type="dxa" w:w="860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bottom"/>
            <w:hideMark/>
          </w:tcPr>
          <w:p w:rsidRDefault="00773D41" w:rsidP="00773D41" w:rsidR="00773D41" w:rsidRPr="00773D41">
            <w:pPr>
              <w:jc w:val="center"/>
              <w:rPr>
                <w:color w:val="000000"/>
                <w:sz w:val="20"/>
                <w:lang w:val="hr-HR"/>
              </w:rPr>
            </w:pPr>
          </w:p>
        </w:tc>
        <w:tc>
          <w:tcPr>
            <w:tcW w:type="dxa" w:w="5399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bottom"/>
            <w:hideMark/>
          </w:tcPr>
          <w:p w:rsidRDefault="00773D41" w:rsidP="00773D41" w:rsidR="00773D41" w:rsidRPr="00773D41">
            <w:pPr>
              <w:rPr>
                <w:color w:val="000000"/>
                <w:sz w:val="20"/>
                <w:lang w:val="hr-HR"/>
              </w:rPr>
            </w:pPr>
            <w:r w:rsidRPr="00773D41">
              <w:rPr>
                <w:color w:val="000000"/>
                <w:sz w:val="20"/>
                <w:lang w:val="hr-HR"/>
              </w:rPr>
              <w:t>sa pripadajućom mono pumpom</w:t>
            </w:r>
          </w:p>
        </w:tc>
      </w:tr>
      <w:tr w:rsidTr="00773D41" w:rsidR="00773D41" w:rsidRPr="00773D41">
        <w:trPr>
          <w:trHeight w:val="302"/>
        </w:trPr>
        <w:tc>
          <w:tcPr>
            <w:tcW w:type="dxa" w:w="860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bottom"/>
            <w:hideMark/>
          </w:tcPr>
          <w:p w:rsidRDefault="00773D41" w:rsidP="00773D41" w:rsidR="00773D41" w:rsidRPr="00773D41">
            <w:pPr>
              <w:jc w:val="center"/>
              <w:rPr>
                <w:color w:val="000000"/>
                <w:sz w:val="20"/>
                <w:lang w:val="hr-HR"/>
              </w:rPr>
            </w:pPr>
            <w:r w:rsidRPr="00773D41">
              <w:rPr>
                <w:color w:val="000000"/>
                <w:sz w:val="20"/>
                <w:lang w:val="hr-HR"/>
              </w:rPr>
              <w:t>9</w:t>
            </w:r>
          </w:p>
        </w:tc>
        <w:tc>
          <w:tcPr>
            <w:tcW w:type="dxa" w:w="5399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bottom"/>
            <w:hideMark/>
          </w:tcPr>
          <w:p w:rsidRDefault="00773D41" w:rsidP="00773D41" w:rsidR="00773D41" w:rsidRPr="00773D41">
            <w:pPr>
              <w:rPr>
                <w:color w:val="000000"/>
                <w:sz w:val="20"/>
                <w:lang w:val="hr-HR"/>
              </w:rPr>
            </w:pPr>
            <w:r w:rsidRPr="00773D41">
              <w:rPr>
                <w:color w:val="000000"/>
                <w:sz w:val="20"/>
                <w:lang w:val="hr-HR"/>
              </w:rPr>
              <w:t>Horizontalni elevator za izbacivanje komine</w:t>
            </w:r>
          </w:p>
        </w:tc>
      </w:tr>
      <w:tr w:rsidTr="00773D41" w:rsidR="00773D41" w:rsidRPr="00773D41">
        <w:trPr>
          <w:trHeight w:val="302"/>
        </w:trPr>
        <w:tc>
          <w:tcPr>
            <w:tcW w:type="dxa" w:w="860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bottom"/>
            <w:hideMark/>
          </w:tcPr>
          <w:p w:rsidRDefault="00773D41" w:rsidP="00773D41" w:rsidR="00773D41" w:rsidRPr="00773D41">
            <w:pPr>
              <w:jc w:val="center"/>
              <w:rPr>
                <w:color w:val="000000"/>
                <w:sz w:val="20"/>
                <w:lang w:val="hr-HR"/>
              </w:rPr>
            </w:pPr>
          </w:p>
        </w:tc>
        <w:tc>
          <w:tcPr>
            <w:tcW w:type="dxa" w:w="5399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bottom"/>
            <w:hideMark/>
          </w:tcPr>
          <w:p w:rsidRDefault="00773D41" w:rsidP="00773D41" w:rsidR="00773D41" w:rsidRPr="00773D41">
            <w:pPr>
              <w:rPr>
                <w:color w:val="000000"/>
                <w:sz w:val="20"/>
                <w:lang w:val="hr-HR"/>
              </w:rPr>
            </w:pPr>
            <w:r w:rsidRPr="00773D41">
              <w:rPr>
                <w:color w:val="000000"/>
                <w:sz w:val="20"/>
                <w:lang w:val="hr-HR"/>
              </w:rPr>
              <w:t>ispod dekantera</w:t>
            </w:r>
          </w:p>
        </w:tc>
      </w:tr>
      <w:tr w:rsidTr="00773D41" w:rsidR="00773D41" w:rsidRPr="00773D41">
        <w:trPr>
          <w:trHeight w:val="302"/>
        </w:trPr>
        <w:tc>
          <w:tcPr>
            <w:tcW w:type="dxa" w:w="860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bottom"/>
            <w:hideMark/>
          </w:tcPr>
          <w:p w:rsidRDefault="00773D41" w:rsidP="00773D41" w:rsidR="00773D41" w:rsidRPr="00773D41">
            <w:pPr>
              <w:jc w:val="center"/>
              <w:rPr>
                <w:color w:val="000000"/>
                <w:sz w:val="20"/>
                <w:lang w:val="hr-HR"/>
              </w:rPr>
            </w:pPr>
            <w:r w:rsidRPr="00773D41">
              <w:rPr>
                <w:color w:val="000000"/>
                <w:sz w:val="20"/>
                <w:lang w:val="hr-HR"/>
              </w:rPr>
              <w:t>10</w:t>
            </w:r>
          </w:p>
        </w:tc>
        <w:tc>
          <w:tcPr>
            <w:tcW w:type="dxa" w:w="5399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bottom"/>
            <w:hideMark/>
          </w:tcPr>
          <w:p w:rsidRDefault="00773D41" w:rsidP="00773D41" w:rsidR="00773D41" w:rsidRPr="00773D41">
            <w:pPr>
              <w:rPr>
                <w:color w:val="000000"/>
                <w:sz w:val="20"/>
                <w:lang w:val="hr-HR"/>
              </w:rPr>
            </w:pPr>
            <w:r w:rsidRPr="00773D41">
              <w:rPr>
                <w:color w:val="000000"/>
                <w:sz w:val="20"/>
                <w:lang w:val="hr-HR"/>
              </w:rPr>
              <w:t>Separator Valente</w:t>
            </w:r>
          </w:p>
        </w:tc>
      </w:tr>
      <w:tr w:rsidTr="00773D41" w:rsidR="00773D41" w:rsidRPr="00773D41">
        <w:trPr>
          <w:trHeight w:val="302"/>
        </w:trPr>
        <w:tc>
          <w:tcPr>
            <w:tcW w:type="dxa" w:w="860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bottom"/>
            <w:hideMark/>
          </w:tcPr>
          <w:p w:rsidRDefault="00773D41" w:rsidP="00773D41" w:rsidR="00773D41" w:rsidRPr="00773D41">
            <w:pPr>
              <w:jc w:val="center"/>
              <w:rPr>
                <w:color w:val="000000"/>
                <w:sz w:val="20"/>
                <w:lang w:val="hr-HR"/>
              </w:rPr>
            </w:pPr>
            <w:r w:rsidRPr="00773D41">
              <w:rPr>
                <w:color w:val="000000"/>
                <w:sz w:val="20"/>
                <w:lang w:val="hr-HR"/>
              </w:rPr>
              <w:t>11</w:t>
            </w:r>
          </w:p>
        </w:tc>
        <w:tc>
          <w:tcPr>
            <w:tcW w:type="dxa" w:w="5399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bottom"/>
            <w:hideMark/>
          </w:tcPr>
          <w:p w:rsidRDefault="00773D41" w:rsidP="00773D41" w:rsidR="00773D41" w:rsidRPr="00773D41">
            <w:pPr>
              <w:rPr>
                <w:color w:val="000000"/>
                <w:sz w:val="20"/>
                <w:lang w:val="hr-HR"/>
              </w:rPr>
            </w:pPr>
            <w:r w:rsidRPr="00773D41">
              <w:rPr>
                <w:color w:val="000000"/>
                <w:sz w:val="20"/>
                <w:lang w:val="hr-HR"/>
              </w:rPr>
              <w:t>Kotao za pripremu tople vode na lož ulje</w:t>
            </w:r>
          </w:p>
        </w:tc>
      </w:tr>
      <w:tr w:rsidTr="00773D41" w:rsidR="00773D41" w:rsidRPr="00773D41">
        <w:trPr>
          <w:trHeight w:val="302"/>
        </w:trPr>
        <w:tc>
          <w:tcPr>
            <w:tcW w:type="dxa" w:w="860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bottom"/>
            <w:hideMark/>
          </w:tcPr>
          <w:p w:rsidRDefault="00773D41" w:rsidP="00773D41" w:rsidR="00773D41" w:rsidRPr="00773D41">
            <w:pPr>
              <w:jc w:val="center"/>
              <w:rPr>
                <w:color w:val="000000"/>
                <w:sz w:val="20"/>
                <w:lang w:val="hr-HR"/>
              </w:rPr>
            </w:pPr>
          </w:p>
        </w:tc>
        <w:tc>
          <w:tcPr>
            <w:tcW w:type="dxa" w:w="5399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bottom"/>
            <w:hideMark/>
          </w:tcPr>
          <w:p w:rsidRDefault="00773D41" w:rsidP="00773D41" w:rsidR="00773D41" w:rsidRPr="00773D41">
            <w:pPr>
              <w:rPr>
                <w:color w:val="000000"/>
                <w:sz w:val="20"/>
                <w:lang w:val="hr-HR"/>
              </w:rPr>
            </w:pPr>
            <w:r w:rsidRPr="00773D41">
              <w:rPr>
                <w:color w:val="000000"/>
                <w:sz w:val="20"/>
                <w:lang w:val="hr-HR"/>
              </w:rPr>
              <w:t>8900 kCal</w:t>
            </w:r>
          </w:p>
        </w:tc>
      </w:tr>
      <w:tr w:rsidTr="00773D41" w:rsidR="00773D41" w:rsidRPr="00773D41">
        <w:trPr>
          <w:trHeight w:val="302"/>
        </w:trPr>
        <w:tc>
          <w:tcPr>
            <w:tcW w:type="dxa" w:w="860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bottom"/>
            <w:hideMark/>
          </w:tcPr>
          <w:p w:rsidRDefault="00773D41" w:rsidP="00773D41" w:rsidR="00773D41" w:rsidRPr="00773D41">
            <w:pPr>
              <w:jc w:val="center"/>
              <w:rPr>
                <w:color w:val="000000"/>
                <w:sz w:val="20"/>
                <w:lang w:val="hr-HR"/>
              </w:rPr>
            </w:pPr>
            <w:r>
              <w:rPr>
                <w:color w:val="000000"/>
                <w:sz w:val="20"/>
                <w:lang w:val="hr-HR"/>
              </w:rPr>
              <w:t xml:space="preserve"> </w:t>
            </w:r>
            <w:r w:rsidRPr="00773D41">
              <w:rPr>
                <w:color w:val="000000"/>
                <w:sz w:val="20"/>
                <w:lang w:val="hr-HR"/>
              </w:rPr>
              <w:t>12</w:t>
            </w:r>
          </w:p>
        </w:tc>
        <w:tc>
          <w:tcPr>
            <w:tcW w:type="dxa" w:w="5399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bottom"/>
            <w:hideMark/>
          </w:tcPr>
          <w:p w:rsidRDefault="00773D41" w:rsidP="00773D41" w:rsidR="00773D41" w:rsidRPr="00773D41">
            <w:pPr>
              <w:rPr>
                <w:color w:val="000000"/>
                <w:sz w:val="20"/>
                <w:lang w:val="hr-HR"/>
              </w:rPr>
            </w:pPr>
            <w:r w:rsidRPr="00773D41">
              <w:rPr>
                <w:color w:val="000000"/>
                <w:sz w:val="20"/>
                <w:lang w:val="hr-HR"/>
              </w:rPr>
              <w:t>Glavni elektroormar</w:t>
            </w:r>
          </w:p>
        </w:tc>
      </w:tr>
      <w:tr w:rsidTr="00773D41" w:rsidR="00773D41" w:rsidRPr="00773D41">
        <w:trPr>
          <w:trHeight w:val="302"/>
        </w:trPr>
        <w:tc>
          <w:tcPr>
            <w:tcW w:type="dxa" w:w="860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bottom"/>
            <w:hideMark/>
          </w:tcPr>
          <w:p w:rsidRDefault="00773D41" w:rsidP="00773D41" w:rsidR="00773D41" w:rsidRPr="00773D41">
            <w:pPr>
              <w:rPr>
                <w:color w:val="000000"/>
                <w:sz w:val="20"/>
                <w:lang w:val="hr-HR"/>
              </w:rPr>
            </w:pPr>
            <w:r>
              <w:rPr>
                <w:color w:val="000000"/>
                <w:sz w:val="20"/>
                <w:lang w:val="hr-HR"/>
              </w:rPr>
              <w:t xml:space="preserve">     </w:t>
            </w:r>
            <w:r w:rsidRPr="00773D41">
              <w:rPr>
                <w:color w:val="000000"/>
                <w:sz w:val="20"/>
                <w:lang w:val="hr-HR"/>
              </w:rPr>
              <w:t>13</w:t>
            </w:r>
          </w:p>
        </w:tc>
        <w:tc>
          <w:tcPr>
            <w:tcW w:type="dxa" w:w="5399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bottom"/>
            <w:hideMark/>
          </w:tcPr>
          <w:p w:rsidRDefault="00773D41" w:rsidP="00773D41" w:rsidR="00773D41" w:rsidRPr="00773D41">
            <w:pPr>
              <w:rPr>
                <w:color w:val="000000"/>
                <w:sz w:val="20"/>
                <w:lang w:val="hr-HR"/>
              </w:rPr>
            </w:pPr>
            <w:r w:rsidRPr="00773D41">
              <w:rPr>
                <w:color w:val="000000"/>
                <w:sz w:val="20"/>
                <w:lang w:val="hr-HR"/>
              </w:rPr>
              <w:t>Računalni kompjuter na glavnoj konzoli</w:t>
            </w:r>
          </w:p>
        </w:tc>
      </w:tr>
    </w:tbl>
    <w:p w:rsidRDefault="00465E9C" w:rsidP="00773D41" w:rsidR="00465E9C">
      <w:pPr>
        <w:pStyle w:val="Tijeloteksta"/>
        <w:rPr>
          <w:rFonts w:hAnsi="Times New Roman" w:ascii="Times New Roman"/>
          <w:sz w:val="20"/>
        </w:rPr>
      </w:pPr>
    </w:p>
    <w:p w:rsidRDefault="00965738" w:rsidP="00773D41" w:rsidR="00965738" w:rsidRPr="00773D41">
      <w:pPr>
        <w:pStyle w:val="Tijeloteksta"/>
        <w:rPr>
          <w:rFonts w:hAnsi="Times New Roman" w:ascii="Times New Roman"/>
          <w:sz w:val="20"/>
        </w:rPr>
      </w:pPr>
    </w:p>
    <w:p w:rsidRDefault="00773D41" w:rsidP="00773D41" w:rsidR="00773D41">
      <w:pPr>
        <w:pStyle w:val="Tijeloteksta"/>
        <w:rPr>
          <w:rFonts w:hAnsi="Times New Roman" w:ascii="Times New Roman"/>
          <w:szCs w:val="24"/>
        </w:rPr>
      </w:pPr>
      <w:r>
        <w:rPr>
          <w:rFonts w:hAnsi="Times New Roman" w:ascii="Times New Roman"/>
          <w:szCs w:val="24"/>
        </w:rPr>
        <w:t>U skladu s čl.</w:t>
      </w:r>
      <w:r w:rsidR="008166F4">
        <w:rPr>
          <w:rFonts w:hAnsi="Times New Roman" w:ascii="Times New Roman"/>
          <w:szCs w:val="24"/>
        </w:rPr>
        <w:t xml:space="preserve"> 221 Stečajnog zakona,</w:t>
      </w:r>
      <w:r>
        <w:rPr>
          <w:rFonts w:hAnsi="Times New Roman" w:ascii="Times New Roman"/>
          <w:szCs w:val="24"/>
        </w:rPr>
        <w:t xml:space="preserve"> pocjenjena je vrijednost nekretnine od ovlašteno</w:t>
      </w:r>
      <w:r w:rsidR="008166F4">
        <w:rPr>
          <w:rFonts w:hAnsi="Times New Roman" w:ascii="Times New Roman"/>
          <w:szCs w:val="24"/>
        </w:rPr>
        <w:t xml:space="preserve">g sudskog vještaka i ona iznosi  </w:t>
      </w:r>
      <w:r>
        <w:rPr>
          <w:rFonts w:hAnsi="Times New Roman" w:ascii="Times New Roman"/>
          <w:szCs w:val="24"/>
        </w:rPr>
        <w:t xml:space="preserve"> </w:t>
      </w:r>
      <w:r>
        <w:rPr>
          <w:rFonts w:hAnsi="Times New Roman" w:ascii="Times New Roman"/>
          <w:b/>
          <w:i/>
          <w:szCs w:val="24"/>
        </w:rPr>
        <w:t>459.000,00</w:t>
      </w:r>
      <w:r>
        <w:rPr>
          <w:rFonts w:hAnsi="Times New Roman" w:ascii="Times New Roman"/>
          <w:szCs w:val="24"/>
        </w:rPr>
        <w:t xml:space="preserve"> kn.</w:t>
      </w:r>
    </w:p>
    <w:p w:rsidRDefault="00773D41" w:rsidP="00773D41" w:rsidR="00773D41">
      <w:pPr>
        <w:pStyle w:val="Tijeloteksta"/>
        <w:rPr>
          <w:rFonts w:hAnsi="Times New Roman" w:ascii="Times New Roman"/>
          <w:szCs w:val="24"/>
        </w:rPr>
      </w:pPr>
    </w:p>
    <w:p w:rsidRDefault="00465E9C" w:rsidP="0049379F" w:rsidR="00465E9C">
      <w:pPr>
        <w:pStyle w:val="Tijeloteksta"/>
        <w:rPr>
          <w:rFonts w:hAnsi="Times New Roman" w:ascii="Times New Roman"/>
          <w:szCs w:val="24"/>
        </w:rPr>
      </w:pPr>
    </w:p>
    <w:p w:rsidRDefault="002F2215" w:rsidP="002F2215" w:rsidR="002F2215" w:rsidRPr="009F1AE4">
      <w:pPr>
        <w:pStyle w:val="Tijeloteksta"/>
        <w:numPr>
          <w:ilvl w:val="0"/>
          <w:numId w:val="2"/>
        </w:numPr>
        <w:rPr>
          <w:rFonts w:hAnsi="Times New Roman" w:ascii="Times New Roman"/>
          <w:b/>
          <w:szCs w:val="24"/>
        </w:rPr>
      </w:pPr>
      <w:r w:rsidRPr="009F1AE4">
        <w:rPr>
          <w:rFonts w:hAnsi="Times New Roman" w:ascii="Times New Roman"/>
          <w:b/>
          <w:szCs w:val="24"/>
        </w:rPr>
        <w:t>OBAVEZE DUŽNIKA</w:t>
      </w:r>
    </w:p>
    <w:p w:rsidRDefault="002F2215" w:rsidP="002F2215" w:rsidR="002F2215">
      <w:pPr>
        <w:pStyle w:val="Odlomakpopisa"/>
        <w:ind w:left="360"/>
        <w:jc w:val="both"/>
        <w:rPr>
          <w:b/>
          <w:color w:val="000000"/>
          <w:szCs w:val="24"/>
        </w:rPr>
      </w:pPr>
    </w:p>
    <w:p w:rsidRDefault="002F2215" w:rsidP="002F2215" w:rsidR="002F2215" w:rsidRPr="002F2215">
      <w:pPr>
        <w:pStyle w:val="Odlomakpopisa"/>
        <w:ind w:left="360"/>
        <w:jc w:val="both"/>
        <w:rPr>
          <w:rFonts w:cs="Arial"/>
          <w:color w:val="000000"/>
        </w:rPr>
      </w:pPr>
      <w:r w:rsidRPr="002F2215">
        <w:rPr>
          <w:rFonts w:cs="Arial"/>
          <w:color w:val="000000"/>
        </w:rPr>
        <w:t xml:space="preserve">Temeljem članka 222. </w:t>
      </w:r>
      <w:r w:rsidR="009F1AE4">
        <w:rPr>
          <w:rFonts w:cs="Arial"/>
          <w:color w:val="000000"/>
        </w:rPr>
        <w:t xml:space="preserve">Stečajnog zakona, </w:t>
      </w:r>
      <w:r w:rsidRPr="002F2215">
        <w:rPr>
          <w:rFonts w:cs="Arial"/>
          <w:color w:val="000000"/>
        </w:rPr>
        <w:t>stečajni upravitelj u nastavku daje popis vjerovnika na temelju njihovih prijava.</w:t>
      </w:r>
    </w:p>
    <w:p w:rsidRDefault="0005612E" w:rsidP="0049379F" w:rsidR="0005612E">
      <w:pPr>
        <w:pStyle w:val="Tijeloteksta"/>
        <w:rPr>
          <w:rFonts w:hAnsi="Times New Roman" w:ascii="Times New Roman"/>
          <w:szCs w:val="24"/>
        </w:rPr>
      </w:pPr>
    </w:p>
    <w:p w:rsidRDefault="0005612E" w:rsidP="0049379F" w:rsidR="005E62F3">
      <w:pPr>
        <w:pStyle w:val="Tijeloteksta"/>
        <w:rPr>
          <w:rFonts w:hAnsi="Times New Roman" w:ascii="Times New Roman"/>
          <w:szCs w:val="24"/>
        </w:rPr>
      </w:pPr>
      <w:r>
        <w:rPr>
          <w:rFonts w:hAnsi="Times New Roman" w:ascii="Times New Roman"/>
          <w:szCs w:val="24"/>
        </w:rPr>
        <w:t xml:space="preserve"> </w:t>
      </w:r>
    </w:p>
    <w:tbl>
      <w:tblPr>
        <w:tblW w:type="dxa" w:w="9540"/>
        <w:tblInd w:type="dxa" w:w="93"/>
        <w:tblLook w:val="04A0" w:noVBand="1" w:noHBand="0" w:lastColumn="0" w:firstColumn="1" w:lastRow="0" w:firstRow="1"/>
      </w:tblPr>
      <w:tblGrid>
        <w:gridCol w:w="640"/>
        <w:gridCol w:w="2580"/>
        <w:gridCol w:w="2200"/>
        <w:gridCol w:w="1200"/>
        <w:gridCol w:w="1420"/>
        <w:gridCol w:w="776"/>
        <w:gridCol w:w="820"/>
      </w:tblGrid>
      <w:tr w:rsidTr="005E62F3" w:rsidR="005E62F3" w:rsidRPr="005E62F3">
        <w:trPr>
          <w:trHeight w:val="315"/>
        </w:trPr>
        <w:tc>
          <w:tcPr>
            <w:tcW w:type="dxa" w:w="640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noWrap/>
            <w:vAlign w:val="bottom"/>
            <w:hideMark/>
          </w:tcPr>
          <w:p w:rsidRDefault="005E62F3" w:rsidP="005E62F3" w:rsidR="005E62F3" w:rsidRPr="005E62F3">
            <w:pPr>
              <w:jc w:val="center"/>
              <w:rPr>
                <w:color w:val="000000"/>
                <w:sz w:val="16"/>
                <w:szCs w:val="16"/>
                <w:lang w:val="hr-HR"/>
              </w:rPr>
            </w:pPr>
            <w:r w:rsidRPr="005E62F3">
              <w:rPr>
                <w:color w:val="000000"/>
                <w:sz w:val="16"/>
                <w:szCs w:val="16"/>
                <w:lang w:val="hr-HR"/>
              </w:rPr>
              <w:t>R. br.</w:t>
            </w:r>
          </w:p>
        </w:tc>
        <w:tc>
          <w:tcPr>
            <w:tcW w:type="dxa" w:w="2580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noWrap/>
            <w:vAlign w:val="bottom"/>
            <w:hideMark/>
          </w:tcPr>
          <w:p w:rsidRDefault="005E62F3" w:rsidP="005E62F3" w:rsidR="005E62F3" w:rsidRPr="005E62F3">
            <w:pPr>
              <w:rPr>
                <w:color w:val="000000"/>
                <w:sz w:val="16"/>
                <w:szCs w:val="16"/>
                <w:lang w:val="hr-HR"/>
              </w:rPr>
            </w:pPr>
            <w:r w:rsidRPr="005E62F3">
              <w:rPr>
                <w:color w:val="000000"/>
                <w:sz w:val="16"/>
                <w:szCs w:val="16"/>
                <w:lang w:val="hr-HR"/>
              </w:rPr>
              <w:t>VJEROVNIk</w:t>
            </w:r>
          </w:p>
        </w:tc>
        <w:tc>
          <w:tcPr>
            <w:tcW w:type="dxa" w:w="2200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noWrap/>
            <w:vAlign w:val="bottom"/>
            <w:hideMark/>
          </w:tcPr>
          <w:p w:rsidRDefault="005E62F3" w:rsidP="005E62F3" w:rsidR="005E62F3" w:rsidRPr="005E62F3">
            <w:pPr>
              <w:rPr>
                <w:color w:val="000000"/>
                <w:sz w:val="16"/>
                <w:szCs w:val="16"/>
                <w:lang w:val="hr-HR"/>
              </w:rPr>
            </w:pPr>
            <w:r w:rsidRPr="005E62F3">
              <w:rPr>
                <w:color w:val="000000"/>
                <w:sz w:val="16"/>
                <w:szCs w:val="16"/>
                <w:lang w:val="hr-HR"/>
              </w:rPr>
              <w:t>ADRESA</w:t>
            </w:r>
          </w:p>
        </w:tc>
        <w:tc>
          <w:tcPr>
            <w:tcW w:type="dxa" w:w="1200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noWrap/>
            <w:vAlign w:val="bottom"/>
            <w:hideMark/>
          </w:tcPr>
          <w:p w:rsidRDefault="005E62F3" w:rsidP="005E62F3" w:rsidR="005E62F3" w:rsidRPr="005E62F3">
            <w:pPr>
              <w:jc w:val="center"/>
              <w:rPr>
                <w:color w:val="000000"/>
                <w:sz w:val="16"/>
                <w:szCs w:val="16"/>
                <w:lang w:val="hr-HR"/>
              </w:rPr>
            </w:pPr>
            <w:r w:rsidRPr="005E62F3">
              <w:rPr>
                <w:color w:val="000000"/>
                <w:sz w:val="16"/>
                <w:szCs w:val="16"/>
                <w:lang w:val="hr-HR"/>
              </w:rPr>
              <w:t>OIB</w:t>
            </w:r>
          </w:p>
        </w:tc>
        <w:tc>
          <w:tcPr>
            <w:tcW w:type="dxa" w:w="1420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noWrap/>
            <w:vAlign w:val="bottom"/>
            <w:hideMark/>
          </w:tcPr>
          <w:p w:rsidRDefault="005E62F3" w:rsidP="005E62F3" w:rsidR="005E62F3" w:rsidRPr="005E62F3">
            <w:pPr>
              <w:jc w:val="center"/>
              <w:rPr>
                <w:color w:val="000000"/>
                <w:sz w:val="16"/>
                <w:szCs w:val="16"/>
                <w:lang w:val="hr-HR"/>
              </w:rPr>
            </w:pPr>
            <w:r w:rsidRPr="005E62F3">
              <w:rPr>
                <w:color w:val="000000"/>
                <w:sz w:val="16"/>
                <w:szCs w:val="16"/>
                <w:lang w:val="hr-HR"/>
              </w:rPr>
              <w:t>IZNOS</w:t>
            </w:r>
          </w:p>
        </w:tc>
        <w:tc>
          <w:tcPr>
            <w:tcW w:type="dxa" w:w="680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noWrap/>
            <w:vAlign w:val="bottom"/>
            <w:hideMark/>
          </w:tcPr>
          <w:p w:rsidRDefault="005E62F3" w:rsidP="005E62F3" w:rsidR="005E62F3" w:rsidRPr="005E62F3">
            <w:pPr>
              <w:jc w:val="center"/>
              <w:rPr>
                <w:color w:val="000000"/>
                <w:sz w:val="16"/>
                <w:szCs w:val="16"/>
                <w:lang w:val="hr-HR"/>
              </w:rPr>
            </w:pPr>
            <w:r w:rsidRPr="005E62F3">
              <w:rPr>
                <w:color w:val="000000"/>
                <w:sz w:val="16"/>
                <w:szCs w:val="16"/>
                <w:lang w:val="hr-HR"/>
              </w:rPr>
              <w:t>pristojba</w:t>
            </w:r>
          </w:p>
        </w:tc>
        <w:tc>
          <w:tcPr>
            <w:tcW w:type="dxa" w:w="820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noWrap/>
            <w:vAlign w:val="bottom"/>
            <w:hideMark/>
          </w:tcPr>
          <w:p w:rsidRDefault="005E62F3" w:rsidP="005E62F3" w:rsidR="005E62F3" w:rsidRPr="005E62F3">
            <w:pPr>
              <w:jc w:val="center"/>
              <w:rPr>
                <w:color w:val="000000"/>
                <w:sz w:val="16"/>
                <w:szCs w:val="16"/>
                <w:lang w:val="hr-HR"/>
              </w:rPr>
            </w:pPr>
            <w:r w:rsidRPr="005E62F3">
              <w:rPr>
                <w:color w:val="000000"/>
                <w:sz w:val="16"/>
                <w:szCs w:val="16"/>
                <w:lang w:val="hr-HR"/>
              </w:rPr>
              <w:t>punomoć</w:t>
            </w:r>
          </w:p>
        </w:tc>
      </w:tr>
      <w:tr w:rsidTr="005E62F3" w:rsidR="005E62F3" w:rsidRPr="005E62F3">
        <w:trPr>
          <w:trHeight w:val="300"/>
        </w:trPr>
        <w:tc>
          <w:tcPr>
            <w:tcW w:type="dxa" w:w="640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bottom"/>
            <w:hideMark/>
          </w:tcPr>
          <w:p w:rsidRDefault="005E62F3" w:rsidP="005E62F3" w:rsidR="005E62F3" w:rsidRPr="005E62F3">
            <w:pPr>
              <w:jc w:val="center"/>
              <w:rPr>
                <w:color w:val="000000"/>
                <w:sz w:val="16"/>
                <w:szCs w:val="16"/>
                <w:lang w:val="hr-HR"/>
              </w:rPr>
            </w:pPr>
            <w:r w:rsidRPr="005E62F3">
              <w:rPr>
                <w:color w:val="000000"/>
                <w:sz w:val="16"/>
                <w:szCs w:val="16"/>
                <w:lang w:val="hr-HR"/>
              </w:rPr>
              <w:t>1.</w:t>
            </w:r>
          </w:p>
        </w:tc>
        <w:tc>
          <w:tcPr>
            <w:tcW w:type="dxa" w:w="2580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bottom"/>
            <w:hideMark/>
          </w:tcPr>
          <w:p w:rsidRDefault="005E62F3" w:rsidP="005E62F3" w:rsidR="005E62F3" w:rsidRPr="005E62F3">
            <w:pPr>
              <w:rPr>
                <w:color w:val="000000"/>
                <w:sz w:val="16"/>
                <w:szCs w:val="16"/>
                <w:lang w:val="hr-HR"/>
              </w:rPr>
            </w:pPr>
            <w:r w:rsidRPr="005E62F3">
              <w:rPr>
                <w:color w:val="000000"/>
                <w:sz w:val="16"/>
                <w:szCs w:val="16"/>
                <w:lang w:val="hr-HR"/>
              </w:rPr>
              <w:t>PIERALISI MAIP s.p.a</w:t>
            </w:r>
          </w:p>
        </w:tc>
        <w:tc>
          <w:tcPr>
            <w:tcW w:type="dxa" w:w="2200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bottom"/>
            <w:hideMark/>
          </w:tcPr>
          <w:p w:rsidRDefault="005E62F3" w:rsidP="005E62F3" w:rsidR="005E62F3" w:rsidRPr="005E62F3">
            <w:pPr>
              <w:rPr>
                <w:color w:val="000000"/>
                <w:sz w:val="16"/>
                <w:szCs w:val="16"/>
                <w:lang w:val="hr-HR"/>
              </w:rPr>
            </w:pPr>
            <w:r w:rsidRPr="005E62F3">
              <w:rPr>
                <w:color w:val="000000"/>
                <w:sz w:val="16"/>
                <w:szCs w:val="16"/>
                <w:lang w:val="hr-HR"/>
              </w:rPr>
              <w:t>Via Don Basttioni 1, Italija</w:t>
            </w:r>
          </w:p>
        </w:tc>
        <w:tc>
          <w:tcPr>
            <w:tcW w:type="dxa" w:w="1200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bottom"/>
            <w:hideMark/>
          </w:tcPr>
          <w:p w:rsidRDefault="005E62F3" w:rsidP="005E62F3" w:rsidR="005E62F3" w:rsidRPr="005E62F3">
            <w:pPr>
              <w:jc w:val="center"/>
              <w:rPr>
                <w:color w:val="000000"/>
                <w:sz w:val="16"/>
                <w:szCs w:val="16"/>
                <w:lang w:val="hr-HR"/>
              </w:rPr>
            </w:pPr>
            <w:r w:rsidRPr="005E62F3">
              <w:rPr>
                <w:color w:val="000000"/>
                <w:sz w:val="16"/>
                <w:szCs w:val="16"/>
                <w:lang w:val="hr-HR"/>
              </w:rPr>
              <w:t>46351359565</w:t>
            </w:r>
          </w:p>
        </w:tc>
        <w:tc>
          <w:tcPr>
            <w:tcW w:type="dxa" w:w="1420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bottom"/>
            <w:hideMark/>
          </w:tcPr>
          <w:p w:rsidRDefault="005E62F3" w:rsidP="005E62F3" w:rsidR="005E62F3" w:rsidRPr="005E62F3">
            <w:pPr>
              <w:jc w:val="right"/>
              <w:rPr>
                <w:color w:val="000000"/>
                <w:sz w:val="16"/>
                <w:szCs w:val="16"/>
                <w:lang w:val="hr-HR"/>
              </w:rPr>
            </w:pPr>
            <w:r w:rsidRPr="005E62F3">
              <w:rPr>
                <w:color w:val="000000"/>
                <w:sz w:val="16"/>
                <w:szCs w:val="16"/>
                <w:lang w:val="hr-HR"/>
              </w:rPr>
              <w:t>17.984,35</w:t>
            </w:r>
          </w:p>
        </w:tc>
        <w:tc>
          <w:tcPr>
            <w:tcW w:type="dxa" w:w="680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bottom"/>
            <w:hideMark/>
          </w:tcPr>
          <w:p w:rsidRDefault="006F0C70" w:rsidP="005E62F3" w:rsidR="005E62F3" w:rsidRPr="005E62F3">
            <w:pPr>
              <w:jc w:val="center"/>
              <w:rPr>
                <w:color w:val="000000"/>
                <w:sz w:val="16"/>
                <w:szCs w:val="16"/>
                <w:lang w:val="hr-HR"/>
              </w:rPr>
            </w:pPr>
            <w:r>
              <w:rPr>
                <w:color w:val="000000"/>
                <w:sz w:val="16"/>
                <w:szCs w:val="16"/>
                <w:lang w:val="hr-HR"/>
              </w:rPr>
              <w:t>359,69</w:t>
            </w:r>
          </w:p>
        </w:tc>
        <w:tc>
          <w:tcPr>
            <w:tcW w:type="dxa" w:w="820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bottom"/>
            <w:hideMark/>
          </w:tcPr>
          <w:p w:rsidRDefault="006F0C70" w:rsidP="005E62F3" w:rsidR="005E62F3" w:rsidRPr="005E62F3">
            <w:pPr>
              <w:jc w:val="center"/>
              <w:rPr>
                <w:color w:val="000000"/>
                <w:sz w:val="16"/>
                <w:szCs w:val="16"/>
                <w:lang w:val="hr-HR"/>
              </w:rPr>
            </w:pPr>
            <w:r>
              <w:rPr>
                <w:color w:val="000000"/>
                <w:sz w:val="16"/>
                <w:szCs w:val="16"/>
                <w:lang w:val="hr-HR"/>
              </w:rPr>
              <w:t>ne</w:t>
            </w:r>
          </w:p>
        </w:tc>
      </w:tr>
      <w:tr w:rsidTr="005E62F3" w:rsidR="005E62F3" w:rsidRPr="005E62F3">
        <w:trPr>
          <w:trHeight w:val="300"/>
        </w:trPr>
        <w:tc>
          <w:tcPr>
            <w:tcW w:type="dxa" w:w="640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bottom"/>
            <w:hideMark/>
          </w:tcPr>
          <w:p w:rsidRDefault="005E62F3" w:rsidP="005E62F3" w:rsidR="005E62F3" w:rsidRPr="005E62F3">
            <w:pPr>
              <w:jc w:val="center"/>
              <w:rPr>
                <w:color w:val="000000"/>
                <w:sz w:val="16"/>
                <w:szCs w:val="16"/>
                <w:lang w:val="hr-HR"/>
              </w:rPr>
            </w:pPr>
            <w:r w:rsidRPr="005E62F3">
              <w:rPr>
                <w:color w:val="000000"/>
                <w:sz w:val="16"/>
                <w:szCs w:val="16"/>
                <w:lang w:val="hr-HR"/>
              </w:rPr>
              <w:t>2.</w:t>
            </w:r>
          </w:p>
        </w:tc>
        <w:tc>
          <w:tcPr>
            <w:tcW w:type="dxa" w:w="2580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bottom"/>
            <w:hideMark/>
          </w:tcPr>
          <w:p w:rsidRDefault="005E62F3" w:rsidP="005E62F3" w:rsidR="005E62F3" w:rsidRPr="005E62F3">
            <w:pPr>
              <w:rPr>
                <w:color w:val="000000"/>
                <w:sz w:val="16"/>
                <w:szCs w:val="16"/>
                <w:lang w:val="hr-HR"/>
              </w:rPr>
            </w:pPr>
            <w:r w:rsidRPr="005E62F3">
              <w:rPr>
                <w:color w:val="000000"/>
                <w:sz w:val="16"/>
                <w:szCs w:val="16"/>
                <w:lang w:val="hr-HR"/>
              </w:rPr>
              <w:t>Porezna uprava zastupana po ŽDO</w:t>
            </w:r>
          </w:p>
        </w:tc>
        <w:tc>
          <w:tcPr>
            <w:tcW w:type="dxa" w:w="2200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bottom"/>
            <w:hideMark/>
          </w:tcPr>
          <w:p w:rsidRDefault="005E62F3" w:rsidP="005E62F3" w:rsidR="005E62F3" w:rsidRPr="005E62F3">
            <w:pPr>
              <w:rPr>
                <w:color w:val="000000"/>
                <w:sz w:val="16"/>
                <w:szCs w:val="16"/>
                <w:lang w:val="hr-HR"/>
              </w:rPr>
            </w:pPr>
            <w:r w:rsidRPr="005E62F3">
              <w:rPr>
                <w:color w:val="000000"/>
                <w:sz w:val="16"/>
                <w:szCs w:val="16"/>
                <w:lang w:val="hr-HR"/>
              </w:rPr>
              <w:t>Obala Hrvatske mornarice 3</w:t>
            </w:r>
          </w:p>
        </w:tc>
        <w:tc>
          <w:tcPr>
            <w:tcW w:type="dxa" w:w="1200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hideMark/>
          </w:tcPr>
          <w:p w:rsidRDefault="005E62F3" w:rsidP="005E62F3" w:rsidR="005E62F3" w:rsidRPr="005E62F3">
            <w:pPr>
              <w:jc w:val="center"/>
              <w:rPr>
                <w:color w:val="000000"/>
                <w:sz w:val="16"/>
                <w:szCs w:val="16"/>
                <w:lang w:val="hr-HR"/>
              </w:rPr>
            </w:pPr>
            <w:r w:rsidRPr="005E62F3">
              <w:rPr>
                <w:color w:val="000000"/>
                <w:sz w:val="16"/>
                <w:szCs w:val="16"/>
                <w:lang w:val="hr-HR"/>
              </w:rPr>
              <w:t>18683136487</w:t>
            </w:r>
          </w:p>
        </w:tc>
        <w:tc>
          <w:tcPr>
            <w:tcW w:type="dxa" w:w="1420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hideMark/>
          </w:tcPr>
          <w:p w:rsidRDefault="005E62F3" w:rsidP="005E62F3" w:rsidR="005E62F3" w:rsidRPr="005E62F3">
            <w:pPr>
              <w:jc w:val="right"/>
              <w:rPr>
                <w:color w:val="000000"/>
                <w:sz w:val="16"/>
                <w:szCs w:val="16"/>
                <w:lang w:val="hr-HR"/>
              </w:rPr>
            </w:pPr>
            <w:r w:rsidRPr="005E62F3">
              <w:rPr>
                <w:color w:val="000000"/>
                <w:sz w:val="16"/>
                <w:szCs w:val="16"/>
                <w:lang w:val="hr-HR"/>
              </w:rPr>
              <w:t>43.596,04</w:t>
            </w:r>
          </w:p>
        </w:tc>
        <w:tc>
          <w:tcPr>
            <w:tcW w:type="dxa" w:w="680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bottom"/>
            <w:hideMark/>
          </w:tcPr>
          <w:p w:rsidRDefault="005E62F3" w:rsidP="005E62F3" w:rsidR="005E62F3" w:rsidRPr="005E62F3">
            <w:pPr>
              <w:jc w:val="center"/>
              <w:rPr>
                <w:color w:val="000000"/>
                <w:sz w:val="16"/>
                <w:szCs w:val="16"/>
                <w:lang w:val="hr-HR"/>
              </w:rPr>
            </w:pPr>
          </w:p>
        </w:tc>
        <w:tc>
          <w:tcPr>
            <w:tcW w:type="dxa" w:w="820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bottom"/>
            <w:hideMark/>
          </w:tcPr>
          <w:p w:rsidRDefault="005E62F3" w:rsidP="005E62F3" w:rsidR="005E62F3" w:rsidRPr="005E62F3">
            <w:pPr>
              <w:jc w:val="center"/>
              <w:rPr>
                <w:color w:val="000000"/>
                <w:sz w:val="16"/>
                <w:szCs w:val="16"/>
                <w:lang w:val="hr-HR"/>
              </w:rPr>
            </w:pPr>
          </w:p>
        </w:tc>
      </w:tr>
      <w:tr w:rsidTr="005E62F3" w:rsidR="005E62F3" w:rsidRPr="005E62F3">
        <w:trPr>
          <w:trHeight w:val="300"/>
        </w:trPr>
        <w:tc>
          <w:tcPr>
            <w:tcW w:type="dxa" w:w="640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bottom"/>
            <w:hideMark/>
          </w:tcPr>
          <w:p w:rsidRDefault="005E62F3" w:rsidP="005E62F3" w:rsidR="005E62F3" w:rsidRPr="005E62F3">
            <w:pPr>
              <w:jc w:val="center"/>
              <w:rPr>
                <w:color w:val="000000"/>
                <w:sz w:val="16"/>
                <w:szCs w:val="16"/>
                <w:lang w:val="hr-HR"/>
              </w:rPr>
            </w:pPr>
            <w:r w:rsidRPr="005E62F3">
              <w:rPr>
                <w:color w:val="000000"/>
                <w:sz w:val="16"/>
                <w:szCs w:val="16"/>
                <w:lang w:val="hr-HR"/>
              </w:rPr>
              <w:t>3.</w:t>
            </w:r>
          </w:p>
        </w:tc>
        <w:tc>
          <w:tcPr>
            <w:tcW w:type="dxa" w:w="2580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vAlign w:val="bottom"/>
            <w:hideMark/>
          </w:tcPr>
          <w:p w:rsidRDefault="005E62F3" w:rsidP="005E62F3" w:rsidR="005E62F3" w:rsidRPr="005E62F3">
            <w:pPr>
              <w:rPr>
                <w:color w:val="000000"/>
                <w:sz w:val="16"/>
                <w:szCs w:val="16"/>
                <w:lang w:val="hr-HR"/>
              </w:rPr>
            </w:pPr>
            <w:r w:rsidRPr="005E62F3">
              <w:rPr>
                <w:color w:val="000000"/>
                <w:sz w:val="16"/>
                <w:szCs w:val="16"/>
                <w:lang w:val="hr-HR"/>
              </w:rPr>
              <w:t>RAVIL</w:t>
            </w:r>
            <w:r w:rsidR="008166F4">
              <w:rPr>
                <w:color w:val="000000"/>
                <w:sz w:val="16"/>
                <w:szCs w:val="16"/>
                <w:lang w:val="hr-HR"/>
              </w:rPr>
              <w:t xml:space="preserve"> BURGANOV</w:t>
            </w:r>
          </w:p>
        </w:tc>
        <w:tc>
          <w:tcPr>
            <w:tcW w:type="dxa" w:w="2200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vAlign w:val="bottom"/>
            <w:hideMark/>
          </w:tcPr>
          <w:p w:rsidRDefault="008166F4" w:rsidP="005E62F3" w:rsidR="005E62F3" w:rsidRPr="005E62F3">
            <w:pPr>
              <w:rPr>
                <w:color w:val="000000"/>
                <w:sz w:val="16"/>
                <w:szCs w:val="16"/>
                <w:lang w:val="hr-HR"/>
              </w:rPr>
            </w:pPr>
            <w:r w:rsidRPr="008166F4">
              <w:rPr>
                <w:sz w:val="16"/>
                <w:szCs w:val="16"/>
              </w:rPr>
              <w:t>Korolev, Rusija</w:t>
            </w:r>
          </w:p>
        </w:tc>
        <w:tc>
          <w:tcPr>
            <w:tcW w:type="dxa" w:w="1200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vAlign w:val="bottom"/>
            <w:hideMark/>
          </w:tcPr>
          <w:p w:rsidRDefault="006F0C70" w:rsidP="005E62F3" w:rsidR="005E62F3" w:rsidRPr="005E62F3">
            <w:pPr>
              <w:jc w:val="right"/>
              <w:rPr>
                <w:color w:val="000000"/>
                <w:sz w:val="16"/>
                <w:szCs w:val="16"/>
                <w:lang w:val="hr-HR"/>
              </w:rPr>
            </w:pPr>
            <w:r>
              <w:rPr>
                <w:color w:val="000000"/>
                <w:sz w:val="16"/>
                <w:szCs w:val="16"/>
                <w:lang w:val="hr-HR"/>
              </w:rPr>
              <w:t>41580029305</w:t>
            </w:r>
          </w:p>
        </w:tc>
        <w:tc>
          <w:tcPr>
            <w:tcW w:type="dxa" w:w="1420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bottom"/>
            <w:hideMark/>
          </w:tcPr>
          <w:p w:rsidRDefault="005E62F3" w:rsidP="005E62F3" w:rsidR="005E62F3" w:rsidRPr="005E62F3">
            <w:pPr>
              <w:jc w:val="right"/>
              <w:rPr>
                <w:color w:val="000000"/>
                <w:sz w:val="16"/>
                <w:szCs w:val="16"/>
                <w:lang w:val="hr-HR"/>
              </w:rPr>
            </w:pPr>
            <w:r w:rsidRPr="005E62F3">
              <w:rPr>
                <w:color w:val="000000"/>
                <w:sz w:val="16"/>
                <w:szCs w:val="16"/>
                <w:lang w:val="hr-HR"/>
              </w:rPr>
              <w:t>210.000,00</w:t>
            </w:r>
          </w:p>
        </w:tc>
        <w:tc>
          <w:tcPr>
            <w:tcW w:type="dxa" w:w="680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bottom"/>
            <w:hideMark/>
          </w:tcPr>
          <w:p w:rsidRDefault="005E62F3" w:rsidP="005E62F3" w:rsidR="005E62F3" w:rsidRPr="005E62F3">
            <w:pPr>
              <w:jc w:val="center"/>
              <w:rPr>
                <w:color w:val="000000"/>
                <w:sz w:val="16"/>
                <w:szCs w:val="16"/>
                <w:lang w:val="hr-HR"/>
              </w:rPr>
            </w:pPr>
            <w:r w:rsidRPr="005E62F3">
              <w:rPr>
                <w:color w:val="000000"/>
                <w:sz w:val="16"/>
                <w:szCs w:val="16"/>
                <w:lang w:val="hr-HR"/>
              </w:rPr>
              <w:t>NE</w:t>
            </w:r>
          </w:p>
        </w:tc>
        <w:tc>
          <w:tcPr>
            <w:tcW w:type="dxa" w:w="820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bottom"/>
            <w:hideMark/>
          </w:tcPr>
          <w:p w:rsidRDefault="006F0C70" w:rsidP="005E62F3" w:rsidR="005E62F3" w:rsidRPr="005E62F3">
            <w:pPr>
              <w:rPr>
                <w:color w:val="000000"/>
                <w:sz w:val="16"/>
                <w:szCs w:val="16"/>
                <w:lang w:val="hr-HR"/>
              </w:rPr>
            </w:pPr>
            <w:r w:rsidRPr="006F0C70">
              <w:rPr>
                <w:color w:val="000000"/>
                <w:sz w:val="16"/>
                <w:szCs w:val="16"/>
                <w:lang w:val="hr-HR"/>
              </w:rPr>
              <w:t xml:space="preserve">   </w:t>
            </w:r>
            <w:r w:rsidR="005E62F3" w:rsidRPr="005E62F3">
              <w:rPr>
                <w:color w:val="000000"/>
                <w:sz w:val="16"/>
                <w:szCs w:val="16"/>
                <w:lang w:val="hr-HR"/>
              </w:rPr>
              <w:t>NE</w:t>
            </w:r>
          </w:p>
        </w:tc>
      </w:tr>
      <w:tr w:rsidTr="005E62F3" w:rsidR="005E62F3" w:rsidRPr="005E62F3">
        <w:trPr>
          <w:trHeight w:val="300"/>
        </w:trPr>
        <w:tc>
          <w:tcPr>
            <w:tcW w:type="dxa" w:w="640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bottom"/>
            <w:hideMark/>
          </w:tcPr>
          <w:p w:rsidRDefault="005E62F3" w:rsidP="005E62F3" w:rsidR="005E62F3" w:rsidRPr="005E62F3">
            <w:pPr>
              <w:jc w:val="center"/>
              <w:rPr>
                <w:color w:val="000000"/>
                <w:sz w:val="16"/>
                <w:szCs w:val="16"/>
                <w:lang w:val="hr-HR"/>
              </w:rPr>
            </w:pPr>
            <w:r w:rsidRPr="005E62F3">
              <w:rPr>
                <w:color w:val="000000"/>
                <w:sz w:val="16"/>
                <w:szCs w:val="16"/>
                <w:lang w:val="hr-HR"/>
              </w:rPr>
              <w:t>4.</w:t>
            </w:r>
          </w:p>
        </w:tc>
        <w:tc>
          <w:tcPr>
            <w:tcW w:type="dxa" w:w="2580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vAlign w:val="bottom"/>
            <w:hideMark/>
          </w:tcPr>
          <w:p w:rsidRDefault="005E62F3" w:rsidP="005E62F3" w:rsidR="005E62F3" w:rsidRPr="005E62F3">
            <w:pPr>
              <w:rPr>
                <w:color w:val="000000"/>
                <w:sz w:val="16"/>
                <w:szCs w:val="16"/>
                <w:lang w:val="hr-HR"/>
              </w:rPr>
            </w:pPr>
            <w:r w:rsidRPr="005E62F3">
              <w:rPr>
                <w:color w:val="000000"/>
                <w:sz w:val="16"/>
                <w:szCs w:val="16"/>
                <w:lang w:val="hr-HR"/>
              </w:rPr>
              <w:t>HEP</w:t>
            </w:r>
          </w:p>
        </w:tc>
        <w:tc>
          <w:tcPr>
            <w:tcW w:type="dxa" w:w="2200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vAlign w:val="bottom"/>
            <w:hideMark/>
          </w:tcPr>
          <w:p w:rsidRDefault="006F0C70" w:rsidP="005E62F3" w:rsidR="005E62F3" w:rsidRPr="005E62F3">
            <w:pPr>
              <w:rPr>
                <w:color w:val="000000"/>
                <w:sz w:val="16"/>
                <w:szCs w:val="16"/>
                <w:lang w:val="hr-HR"/>
              </w:rPr>
            </w:pPr>
            <w:r>
              <w:rPr>
                <w:color w:val="000000"/>
                <w:sz w:val="16"/>
                <w:szCs w:val="16"/>
                <w:lang w:val="hr-HR"/>
              </w:rPr>
              <w:t>Ante Šupuka 1, Šibenik</w:t>
            </w:r>
          </w:p>
        </w:tc>
        <w:tc>
          <w:tcPr>
            <w:tcW w:type="dxa" w:w="1200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vAlign w:val="bottom"/>
            <w:hideMark/>
          </w:tcPr>
          <w:p w:rsidRDefault="006F0C70" w:rsidP="005E62F3" w:rsidR="005E62F3" w:rsidRPr="005E62F3">
            <w:pPr>
              <w:jc w:val="right"/>
              <w:rPr>
                <w:color w:val="000000"/>
                <w:sz w:val="16"/>
                <w:szCs w:val="16"/>
                <w:lang w:val="hr-HR"/>
              </w:rPr>
            </w:pPr>
            <w:r>
              <w:rPr>
                <w:color w:val="000000"/>
                <w:sz w:val="16"/>
                <w:szCs w:val="16"/>
                <w:lang w:val="hr-HR"/>
              </w:rPr>
              <w:t>46830600751</w:t>
            </w:r>
          </w:p>
        </w:tc>
        <w:tc>
          <w:tcPr>
            <w:tcW w:type="dxa" w:w="1420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bottom"/>
            <w:hideMark/>
          </w:tcPr>
          <w:p w:rsidRDefault="005E62F3" w:rsidP="005E62F3" w:rsidR="005E62F3" w:rsidRPr="005E62F3">
            <w:pPr>
              <w:jc w:val="right"/>
              <w:rPr>
                <w:color w:val="000000"/>
                <w:sz w:val="16"/>
                <w:szCs w:val="16"/>
                <w:lang w:val="hr-HR"/>
              </w:rPr>
            </w:pPr>
            <w:r w:rsidRPr="005E62F3">
              <w:rPr>
                <w:color w:val="000000"/>
                <w:sz w:val="16"/>
                <w:szCs w:val="16"/>
                <w:lang w:val="hr-HR"/>
              </w:rPr>
              <w:t>31.270,47</w:t>
            </w:r>
          </w:p>
        </w:tc>
        <w:tc>
          <w:tcPr>
            <w:tcW w:type="dxa" w:w="680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bottom"/>
            <w:hideMark/>
          </w:tcPr>
          <w:p w:rsidRDefault="006F0C70" w:rsidP="005E62F3" w:rsidR="005E62F3" w:rsidRPr="005E62F3">
            <w:pPr>
              <w:jc w:val="center"/>
              <w:rPr>
                <w:color w:val="000000"/>
                <w:sz w:val="16"/>
                <w:szCs w:val="16"/>
                <w:lang w:val="hr-HR"/>
              </w:rPr>
            </w:pPr>
            <w:r>
              <w:rPr>
                <w:color w:val="000000"/>
                <w:sz w:val="16"/>
                <w:szCs w:val="16"/>
                <w:lang w:val="hr-HR"/>
              </w:rPr>
              <w:t>500,00</w:t>
            </w:r>
          </w:p>
        </w:tc>
        <w:tc>
          <w:tcPr>
            <w:tcW w:type="dxa" w:w="820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bottom"/>
            <w:hideMark/>
          </w:tcPr>
          <w:p w:rsidRDefault="006F0C70" w:rsidP="005E62F3" w:rsidR="005E62F3" w:rsidRPr="005E62F3">
            <w:pPr>
              <w:rPr>
                <w:color w:val="000000"/>
                <w:sz w:val="16"/>
                <w:szCs w:val="16"/>
                <w:lang w:val="hr-HR"/>
              </w:rPr>
            </w:pPr>
            <w:r w:rsidRPr="006F0C70">
              <w:rPr>
                <w:color w:val="000000"/>
                <w:sz w:val="16"/>
                <w:szCs w:val="16"/>
                <w:lang w:val="hr-HR"/>
              </w:rPr>
              <w:t xml:space="preserve">    ne</w:t>
            </w:r>
          </w:p>
        </w:tc>
      </w:tr>
      <w:tr w:rsidTr="005E62F3" w:rsidR="005E62F3" w:rsidRPr="005E62F3">
        <w:trPr>
          <w:trHeight w:val="300"/>
        </w:trPr>
        <w:tc>
          <w:tcPr>
            <w:tcW w:type="dxa" w:w="640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bottom"/>
            <w:hideMark/>
          </w:tcPr>
          <w:p w:rsidRDefault="005E62F3" w:rsidP="005E62F3" w:rsidR="005E62F3" w:rsidRPr="005E62F3">
            <w:pPr>
              <w:jc w:val="center"/>
              <w:rPr>
                <w:color w:val="000000"/>
                <w:sz w:val="16"/>
                <w:szCs w:val="16"/>
                <w:lang w:val="hr-HR"/>
              </w:rPr>
            </w:pPr>
            <w:r w:rsidRPr="005E62F3">
              <w:rPr>
                <w:color w:val="000000"/>
                <w:sz w:val="16"/>
                <w:szCs w:val="16"/>
                <w:lang w:val="hr-HR"/>
              </w:rPr>
              <w:t>5.</w:t>
            </w:r>
          </w:p>
        </w:tc>
        <w:tc>
          <w:tcPr>
            <w:tcW w:type="dxa" w:w="2580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vAlign w:val="bottom"/>
            <w:hideMark/>
          </w:tcPr>
          <w:p w:rsidRDefault="005E62F3" w:rsidP="005E62F3" w:rsidR="005E62F3" w:rsidRPr="005E62F3">
            <w:pPr>
              <w:rPr>
                <w:color w:val="000000"/>
                <w:sz w:val="16"/>
                <w:szCs w:val="16"/>
                <w:lang w:val="hr-HR"/>
              </w:rPr>
            </w:pPr>
            <w:r w:rsidRPr="005E62F3">
              <w:rPr>
                <w:color w:val="000000"/>
                <w:sz w:val="16"/>
                <w:szCs w:val="16"/>
                <w:lang w:val="hr-HR"/>
              </w:rPr>
              <w:t>JADRANSKA BANKA cesija HBOR</w:t>
            </w:r>
          </w:p>
        </w:tc>
        <w:tc>
          <w:tcPr>
            <w:tcW w:type="dxa" w:w="2200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vAlign w:val="bottom"/>
            <w:hideMark/>
          </w:tcPr>
          <w:p w:rsidRDefault="006F0C70" w:rsidP="005E62F3" w:rsidR="005E62F3" w:rsidRPr="005E62F3">
            <w:pPr>
              <w:rPr>
                <w:color w:val="000000"/>
                <w:sz w:val="16"/>
                <w:szCs w:val="16"/>
                <w:lang w:val="hr-HR"/>
              </w:rPr>
            </w:pPr>
            <w:r>
              <w:rPr>
                <w:color w:val="000000"/>
                <w:sz w:val="16"/>
                <w:szCs w:val="16"/>
                <w:lang w:val="hr-HR"/>
              </w:rPr>
              <w:t>Ante Starčevića4, Šibenik</w:t>
            </w:r>
          </w:p>
        </w:tc>
        <w:tc>
          <w:tcPr>
            <w:tcW w:type="dxa" w:w="1200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vAlign w:val="bottom"/>
            <w:hideMark/>
          </w:tcPr>
          <w:p w:rsidRDefault="006F0C70" w:rsidP="005E62F3" w:rsidR="005E62F3" w:rsidRPr="005E62F3">
            <w:pPr>
              <w:jc w:val="right"/>
              <w:rPr>
                <w:color w:val="000000"/>
                <w:sz w:val="16"/>
                <w:szCs w:val="16"/>
                <w:lang w:val="hr-HR"/>
              </w:rPr>
            </w:pPr>
            <w:r>
              <w:rPr>
                <w:color w:val="000000"/>
                <w:sz w:val="16"/>
                <w:szCs w:val="16"/>
                <w:lang w:val="hr-HR"/>
              </w:rPr>
              <w:t>02899494784</w:t>
            </w:r>
          </w:p>
        </w:tc>
        <w:tc>
          <w:tcPr>
            <w:tcW w:type="dxa" w:w="1420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bottom"/>
            <w:hideMark/>
          </w:tcPr>
          <w:p w:rsidRDefault="005E62F3" w:rsidP="005E62F3" w:rsidR="005E62F3" w:rsidRPr="005E62F3">
            <w:pPr>
              <w:jc w:val="right"/>
              <w:rPr>
                <w:color w:val="000000"/>
                <w:sz w:val="16"/>
                <w:szCs w:val="16"/>
                <w:lang w:val="hr-HR"/>
              </w:rPr>
            </w:pPr>
            <w:r w:rsidRPr="005E62F3">
              <w:rPr>
                <w:color w:val="000000"/>
                <w:sz w:val="16"/>
                <w:szCs w:val="16"/>
                <w:lang w:val="hr-HR"/>
              </w:rPr>
              <w:t>2.187.398,11</w:t>
            </w:r>
          </w:p>
        </w:tc>
        <w:tc>
          <w:tcPr>
            <w:tcW w:type="dxa" w:w="680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bottom"/>
            <w:hideMark/>
          </w:tcPr>
          <w:p w:rsidRDefault="006F0C70" w:rsidP="005E62F3" w:rsidR="005E62F3" w:rsidRPr="005E62F3">
            <w:pPr>
              <w:jc w:val="center"/>
              <w:rPr>
                <w:color w:val="000000"/>
                <w:sz w:val="16"/>
                <w:szCs w:val="16"/>
                <w:lang w:val="hr-HR"/>
              </w:rPr>
            </w:pPr>
            <w:r>
              <w:rPr>
                <w:color w:val="000000"/>
                <w:sz w:val="16"/>
                <w:szCs w:val="16"/>
                <w:lang w:val="hr-HR"/>
              </w:rPr>
              <w:t>ne</w:t>
            </w:r>
          </w:p>
        </w:tc>
        <w:tc>
          <w:tcPr>
            <w:tcW w:type="dxa" w:w="820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bottom"/>
            <w:hideMark/>
          </w:tcPr>
          <w:p w:rsidRDefault="006F0C70" w:rsidP="005E62F3" w:rsidR="005E62F3" w:rsidRPr="005E62F3">
            <w:pPr>
              <w:rPr>
                <w:color w:val="000000"/>
                <w:sz w:val="16"/>
                <w:szCs w:val="16"/>
                <w:lang w:val="hr-HR"/>
              </w:rPr>
            </w:pPr>
            <w:r w:rsidRPr="006F0C70">
              <w:rPr>
                <w:color w:val="000000"/>
                <w:sz w:val="16"/>
                <w:szCs w:val="16"/>
                <w:lang w:val="hr-HR"/>
              </w:rPr>
              <w:t xml:space="preserve">    ne</w:t>
            </w:r>
          </w:p>
        </w:tc>
      </w:tr>
      <w:tr w:rsidTr="005E62F3" w:rsidR="005E62F3" w:rsidRPr="005E62F3">
        <w:trPr>
          <w:trHeight w:val="315"/>
        </w:trPr>
        <w:tc>
          <w:tcPr>
            <w:tcW w:type="dxa" w:w="640"/>
            <w:tcBorders>
              <w:top w:val="nil"/>
              <w:left w:val="nil"/>
              <w:bottom w:space="0" w:sz="6" w:color="auto" w:val="double"/>
              <w:right w:val="nil"/>
            </w:tcBorders>
            <w:shd w:fill="auto" w:color="auto" w:val="clear"/>
            <w:noWrap/>
            <w:vAlign w:val="bottom"/>
            <w:hideMark/>
          </w:tcPr>
          <w:p w:rsidRDefault="005E62F3" w:rsidP="005E62F3" w:rsidR="005E62F3" w:rsidRPr="005E62F3">
            <w:pPr>
              <w:jc w:val="center"/>
              <w:rPr>
                <w:color w:val="000000"/>
                <w:sz w:val="16"/>
                <w:szCs w:val="16"/>
                <w:lang w:val="hr-HR"/>
              </w:rPr>
            </w:pPr>
            <w:r w:rsidRPr="005E62F3">
              <w:rPr>
                <w:color w:val="000000"/>
                <w:sz w:val="16"/>
                <w:szCs w:val="16"/>
                <w:lang w:val="hr-HR"/>
              </w:rPr>
              <w:t>6.</w:t>
            </w:r>
          </w:p>
        </w:tc>
        <w:tc>
          <w:tcPr>
            <w:tcW w:type="dxa" w:w="2580"/>
            <w:tcBorders>
              <w:top w:val="nil"/>
              <w:left w:val="nil"/>
              <w:bottom w:space="0" w:sz="6" w:color="auto" w:val="double"/>
              <w:right w:val="nil"/>
            </w:tcBorders>
            <w:shd w:fill="auto" w:color="auto" w:val="clear"/>
            <w:vAlign w:val="bottom"/>
            <w:hideMark/>
          </w:tcPr>
          <w:p w:rsidRDefault="005E62F3" w:rsidP="005E62F3" w:rsidR="005E62F3" w:rsidRPr="005E62F3">
            <w:pPr>
              <w:rPr>
                <w:color w:val="000000"/>
                <w:sz w:val="16"/>
                <w:szCs w:val="16"/>
                <w:lang w:val="hr-HR"/>
              </w:rPr>
            </w:pPr>
            <w:r w:rsidRPr="005E62F3">
              <w:rPr>
                <w:color w:val="000000"/>
                <w:sz w:val="16"/>
                <w:szCs w:val="16"/>
                <w:lang w:val="hr-HR"/>
              </w:rPr>
              <w:t>FRANE RADIĆ</w:t>
            </w:r>
          </w:p>
        </w:tc>
        <w:tc>
          <w:tcPr>
            <w:tcW w:type="dxa" w:w="2200"/>
            <w:tcBorders>
              <w:top w:val="nil"/>
              <w:left w:val="nil"/>
              <w:bottom w:space="0" w:sz="6" w:color="auto" w:val="double"/>
              <w:right w:val="nil"/>
            </w:tcBorders>
            <w:shd w:fill="auto" w:color="auto" w:val="clear"/>
            <w:vAlign w:val="bottom"/>
            <w:hideMark/>
          </w:tcPr>
          <w:p w:rsidRDefault="005E62F3" w:rsidP="005E62F3" w:rsidR="005E62F3" w:rsidRPr="005E62F3">
            <w:pPr>
              <w:rPr>
                <w:color w:val="000000"/>
                <w:sz w:val="16"/>
                <w:szCs w:val="16"/>
                <w:lang w:val="hr-HR"/>
              </w:rPr>
            </w:pPr>
            <w:r w:rsidRPr="005E62F3">
              <w:rPr>
                <w:color w:val="000000"/>
                <w:sz w:val="16"/>
                <w:szCs w:val="16"/>
                <w:lang w:val="hr-HR"/>
              </w:rPr>
              <w:t> </w:t>
            </w:r>
            <w:r w:rsidR="006F0C70">
              <w:rPr>
                <w:color w:val="000000"/>
                <w:sz w:val="16"/>
                <w:szCs w:val="16"/>
                <w:lang w:val="hr-HR"/>
              </w:rPr>
              <w:t>Svetog Krševana 6, Šibenik</w:t>
            </w:r>
          </w:p>
        </w:tc>
        <w:tc>
          <w:tcPr>
            <w:tcW w:type="dxa" w:w="1200"/>
            <w:tcBorders>
              <w:top w:val="nil"/>
              <w:left w:val="nil"/>
              <w:bottom w:space="0" w:sz="6" w:color="auto" w:val="double"/>
              <w:right w:val="nil"/>
            </w:tcBorders>
            <w:shd w:fill="auto" w:color="auto" w:val="clear"/>
            <w:vAlign w:val="bottom"/>
            <w:hideMark/>
          </w:tcPr>
          <w:p w:rsidRDefault="006F0C70" w:rsidP="005E62F3" w:rsidR="005E62F3" w:rsidRPr="005E62F3">
            <w:pPr>
              <w:jc w:val="right"/>
              <w:rPr>
                <w:color w:val="000000"/>
                <w:sz w:val="16"/>
                <w:szCs w:val="16"/>
                <w:lang w:val="hr-HR"/>
              </w:rPr>
            </w:pPr>
            <w:r>
              <w:rPr>
                <w:color w:val="000000"/>
                <w:sz w:val="16"/>
                <w:szCs w:val="16"/>
                <w:lang w:val="hr-HR"/>
              </w:rPr>
              <w:t>26688189492</w:t>
            </w:r>
            <w:r w:rsidR="005E62F3" w:rsidRPr="005E62F3">
              <w:rPr>
                <w:color w:val="000000"/>
                <w:sz w:val="16"/>
                <w:szCs w:val="16"/>
                <w:lang w:val="hr-HR"/>
              </w:rPr>
              <w:t> </w:t>
            </w:r>
          </w:p>
        </w:tc>
        <w:tc>
          <w:tcPr>
            <w:tcW w:type="dxa" w:w="1420"/>
            <w:tcBorders>
              <w:top w:val="nil"/>
              <w:left w:val="nil"/>
              <w:bottom w:space="0" w:sz="6" w:color="auto" w:val="double"/>
              <w:right w:val="nil"/>
            </w:tcBorders>
            <w:shd w:fill="auto" w:color="auto" w:val="clear"/>
            <w:noWrap/>
            <w:vAlign w:val="bottom"/>
            <w:hideMark/>
          </w:tcPr>
          <w:p w:rsidRDefault="005E62F3" w:rsidP="005E62F3" w:rsidR="005E62F3" w:rsidRPr="005E62F3">
            <w:pPr>
              <w:jc w:val="right"/>
              <w:rPr>
                <w:color w:val="000000"/>
                <w:sz w:val="16"/>
                <w:szCs w:val="16"/>
                <w:lang w:val="hr-HR"/>
              </w:rPr>
            </w:pPr>
            <w:r w:rsidRPr="005E62F3">
              <w:rPr>
                <w:color w:val="000000"/>
                <w:sz w:val="16"/>
                <w:szCs w:val="16"/>
                <w:lang w:val="hr-HR"/>
              </w:rPr>
              <w:t>2.978.000,00</w:t>
            </w:r>
          </w:p>
        </w:tc>
        <w:tc>
          <w:tcPr>
            <w:tcW w:type="dxa" w:w="680"/>
            <w:tcBorders>
              <w:top w:val="nil"/>
              <w:left w:val="nil"/>
              <w:bottom w:space="0" w:sz="6" w:color="auto" w:val="double"/>
              <w:right w:val="nil"/>
            </w:tcBorders>
            <w:shd w:fill="auto" w:color="auto" w:val="clear"/>
            <w:noWrap/>
            <w:vAlign w:val="bottom"/>
            <w:hideMark/>
          </w:tcPr>
          <w:p w:rsidRDefault="005E62F3" w:rsidP="005E62F3" w:rsidR="005E62F3" w:rsidRPr="005E62F3">
            <w:pPr>
              <w:jc w:val="center"/>
              <w:rPr>
                <w:color w:val="000000"/>
                <w:sz w:val="16"/>
                <w:szCs w:val="16"/>
                <w:lang w:val="hr-HR"/>
              </w:rPr>
            </w:pPr>
            <w:r w:rsidRPr="005E62F3">
              <w:rPr>
                <w:color w:val="000000"/>
                <w:sz w:val="16"/>
                <w:szCs w:val="16"/>
                <w:lang w:val="hr-HR"/>
              </w:rPr>
              <w:t> </w:t>
            </w:r>
            <w:r w:rsidR="006F0C70">
              <w:rPr>
                <w:color w:val="000000"/>
                <w:sz w:val="16"/>
                <w:szCs w:val="16"/>
                <w:lang w:val="hr-HR"/>
              </w:rPr>
              <w:t>ne</w:t>
            </w:r>
          </w:p>
        </w:tc>
        <w:tc>
          <w:tcPr>
            <w:tcW w:type="dxa" w:w="820"/>
            <w:tcBorders>
              <w:top w:val="nil"/>
              <w:left w:val="nil"/>
              <w:bottom w:space="0" w:sz="6" w:color="auto" w:val="double"/>
              <w:right w:val="nil"/>
            </w:tcBorders>
            <w:shd w:fill="auto" w:color="auto" w:val="clear"/>
            <w:noWrap/>
            <w:vAlign w:val="bottom"/>
            <w:hideMark/>
          </w:tcPr>
          <w:p w:rsidRDefault="006F0C70" w:rsidP="006F0C70" w:rsidR="005E62F3" w:rsidRPr="005E62F3">
            <w:pPr>
              <w:rPr>
                <w:color w:val="000000"/>
                <w:sz w:val="16"/>
                <w:szCs w:val="16"/>
                <w:lang w:val="hr-HR"/>
              </w:rPr>
            </w:pPr>
            <w:r>
              <w:rPr>
                <w:color w:val="000000"/>
                <w:sz w:val="16"/>
                <w:szCs w:val="16"/>
                <w:lang w:val="hr-HR"/>
              </w:rPr>
              <w:t xml:space="preserve">     ne</w:t>
            </w:r>
            <w:r w:rsidR="005E62F3" w:rsidRPr="005E62F3">
              <w:rPr>
                <w:color w:val="000000"/>
                <w:sz w:val="16"/>
                <w:szCs w:val="16"/>
                <w:lang w:val="hr-HR"/>
              </w:rPr>
              <w:t> </w:t>
            </w:r>
          </w:p>
        </w:tc>
      </w:tr>
      <w:tr w:rsidTr="005E62F3" w:rsidR="005E62F3" w:rsidRPr="005E62F3">
        <w:trPr>
          <w:trHeight w:val="330"/>
        </w:trPr>
        <w:tc>
          <w:tcPr>
            <w:tcW w:type="dxa" w:w="3220"/>
            <w:gridSpan w:val="2"/>
            <w:tcBorders>
              <w:top w:space="0" w:sz="6" w:color="auto" w:val="double"/>
              <w:left w:val="nil"/>
              <w:bottom w:space="0" w:sz="8" w:color="auto" w:val="single"/>
              <w:right w:val="nil"/>
            </w:tcBorders>
            <w:shd w:fill="auto" w:color="auto" w:val="clear"/>
            <w:noWrap/>
            <w:vAlign w:val="bottom"/>
            <w:hideMark/>
          </w:tcPr>
          <w:p w:rsidRDefault="005E62F3" w:rsidP="005E62F3" w:rsidR="005E62F3" w:rsidRPr="005E62F3">
            <w:pPr>
              <w:jc w:val="right"/>
              <w:rPr>
                <w:b/>
                <w:bCs/>
                <w:color w:val="000000"/>
                <w:sz w:val="16"/>
                <w:szCs w:val="16"/>
                <w:lang w:val="hr-HR"/>
              </w:rPr>
            </w:pPr>
            <w:r w:rsidRPr="005E62F3">
              <w:rPr>
                <w:b/>
                <w:bCs/>
                <w:color w:val="000000"/>
                <w:sz w:val="16"/>
                <w:szCs w:val="16"/>
                <w:lang w:val="hr-HR"/>
              </w:rPr>
              <w:t>UKUPNO</w:t>
            </w:r>
            <w:r w:rsidR="008166F4">
              <w:rPr>
                <w:b/>
                <w:bCs/>
                <w:color w:val="000000"/>
                <w:sz w:val="16"/>
                <w:szCs w:val="16"/>
                <w:lang w:val="hr-HR"/>
              </w:rPr>
              <w:t xml:space="preserve"> PRIJAVLJENO</w:t>
            </w:r>
            <w:r w:rsidRPr="005E62F3">
              <w:rPr>
                <w:b/>
                <w:bCs/>
                <w:color w:val="000000"/>
                <w:sz w:val="16"/>
                <w:szCs w:val="16"/>
                <w:lang w:val="hr-HR"/>
              </w:rPr>
              <w:t xml:space="preserve">:           </w:t>
            </w:r>
          </w:p>
        </w:tc>
        <w:tc>
          <w:tcPr>
            <w:tcW w:type="dxa" w:w="2200"/>
            <w:tcBorders>
              <w:top w:val="nil"/>
              <w:left w:val="nil"/>
              <w:bottom w:space="0" w:sz="8" w:color="auto" w:val="single"/>
              <w:right w:val="nil"/>
            </w:tcBorders>
            <w:shd w:fill="auto" w:color="auto" w:val="clear"/>
            <w:noWrap/>
            <w:vAlign w:val="bottom"/>
            <w:hideMark/>
          </w:tcPr>
          <w:p w:rsidRDefault="005E62F3" w:rsidP="005E62F3" w:rsidR="005E62F3" w:rsidRPr="005E62F3">
            <w:pPr>
              <w:rPr>
                <w:b/>
                <w:bCs/>
                <w:color w:val="000000"/>
                <w:sz w:val="16"/>
                <w:szCs w:val="16"/>
                <w:lang w:val="hr-HR"/>
              </w:rPr>
            </w:pPr>
            <w:r w:rsidRPr="005E62F3">
              <w:rPr>
                <w:b/>
                <w:bCs/>
                <w:color w:val="000000"/>
                <w:sz w:val="16"/>
                <w:szCs w:val="16"/>
                <w:lang w:val="hr-HR"/>
              </w:rPr>
              <w:t> </w:t>
            </w:r>
          </w:p>
        </w:tc>
        <w:tc>
          <w:tcPr>
            <w:tcW w:type="dxa" w:w="1200"/>
            <w:tcBorders>
              <w:top w:val="nil"/>
              <w:left w:val="nil"/>
              <w:bottom w:space="0" w:sz="8" w:color="auto" w:val="single"/>
              <w:right w:val="nil"/>
            </w:tcBorders>
            <w:shd w:fill="auto" w:color="auto" w:val="clear"/>
            <w:noWrap/>
            <w:vAlign w:val="bottom"/>
            <w:hideMark/>
          </w:tcPr>
          <w:p w:rsidRDefault="005E62F3" w:rsidP="005E62F3" w:rsidR="005E62F3" w:rsidRPr="005E62F3">
            <w:pPr>
              <w:rPr>
                <w:b/>
                <w:bCs/>
                <w:color w:val="000000"/>
                <w:sz w:val="16"/>
                <w:szCs w:val="16"/>
                <w:lang w:val="hr-HR"/>
              </w:rPr>
            </w:pPr>
            <w:r w:rsidRPr="005E62F3">
              <w:rPr>
                <w:b/>
                <w:bCs/>
                <w:color w:val="000000"/>
                <w:sz w:val="16"/>
                <w:szCs w:val="16"/>
                <w:lang w:val="hr-HR"/>
              </w:rPr>
              <w:t> </w:t>
            </w:r>
          </w:p>
        </w:tc>
        <w:tc>
          <w:tcPr>
            <w:tcW w:type="dxa" w:w="1420"/>
            <w:tcBorders>
              <w:top w:val="nil"/>
              <w:left w:val="nil"/>
              <w:bottom w:space="0" w:sz="8" w:color="auto" w:val="single"/>
              <w:right w:val="nil"/>
            </w:tcBorders>
            <w:shd w:fill="auto" w:color="auto" w:val="clear"/>
            <w:noWrap/>
            <w:vAlign w:val="bottom"/>
            <w:hideMark/>
          </w:tcPr>
          <w:p w:rsidRDefault="005E62F3" w:rsidP="005E62F3" w:rsidR="005E62F3" w:rsidRPr="005E62F3">
            <w:pPr>
              <w:jc w:val="right"/>
              <w:rPr>
                <w:color w:val="000000"/>
                <w:sz w:val="16"/>
                <w:szCs w:val="16"/>
                <w:lang w:val="hr-HR"/>
              </w:rPr>
            </w:pPr>
            <w:r w:rsidRPr="005E62F3">
              <w:rPr>
                <w:color w:val="000000"/>
                <w:sz w:val="16"/>
                <w:szCs w:val="16"/>
                <w:lang w:val="hr-HR"/>
              </w:rPr>
              <w:t>5.468.248,97</w:t>
            </w:r>
          </w:p>
        </w:tc>
        <w:tc>
          <w:tcPr>
            <w:tcW w:type="dxa" w:w="680"/>
            <w:tcBorders>
              <w:top w:val="nil"/>
              <w:left w:val="nil"/>
              <w:bottom w:space="0" w:sz="8" w:color="auto" w:val="single"/>
              <w:right w:val="nil"/>
            </w:tcBorders>
            <w:shd w:fill="auto" w:color="auto" w:val="clear"/>
            <w:noWrap/>
            <w:vAlign w:val="bottom"/>
            <w:hideMark/>
          </w:tcPr>
          <w:p w:rsidRDefault="005E62F3" w:rsidP="005E62F3" w:rsidR="005E62F3" w:rsidRPr="005E62F3">
            <w:pPr>
              <w:rPr>
                <w:color w:val="000000"/>
                <w:sz w:val="16"/>
                <w:szCs w:val="16"/>
                <w:lang w:val="hr-HR"/>
              </w:rPr>
            </w:pPr>
            <w:r w:rsidRPr="005E62F3">
              <w:rPr>
                <w:color w:val="000000"/>
                <w:sz w:val="16"/>
                <w:szCs w:val="16"/>
                <w:lang w:val="hr-HR"/>
              </w:rPr>
              <w:t> </w:t>
            </w:r>
          </w:p>
        </w:tc>
        <w:tc>
          <w:tcPr>
            <w:tcW w:type="dxa" w:w="820"/>
            <w:tcBorders>
              <w:top w:val="nil"/>
              <w:left w:val="nil"/>
              <w:bottom w:space="0" w:sz="8" w:color="auto" w:val="single"/>
              <w:right w:val="nil"/>
            </w:tcBorders>
            <w:shd w:fill="auto" w:color="auto" w:val="clear"/>
            <w:noWrap/>
            <w:vAlign w:val="bottom"/>
            <w:hideMark/>
          </w:tcPr>
          <w:p w:rsidRDefault="005E62F3" w:rsidP="005E62F3" w:rsidR="005E62F3" w:rsidRPr="005E62F3">
            <w:pPr>
              <w:rPr>
                <w:color w:val="000000"/>
                <w:sz w:val="16"/>
                <w:szCs w:val="16"/>
                <w:lang w:val="hr-HR"/>
              </w:rPr>
            </w:pPr>
            <w:r w:rsidRPr="005E62F3">
              <w:rPr>
                <w:color w:val="000000"/>
                <w:sz w:val="16"/>
                <w:szCs w:val="16"/>
                <w:lang w:val="hr-HR"/>
              </w:rPr>
              <w:t> </w:t>
            </w:r>
          </w:p>
        </w:tc>
      </w:tr>
      <w:tr w:rsidTr="005E62F3" w:rsidR="005E62F3" w:rsidRPr="005E62F3">
        <w:trPr>
          <w:trHeight w:val="315"/>
        </w:trPr>
        <w:tc>
          <w:tcPr>
            <w:tcW w:type="dxa" w:w="640"/>
            <w:tcBorders>
              <w:top w:val="nil"/>
              <w:left w:val="nil"/>
              <w:bottom w:space="0" w:sz="6" w:color="auto" w:val="double"/>
              <w:right w:val="nil"/>
            </w:tcBorders>
            <w:shd w:fill="auto" w:color="auto" w:val="clear"/>
            <w:noWrap/>
            <w:vAlign w:val="bottom"/>
            <w:hideMark/>
          </w:tcPr>
          <w:p w:rsidRDefault="005E62F3" w:rsidP="005E62F3" w:rsidR="005E62F3" w:rsidRPr="005E62F3">
            <w:pPr>
              <w:rPr>
                <w:rFonts w:hAnsi="Calibri" w:ascii="Calibri"/>
                <w:color w:val="000000"/>
                <w:sz w:val="22"/>
                <w:szCs w:val="22"/>
                <w:lang w:val="hr-HR"/>
              </w:rPr>
            </w:pPr>
            <w:r w:rsidRPr="005E62F3">
              <w:rPr>
                <w:rFonts w:hAnsi="Calibri" w:ascii="Calibri"/>
                <w:color w:val="000000"/>
                <w:sz w:val="22"/>
                <w:szCs w:val="22"/>
                <w:lang w:val="hr-HR"/>
              </w:rPr>
              <w:t> </w:t>
            </w:r>
          </w:p>
        </w:tc>
        <w:tc>
          <w:tcPr>
            <w:tcW w:type="dxa" w:w="2580"/>
            <w:tcBorders>
              <w:top w:val="nil"/>
              <w:left w:val="nil"/>
              <w:bottom w:space="0" w:sz="6" w:color="auto" w:val="double"/>
              <w:right w:val="nil"/>
            </w:tcBorders>
            <w:shd w:fill="auto" w:color="auto" w:val="clear"/>
            <w:noWrap/>
            <w:vAlign w:val="bottom"/>
            <w:hideMark/>
          </w:tcPr>
          <w:p w:rsidRDefault="008166F4" w:rsidP="005E62F3" w:rsidR="005E62F3" w:rsidRPr="005E62F3">
            <w:pPr>
              <w:rPr>
                <w:color w:val="000000"/>
                <w:sz w:val="16"/>
                <w:szCs w:val="16"/>
                <w:lang w:val="hr-HR"/>
              </w:rPr>
            </w:pPr>
            <w:r>
              <w:rPr>
                <w:color w:val="000000"/>
                <w:sz w:val="16"/>
                <w:szCs w:val="16"/>
                <w:lang w:val="hr-HR"/>
              </w:rPr>
              <w:t xml:space="preserve">       </w:t>
            </w:r>
            <w:r w:rsidR="005E62F3" w:rsidRPr="005E62F3">
              <w:rPr>
                <w:color w:val="000000"/>
                <w:sz w:val="16"/>
                <w:szCs w:val="16"/>
                <w:lang w:val="hr-HR"/>
              </w:rPr>
              <w:t>FRANE RADIĆ - OSPORENO</w:t>
            </w:r>
          </w:p>
        </w:tc>
        <w:tc>
          <w:tcPr>
            <w:tcW w:type="dxa" w:w="2200"/>
            <w:tcBorders>
              <w:top w:val="nil"/>
              <w:left w:val="nil"/>
              <w:bottom w:space="0" w:sz="6" w:color="auto" w:val="double"/>
              <w:right w:val="nil"/>
            </w:tcBorders>
            <w:shd w:fill="auto" w:color="auto" w:val="clear"/>
            <w:noWrap/>
            <w:vAlign w:val="bottom"/>
            <w:hideMark/>
          </w:tcPr>
          <w:p w:rsidRDefault="005E62F3" w:rsidP="005E62F3" w:rsidR="005E62F3" w:rsidRPr="005E62F3">
            <w:pPr>
              <w:rPr>
                <w:color w:val="000000"/>
                <w:sz w:val="16"/>
                <w:szCs w:val="16"/>
                <w:lang w:val="hr-HR"/>
              </w:rPr>
            </w:pPr>
            <w:r w:rsidRPr="005E62F3">
              <w:rPr>
                <w:color w:val="000000"/>
                <w:sz w:val="16"/>
                <w:szCs w:val="16"/>
                <w:lang w:val="hr-HR"/>
              </w:rPr>
              <w:t> </w:t>
            </w:r>
          </w:p>
        </w:tc>
        <w:tc>
          <w:tcPr>
            <w:tcW w:type="dxa" w:w="1200"/>
            <w:tcBorders>
              <w:top w:val="nil"/>
              <w:left w:val="nil"/>
              <w:bottom w:space="0" w:sz="6" w:color="auto" w:val="double"/>
              <w:right w:val="nil"/>
            </w:tcBorders>
            <w:shd w:fill="auto" w:color="auto" w:val="clear"/>
            <w:noWrap/>
            <w:vAlign w:val="bottom"/>
            <w:hideMark/>
          </w:tcPr>
          <w:p w:rsidRDefault="005E62F3" w:rsidP="005E62F3" w:rsidR="005E62F3" w:rsidRPr="005E62F3">
            <w:pPr>
              <w:rPr>
                <w:color w:val="000000"/>
                <w:sz w:val="16"/>
                <w:szCs w:val="16"/>
                <w:lang w:val="hr-HR"/>
              </w:rPr>
            </w:pPr>
            <w:r w:rsidRPr="005E62F3">
              <w:rPr>
                <w:color w:val="000000"/>
                <w:sz w:val="16"/>
                <w:szCs w:val="16"/>
                <w:lang w:val="hr-HR"/>
              </w:rPr>
              <w:t> </w:t>
            </w:r>
          </w:p>
        </w:tc>
        <w:tc>
          <w:tcPr>
            <w:tcW w:type="dxa" w:w="1420"/>
            <w:tcBorders>
              <w:top w:val="nil"/>
              <w:left w:val="nil"/>
              <w:bottom w:space="0" w:sz="6" w:color="auto" w:val="double"/>
              <w:right w:val="nil"/>
            </w:tcBorders>
            <w:shd w:fill="auto" w:color="auto" w:val="clear"/>
            <w:noWrap/>
            <w:vAlign w:val="bottom"/>
            <w:hideMark/>
          </w:tcPr>
          <w:p w:rsidRDefault="005E62F3" w:rsidP="005E62F3" w:rsidR="005E62F3" w:rsidRPr="005E62F3">
            <w:pPr>
              <w:jc w:val="right"/>
              <w:rPr>
                <w:color w:val="000000"/>
                <w:sz w:val="16"/>
                <w:szCs w:val="16"/>
                <w:lang w:val="hr-HR"/>
              </w:rPr>
            </w:pPr>
            <w:r w:rsidRPr="005E62F3">
              <w:rPr>
                <w:color w:val="000000"/>
                <w:sz w:val="16"/>
                <w:szCs w:val="16"/>
                <w:lang w:val="hr-HR"/>
              </w:rPr>
              <w:t>790.000,89</w:t>
            </w:r>
          </w:p>
        </w:tc>
        <w:tc>
          <w:tcPr>
            <w:tcW w:type="dxa" w:w="680"/>
            <w:tcBorders>
              <w:top w:val="nil"/>
              <w:left w:val="nil"/>
              <w:bottom w:space="0" w:sz="6" w:color="auto" w:val="double"/>
              <w:right w:val="nil"/>
            </w:tcBorders>
            <w:shd w:fill="auto" w:color="auto" w:val="clear"/>
            <w:noWrap/>
            <w:vAlign w:val="bottom"/>
            <w:hideMark/>
          </w:tcPr>
          <w:p w:rsidRDefault="005E62F3" w:rsidP="005E62F3" w:rsidR="005E62F3" w:rsidRPr="005E62F3">
            <w:pPr>
              <w:rPr>
                <w:color w:val="000000"/>
                <w:sz w:val="16"/>
                <w:szCs w:val="16"/>
                <w:lang w:val="hr-HR"/>
              </w:rPr>
            </w:pPr>
            <w:r w:rsidRPr="005E62F3">
              <w:rPr>
                <w:color w:val="000000"/>
                <w:sz w:val="16"/>
                <w:szCs w:val="16"/>
                <w:lang w:val="hr-HR"/>
              </w:rPr>
              <w:t> </w:t>
            </w:r>
          </w:p>
        </w:tc>
        <w:tc>
          <w:tcPr>
            <w:tcW w:type="dxa" w:w="820"/>
            <w:tcBorders>
              <w:top w:val="nil"/>
              <w:left w:val="nil"/>
              <w:bottom w:space="0" w:sz="6" w:color="auto" w:val="double"/>
              <w:right w:val="nil"/>
            </w:tcBorders>
            <w:shd w:fill="auto" w:color="auto" w:val="clear"/>
            <w:noWrap/>
            <w:vAlign w:val="bottom"/>
            <w:hideMark/>
          </w:tcPr>
          <w:p w:rsidRDefault="005E62F3" w:rsidP="005E62F3" w:rsidR="005E62F3" w:rsidRPr="005E62F3">
            <w:pPr>
              <w:rPr>
                <w:color w:val="000000"/>
                <w:sz w:val="20"/>
                <w:lang w:val="hr-HR"/>
              </w:rPr>
            </w:pPr>
            <w:r w:rsidRPr="005E62F3">
              <w:rPr>
                <w:color w:val="000000"/>
                <w:sz w:val="20"/>
                <w:lang w:val="hr-HR"/>
              </w:rPr>
              <w:t> </w:t>
            </w:r>
          </w:p>
        </w:tc>
      </w:tr>
      <w:tr w:rsidTr="005E62F3" w:rsidR="005E62F3" w:rsidRPr="005E62F3">
        <w:trPr>
          <w:trHeight w:val="315"/>
        </w:trPr>
        <w:tc>
          <w:tcPr>
            <w:tcW w:type="dxa" w:w="640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bottom"/>
            <w:hideMark/>
          </w:tcPr>
          <w:p w:rsidRDefault="005E62F3" w:rsidP="005E62F3" w:rsidR="005E62F3" w:rsidRPr="005E62F3">
            <w:pPr>
              <w:rPr>
                <w:color w:val="000000"/>
                <w:sz w:val="20"/>
                <w:lang w:val="hr-HR"/>
              </w:rPr>
            </w:pPr>
          </w:p>
        </w:tc>
        <w:tc>
          <w:tcPr>
            <w:tcW w:type="dxa" w:w="2580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bottom"/>
            <w:hideMark/>
          </w:tcPr>
          <w:p w:rsidRDefault="008166F4" w:rsidP="008166F4" w:rsidR="005E62F3" w:rsidRPr="005E62F3">
            <w:pPr>
              <w:rPr>
                <w:b/>
                <w:bCs/>
                <w:color w:val="000000"/>
                <w:sz w:val="16"/>
                <w:szCs w:val="16"/>
                <w:lang w:val="hr-HR"/>
              </w:rPr>
            </w:pPr>
            <w:r>
              <w:rPr>
                <w:b/>
                <w:bCs/>
                <w:color w:val="000000"/>
                <w:sz w:val="16"/>
                <w:szCs w:val="16"/>
                <w:lang w:val="hr-HR"/>
              </w:rPr>
              <w:t xml:space="preserve">                UKUPNO PRIZNATO:</w:t>
            </w:r>
          </w:p>
        </w:tc>
        <w:tc>
          <w:tcPr>
            <w:tcW w:type="dxa" w:w="2200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bottom"/>
            <w:hideMark/>
          </w:tcPr>
          <w:p w:rsidRDefault="005E62F3" w:rsidP="005E62F3" w:rsidR="005E62F3" w:rsidRPr="005E62F3">
            <w:pPr>
              <w:rPr>
                <w:color w:val="000000"/>
                <w:sz w:val="20"/>
                <w:lang w:val="hr-HR"/>
              </w:rPr>
            </w:pPr>
          </w:p>
        </w:tc>
        <w:tc>
          <w:tcPr>
            <w:tcW w:type="dxa" w:w="1200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bottom"/>
            <w:hideMark/>
          </w:tcPr>
          <w:p w:rsidRDefault="005E62F3" w:rsidP="005E62F3" w:rsidR="005E62F3" w:rsidRPr="005E62F3">
            <w:pPr>
              <w:rPr>
                <w:color w:val="000000"/>
                <w:sz w:val="20"/>
                <w:lang w:val="hr-HR"/>
              </w:rPr>
            </w:pPr>
          </w:p>
        </w:tc>
        <w:tc>
          <w:tcPr>
            <w:tcW w:type="dxa" w:w="1420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bottom"/>
            <w:hideMark/>
          </w:tcPr>
          <w:p w:rsidRDefault="005E62F3" w:rsidP="005E62F3" w:rsidR="005E62F3" w:rsidRPr="005E62F3">
            <w:pPr>
              <w:jc w:val="right"/>
              <w:rPr>
                <w:color w:val="000000"/>
                <w:sz w:val="16"/>
                <w:szCs w:val="16"/>
                <w:lang w:val="hr-HR"/>
              </w:rPr>
            </w:pPr>
            <w:r w:rsidRPr="005E62F3">
              <w:rPr>
                <w:color w:val="000000"/>
                <w:sz w:val="16"/>
                <w:szCs w:val="16"/>
                <w:lang w:val="hr-HR"/>
              </w:rPr>
              <w:t>4.678.248,08</w:t>
            </w:r>
          </w:p>
        </w:tc>
        <w:tc>
          <w:tcPr>
            <w:tcW w:type="dxa" w:w="680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bottom"/>
            <w:hideMark/>
          </w:tcPr>
          <w:p w:rsidRDefault="005E62F3" w:rsidP="005E62F3" w:rsidR="005E62F3" w:rsidRPr="005E62F3">
            <w:pPr>
              <w:rPr>
                <w:color w:val="000000"/>
                <w:sz w:val="20"/>
                <w:lang w:val="hr-HR"/>
              </w:rPr>
            </w:pPr>
          </w:p>
        </w:tc>
        <w:tc>
          <w:tcPr>
            <w:tcW w:type="dxa" w:w="820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bottom"/>
            <w:hideMark/>
          </w:tcPr>
          <w:p w:rsidRDefault="005E62F3" w:rsidP="005E62F3" w:rsidR="005E62F3" w:rsidRPr="005E62F3">
            <w:pPr>
              <w:rPr>
                <w:color w:val="000000"/>
                <w:sz w:val="20"/>
                <w:lang w:val="hr-HR"/>
              </w:rPr>
            </w:pPr>
          </w:p>
        </w:tc>
      </w:tr>
    </w:tbl>
    <w:p w:rsidRDefault="005E62F3" w:rsidP="0049379F" w:rsidR="005E62F3">
      <w:pPr>
        <w:pStyle w:val="Tijeloteksta"/>
        <w:rPr>
          <w:rFonts w:hAnsi="Times New Roman" w:ascii="Times New Roman"/>
          <w:szCs w:val="24"/>
        </w:rPr>
      </w:pPr>
    </w:p>
    <w:p w:rsidRDefault="005E62F3" w:rsidP="0049379F" w:rsidR="005E62F3">
      <w:pPr>
        <w:pStyle w:val="Tijeloteksta"/>
        <w:rPr>
          <w:rFonts w:hAnsi="Times New Roman" w:ascii="Times New Roman"/>
          <w:szCs w:val="24"/>
        </w:rPr>
      </w:pPr>
      <w:r>
        <w:rPr>
          <w:rFonts w:hAnsi="Times New Roman" w:ascii="Times New Roman"/>
          <w:szCs w:val="24"/>
        </w:rPr>
        <w:t xml:space="preserve">     U zakonskom roku stečajni upravitelj zaprimio je šest prijava vjerovnika. Vjerovnik pod rednim brojem 3 obavijestio je stečajnog upravitelja o svom razlučnom pravu, a vjerovnik pod rednim brojem 5 obavijestio je stečajnog upravitelja o svom razlučnom pravu, te se u punom iznosu prijavio i kao stečajni vjerovnik.</w:t>
      </w:r>
    </w:p>
    <w:p w:rsidRDefault="005E62F3" w:rsidP="0049379F" w:rsidR="005E62F3">
      <w:pPr>
        <w:pStyle w:val="Tijeloteksta"/>
        <w:rPr>
          <w:rFonts w:hAnsi="Times New Roman" w:ascii="Times New Roman"/>
          <w:szCs w:val="24"/>
        </w:rPr>
      </w:pPr>
      <w:r>
        <w:rPr>
          <w:rFonts w:hAnsi="Times New Roman" w:ascii="Times New Roman"/>
          <w:szCs w:val="24"/>
        </w:rPr>
        <w:lastRenderedPageBreak/>
        <w:br/>
        <w:t xml:space="preserve">Ukupno je prijavljeno tražbina II višeg isplatnog reda u iznosu od  </w:t>
      </w:r>
      <w:r w:rsidR="00E800A9">
        <w:rPr>
          <w:rFonts w:hAnsi="Times New Roman" w:ascii="Times New Roman"/>
          <w:szCs w:val="24"/>
        </w:rPr>
        <w:t xml:space="preserve">5.258.248,97 kn, </w:t>
      </w:r>
      <w:r>
        <w:rPr>
          <w:rFonts w:hAnsi="Times New Roman" w:ascii="Times New Roman"/>
          <w:szCs w:val="24"/>
        </w:rPr>
        <w:t>od toga je priznato</w:t>
      </w:r>
      <w:r w:rsidR="00E800A9">
        <w:rPr>
          <w:rFonts w:hAnsi="Times New Roman" w:ascii="Times New Roman"/>
          <w:szCs w:val="24"/>
        </w:rPr>
        <w:t xml:space="preserve"> 4.467.647,08 kn</w:t>
      </w:r>
      <w:r>
        <w:rPr>
          <w:rFonts w:hAnsi="Times New Roman" w:ascii="Times New Roman"/>
          <w:szCs w:val="24"/>
        </w:rPr>
        <w:t xml:space="preserve">  (osporeno </w:t>
      </w:r>
      <w:r w:rsidR="00E800A9">
        <w:rPr>
          <w:rFonts w:hAnsi="Times New Roman" w:ascii="Times New Roman"/>
          <w:szCs w:val="24"/>
        </w:rPr>
        <w:t>790.601,89 kn</w:t>
      </w:r>
      <w:r>
        <w:rPr>
          <w:rFonts w:hAnsi="Times New Roman" w:ascii="Times New Roman"/>
          <w:szCs w:val="24"/>
        </w:rPr>
        <w:t>).</w:t>
      </w:r>
    </w:p>
    <w:p w:rsidRDefault="0005612E" w:rsidP="0049379F" w:rsidR="004E05AA">
      <w:pPr>
        <w:pStyle w:val="Tijeloteksta"/>
        <w:rPr>
          <w:rFonts w:hAnsi="Times New Roman" w:ascii="Times New Roman"/>
          <w:szCs w:val="24"/>
        </w:rPr>
      </w:pPr>
      <w:r>
        <w:rPr>
          <w:rFonts w:hAnsi="Times New Roman" w:ascii="Times New Roman"/>
          <w:szCs w:val="24"/>
        </w:rPr>
        <w:t xml:space="preserve">  </w:t>
      </w:r>
    </w:p>
    <w:p w:rsidRDefault="001F62C9" w:rsidP="0049379F" w:rsidR="001F62C9" w:rsidRPr="001F62C9">
      <w:pPr>
        <w:pStyle w:val="Tijeloteksta"/>
        <w:rPr>
          <w:rFonts w:hAnsi="Times New Roman" w:ascii="Times New Roman"/>
          <w:b/>
          <w:i/>
          <w:szCs w:val="24"/>
        </w:rPr>
      </w:pPr>
      <w:r w:rsidRPr="001F62C9">
        <w:rPr>
          <w:rFonts w:hAnsi="Times New Roman" w:ascii="Times New Roman"/>
          <w:b/>
          <w:i/>
          <w:szCs w:val="24"/>
        </w:rPr>
        <w:t>Procjena troškova stečajnog postupka</w:t>
      </w:r>
      <w:r w:rsidR="005E62F3">
        <w:rPr>
          <w:rFonts w:hAnsi="Times New Roman" w:ascii="Times New Roman"/>
          <w:b/>
          <w:i/>
          <w:szCs w:val="24"/>
        </w:rPr>
        <w:t xml:space="preserve"> (period 10 mjeseci)</w:t>
      </w:r>
    </w:p>
    <w:p w:rsidRDefault="001F62C9" w:rsidP="0049379F" w:rsidR="001F62C9">
      <w:pPr>
        <w:pStyle w:val="Tijeloteksta"/>
        <w:rPr>
          <w:rFonts w:hAnsi="Times New Roman" w:ascii="Times New Roman"/>
          <w:szCs w:val="24"/>
        </w:rPr>
      </w:pPr>
    </w:p>
    <w:tbl>
      <w:tblPr>
        <w:tblW w:type="dxa" w:w="6460"/>
        <w:tblInd w:type="dxa" w:w="1295"/>
        <w:tblLook w:val="04A0" w:noVBand="1" w:noHBand="0" w:lastColumn="0" w:firstColumn="1" w:lastRow="0" w:firstRow="1"/>
      </w:tblPr>
      <w:tblGrid>
        <w:gridCol w:w="3520"/>
        <w:gridCol w:w="1237"/>
        <w:gridCol w:w="1703"/>
      </w:tblGrid>
      <w:tr w:rsidTr="001F62C9" w:rsidR="001F62C9" w:rsidRPr="001F62C9">
        <w:trPr>
          <w:trHeight w:val="300"/>
        </w:trPr>
        <w:tc>
          <w:tcPr>
            <w:tcW w:type="dxa" w:w="3520"/>
            <w:vMerge w:val="restart"/>
            <w:tcBorders>
              <w:top w:space="0" w:sz="4" w:color="auto" w:val="single"/>
              <w:left w:space="0" w:sz="4" w:color="auto" w:val="single"/>
              <w:bottom w:space="0" w:sz="6" w:color="000000" w:val="doub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1F62C9" w:rsidP="001F62C9" w:rsidR="001F62C9" w:rsidRPr="001F62C9">
            <w:pPr>
              <w:jc w:val="center"/>
              <w:rPr>
                <w:color w:val="000000"/>
                <w:sz w:val="16"/>
                <w:szCs w:val="16"/>
                <w:lang w:val="hr-HR"/>
              </w:rPr>
            </w:pPr>
            <w:r w:rsidRPr="001F62C9">
              <w:rPr>
                <w:color w:val="000000"/>
                <w:sz w:val="16"/>
                <w:szCs w:val="16"/>
                <w:lang w:val="hr-HR"/>
              </w:rPr>
              <w:t>OPIS</w:t>
            </w:r>
          </w:p>
        </w:tc>
        <w:tc>
          <w:tcPr>
            <w:tcW w:type="dxa" w:w="2940"/>
            <w:gridSpan w:val="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1F62C9" w:rsidP="001F62C9" w:rsidR="001F62C9" w:rsidRPr="001F62C9">
            <w:pPr>
              <w:jc w:val="center"/>
              <w:rPr>
                <w:color w:val="000000"/>
                <w:sz w:val="16"/>
                <w:szCs w:val="16"/>
                <w:lang w:val="hr-HR"/>
              </w:rPr>
            </w:pPr>
            <w:r w:rsidRPr="001F62C9">
              <w:rPr>
                <w:color w:val="000000"/>
                <w:sz w:val="16"/>
                <w:szCs w:val="16"/>
                <w:lang w:val="hr-HR"/>
              </w:rPr>
              <w:t>IZNOS  U KUNAMA</w:t>
            </w:r>
          </w:p>
        </w:tc>
      </w:tr>
      <w:tr w:rsidTr="001F62C9" w:rsidR="001F62C9" w:rsidRPr="001F62C9">
        <w:trPr>
          <w:trHeight w:val="330"/>
        </w:trPr>
        <w:tc>
          <w:tcPr>
            <w:tcW w:type="dxa" w:w="3520"/>
            <w:vMerge/>
            <w:tcBorders>
              <w:top w:space="0" w:sz="4" w:color="auto" w:val="single"/>
              <w:left w:space="0" w:sz="4" w:color="auto" w:val="single"/>
              <w:bottom w:space="0" w:sz="6" w:color="000000" w:val="double"/>
              <w:right w:space="0" w:sz="4" w:color="auto" w:val="single"/>
            </w:tcBorders>
            <w:vAlign w:val="center"/>
            <w:hideMark/>
          </w:tcPr>
          <w:p w:rsidRDefault="001F62C9" w:rsidP="001F62C9" w:rsidR="001F62C9" w:rsidRPr="001F62C9">
            <w:pPr>
              <w:rPr>
                <w:color w:val="000000"/>
                <w:sz w:val="16"/>
                <w:szCs w:val="16"/>
                <w:lang w:val="hr-HR"/>
              </w:rPr>
            </w:pPr>
          </w:p>
        </w:tc>
        <w:tc>
          <w:tcPr>
            <w:tcW w:type="dxa" w:w="1237"/>
            <w:tcBorders>
              <w:top w:val="nil"/>
              <w:left w:val="nil"/>
              <w:bottom w:space="0" w:sz="6" w:color="auto" w:val="doub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1F62C9" w:rsidP="001F62C9" w:rsidR="001F62C9" w:rsidRPr="001F62C9">
            <w:pPr>
              <w:jc w:val="center"/>
              <w:rPr>
                <w:color w:val="000000"/>
                <w:sz w:val="16"/>
                <w:szCs w:val="16"/>
                <w:lang w:val="hr-HR"/>
              </w:rPr>
            </w:pPr>
            <w:r w:rsidRPr="001F62C9">
              <w:rPr>
                <w:color w:val="000000"/>
                <w:sz w:val="16"/>
                <w:szCs w:val="16"/>
                <w:lang w:val="hr-HR"/>
              </w:rPr>
              <w:t>MJESEC</w:t>
            </w:r>
          </w:p>
        </w:tc>
        <w:tc>
          <w:tcPr>
            <w:tcW w:type="dxa" w:w="1703"/>
            <w:tcBorders>
              <w:top w:val="nil"/>
              <w:left w:val="nil"/>
              <w:bottom w:space="0" w:sz="6" w:color="auto" w:val="doub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1F62C9" w:rsidP="001F62C9" w:rsidR="001F62C9" w:rsidRPr="001F62C9">
            <w:pPr>
              <w:jc w:val="center"/>
              <w:rPr>
                <w:color w:val="000000"/>
                <w:sz w:val="16"/>
                <w:szCs w:val="16"/>
                <w:lang w:val="hr-HR"/>
              </w:rPr>
            </w:pPr>
            <w:r w:rsidRPr="001F62C9">
              <w:rPr>
                <w:color w:val="000000"/>
                <w:sz w:val="16"/>
                <w:szCs w:val="16"/>
                <w:lang w:val="hr-HR"/>
              </w:rPr>
              <w:t>ZA PERIOD</w:t>
            </w:r>
          </w:p>
        </w:tc>
      </w:tr>
      <w:tr w:rsidTr="001F62C9" w:rsidR="001F62C9" w:rsidRPr="001F62C9">
        <w:trPr>
          <w:trHeight w:val="540"/>
        </w:trPr>
        <w:tc>
          <w:tcPr>
            <w:tcW w:type="dxa" w:w="35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bottom"/>
            <w:hideMark/>
          </w:tcPr>
          <w:p w:rsidRDefault="001F62C9" w:rsidP="001F62C9" w:rsidR="001F62C9" w:rsidRPr="001F62C9">
            <w:pPr>
              <w:rPr>
                <w:i/>
                <w:iCs/>
                <w:color w:val="000000"/>
                <w:sz w:val="16"/>
                <w:szCs w:val="16"/>
                <w:lang w:val="hr-HR"/>
              </w:rPr>
            </w:pPr>
            <w:r w:rsidRPr="001F62C9">
              <w:rPr>
                <w:i/>
                <w:iCs/>
                <w:color w:val="000000"/>
                <w:sz w:val="16"/>
                <w:szCs w:val="16"/>
                <w:lang w:val="hr-HR"/>
              </w:rPr>
              <w:t>Računovodstventveno adminitstrativne usluge</w:t>
            </w:r>
          </w:p>
        </w:tc>
        <w:tc>
          <w:tcPr>
            <w:tcW w:type="dxa" w:w="12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65738" w:rsidP="001F62C9" w:rsidR="001F62C9" w:rsidRPr="001F62C9">
            <w:pPr>
              <w:jc w:val="center"/>
              <w:rPr>
                <w:color w:val="000000"/>
                <w:sz w:val="16"/>
                <w:szCs w:val="16"/>
                <w:lang w:val="hr-HR"/>
              </w:rPr>
            </w:pPr>
            <w:r>
              <w:rPr>
                <w:color w:val="000000"/>
                <w:sz w:val="16"/>
                <w:szCs w:val="16"/>
                <w:lang w:val="hr-HR"/>
              </w:rPr>
              <w:t>6</w:t>
            </w:r>
            <w:r w:rsidR="001F62C9" w:rsidRPr="001F62C9">
              <w:rPr>
                <w:color w:val="000000"/>
                <w:sz w:val="16"/>
                <w:szCs w:val="16"/>
                <w:lang w:val="hr-HR"/>
              </w:rPr>
              <w:t>00,00</w:t>
            </w:r>
          </w:p>
        </w:tc>
        <w:tc>
          <w:tcPr>
            <w:tcW w:type="dxa" w:w="170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65738" w:rsidP="001F62C9" w:rsidR="001F62C9" w:rsidRPr="001F62C9">
            <w:pPr>
              <w:jc w:val="right"/>
              <w:rPr>
                <w:color w:val="000000"/>
                <w:sz w:val="16"/>
                <w:szCs w:val="16"/>
                <w:lang w:val="hr-HR"/>
              </w:rPr>
            </w:pPr>
            <w:r>
              <w:rPr>
                <w:color w:val="000000"/>
                <w:sz w:val="16"/>
                <w:szCs w:val="16"/>
                <w:lang w:val="hr-HR"/>
              </w:rPr>
              <w:t>6</w:t>
            </w:r>
            <w:r w:rsidR="001F62C9" w:rsidRPr="001F62C9">
              <w:rPr>
                <w:color w:val="000000"/>
                <w:sz w:val="16"/>
                <w:szCs w:val="16"/>
                <w:lang w:val="hr-HR"/>
              </w:rPr>
              <w:t>.000,00</w:t>
            </w:r>
          </w:p>
        </w:tc>
      </w:tr>
      <w:tr w:rsidTr="005E62F3" w:rsidR="001F62C9" w:rsidRPr="001F62C9">
        <w:trPr>
          <w:trHeight w:val="487"/>
        </w:trPr>
        <w:tc>
          <w:tcPr>
            <w:tcW w:type="dxa" w:w="35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bottom"/>
            <w:hideMark/>
          </w:tcPr>
          <w:p w:rsidRDefault="001F62C9" w:rsidP="001F62C9" w:rsidR="001F62C9" w:rsidRPr="001F62C9">
            <w:pPr>
              <w:rPr>
                <w:i/>
                <w:iCs/>
                <w:color w:val="000000"/>
                <w:sz w:val="16"/>
                <w:szCs w:val="16"/>
                <w:lang w:val="hr-HR"/>
              </w:rPr>
            </w:pPr>
            <w:r w:rsidRPr="001F62C9">
              <w:rPr>
                <w:i/>
                <w:iCs/>
                <w:color w:val="000000"/>
                <w:sz w:val="16"/>
                <w:szCs w:val="16"/>
                <w:lang w:val="hr-HR"/>
              </w:rPr>
              <w:t>Procjena vrijednosti pokretnina od ovlaštenog sudskog vještaka - ponuda</w:t>
            </w:r>
          </w:p>
        </w:tc>
        <w:tc>
          <w:tcPr>
            <w:tcW w:type="dxa" w:w="12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1F62C9" w:rsidP="001F62C9" w:rsidR="001F62C9" w:rsidRPr="001F62C9">
            <w:pPr>
              <w:jc w:val="center"/>
              <w:rPr>
                <w:color w:val="000000"/>
                <w:sz w:val="16"/>
                <w:szCs w:val="16"/>
                <w:lang w:val="hr-HR"/>
              </w:rPr>
            </w:pPr>
            <w:r w:rsidRPr="001F62C9">
              <w:rPr>
                <w:color w:val="000000"/>
                <w:sz w:val="16"/>
                <w:szCs w:val="16"/>
                <w:lang w:val="hr-HR"/>
              </w:rPr>
              <w:t> </w:t>
            </w:r>
          </w:p>
        </w:tc>
        <w:tc>
          <w:tcPr>
            <w:tcW w:type="dxa" w:w="170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5E62F3" w:rsidP="001F62C9" w:rsidR="001F62C9" w:rsidRPr="001F62C9">
            <w:pPr>
              <w:jc w:val="right"/>
              <w:rPr>
                <w:color w:val="000000"/>
                <w:sz w:val="16"/>
                <w:szCs w:val="16"/>
                <w:lang w:val="hr-HR"/>
              </w:rPr>
            </w:pPr>
            <w:r>
              <w:rPr>
                <w:color w:val="000000"/>
                <w:sz w:val="16"/>
                <w:szCs w:val="16"/>
                <w:lang w:val="hr-HR"/>
              </w:rPr>
              <w:t>7</w:t>
            </w:r>
            <w:r w:rsidR="001F62C9" w:rsidRPr="001F62C9">
              <w:rPr>
                <w:color w:val="000000"/>
                <w:sz w:val="16"/>
                <w:szCs w:val="16"/>
                <w:lang w:val="hr-HR"/>
              </w:rPr>
              <w:t>.000,00</w:t>
            </w:r>
          </w:p>
        </w:tc>
      </w:tr>
      <w:tr w:rsidTr="005E62F3" w:rsidR="005E62F3" w:rsidRPr="001F62C9">
        <w:trPr>
          <w:trHeight w:val="487"/>
        </w:trPr>
        <w:tc>
          <w:tcPr>
            <w:tcW w:type="dxa" w:w="35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bottom"/>
            <w:hideMark/>
          </w:tcPr>
          <w:p w:rsidRDefault="005E62F3" w:rsidP="001F62C9" w:rsidR="005E62F3" w:rsidRPr="001F62C9">
            <w:pPr>
              <w:rPr>
                <w:i/>
                <w:iCs/>
                <w:color w:val="000000"/>
                <w:sz w:val="16"/>
                <w:szCs w:val="16"/>
                <w:lang w:val="hr-HR"/>
              </w:rPr>
            </w:pPr>
            <w:r>
              <w:rPr>
                <w:i/>
                <w:iCs/>
                <w:color w:val="000000"/>
                <w:sz w:val="16"/>
                <w:szCs w:val="16"/>
                <w:lang w:val="hr-HR"/>
              </w:rPr>
              <w:t>Procjena vrijednosti ovlaštenog sudskog vještaka - nekretnina</w:t>
            </w:r>
          </w:p>
        </w:tc>
        <w:tc>
          <w:tcPr>
            <w:tcW w:type="dxa" w:w="12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5E62F3" w:rsidP="001F62C9" w:rsidR="005E62F3" w:rsidRPr="001F62C9">
            <w:pPr>
              <w:jc w:val="center"/>
              <w:rPr>
                <w:color w:val="000000"/>
                <w:sz w:val="16"/>
                <w:szCs w:val="16"/>
                <w:lang w:val="hr-HR"/>
              </w:rPr>
            </w:pPr>
          </w:p>
        </w:tc>
        <w:tc>
          <w:tcPr>
            <w:tcW w:type="dxa" w:w="170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5E62F3" w:rsidP="001F62C9" w:rsidR="005E62F3" w:rsidRPr="001F62C9">
            <w:pPr>
              <w:jc w:val="right"/>
              <w:rPr>
                <w:color w:val="000000"/>
                <w:sz w:val="16"/>
                <w:szCs w:val="16"/>
                <w:lang w:val="hr-HR"/>
              </w:rPr>
            </w:pPr>
            <w:r>
              <w:rPr>
                <w:color w:val="000000"/>
                <w:sz w:val="16"/>
                <w:szCs w:val="16"/>
                <w:lang w:val="hr-HR"/>
              </w:rPr>
              <w:t>11.875,00</w:t>
            </w:r>
          </w:p>
        </w:tc>
      </w:tr>
      <w:tr w:rsidTr="00965738" w:rsidR="001F62C9" w:rsidRPr="001F62C9">
        <w:trPr>
          <w:trHeight w:val="423"/>
        </w:trPr>
        <w:tc>
          <w:tcPr>
            <w:tcW w:type="dxa" w:w="35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bottom"/>
            <w:hideMark/>
          </w:tcPr>
          <w:p w:rsidRDefault="001F62C9" w:rsidP="001F62C9" w:rsidR="001F62C9" w:rsidRPr="001F62C9">
            <w:pPr>
              <w:rPr>
                <w:i/>
                <w:iCs/>
                <w:color w:val="000000"/>
                <w:sz w:val="16"/>
                <w:szCs w:val="16"/>
                <w:lang w:val="hr-HR"/>
              </w:rPr>
            </w:pPr>
            <w:r w:rsidRPr="001F62C9">
              <w:rPr>
                <w:i/>
                <w:iCs/>
                <w:color w:val="000000"/>
                <w:sz w:val="16"/>
                <w:szCs w:val="16"/>
                <w:lang w:val="hr-HR"/>
              </w:rPr>
              <w:t>Troškovi stečajnog upravitelja, tel, inetrnet, pošta, ured</w:t>
            </w:r>
          </w:p>
        </w:tc>
        <w:tc>
          <w:tcPr>
            <w:tcW w:type="dxa" w:w="12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1F62C9" w:rsidP="001F62C9" w:rsidR="001F62C9" w:rsidRPr="001F62C9">
            <w:pPr>
              <w:jc w:val="center"/>
              <w:rPr>
                <w:color w:val="000000"/>
                <w:sz w:val="16"/>
                <w:szCs w:val="16"/>
                <w:lang w:val="hr-HR"/>
              </w:rPr>
            </w:pPr>
            <w:r w:rsidRPr="001F62C9">
              <w:rPr>
                <w:color w:val="000000"/>
                <w:sz w:val="16"/>
                <w:szCs w:val="16"/>
                <w:lang w:val="hr-HR"/>
              </w:rPr>
              <w:t>300,00</w:t>
            </w:r>
          </w:p>
        </w:tc>
        <w:tc>
          <w:tcPr>
            <w:tcW w:type="dxa" w:w="170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5E62F3" w:rsidP="001F62C9" w:rsidR="001F62C9" w:rsidRPr="001F62C9">
            <w:pPr>
              <w:jc w:val="right"/>
              <w:rPr>
                <w:color w:val="000000"/>
                <w:sz w:val="16"/>
                <w:szCs w:val="16"/>
                <w:lang w:val="hr-HR"/>
              </w:rPr>
            </w:pPr>
            <w:r>
              <w:rPr>
                <w:color w:val="000000"/>
                <w:sz w:val="16"/>
                <w:szCs w:val="16"/>
                <w:lang w:val="hr-HR"/>
              </w:rPr>
              <w:t>3.0</w:t>
            </w:r>
            <w:r w:rsidR="001F62C9" w:rsidRPr="001F62C9">
              <w:rPr>
                <w:color w:val="000000"/>
                <w:sz w:val="16"/>
                <w:szCs w:val="16"/>
                <w:lang w:val="hr-HR"/>
              </w:rPr>
              <w:t>00,00</w:t>
            </w:r>
          </w:p>
        </w:tc>
      </w:tr>
      <w:tr w:rsidTr="001F62C9" w:rsidR="001F62C9" w:rsidRPr="001F62C9">
        <w:trPr>
          <w:trHeight w:val="465"/>
        </w:trPr>
        <w:tc>
          <w:tcPr>
            <w:tcW w:type="dxa" w:w="35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bottom"/>
            <w:hideMark/>
          </w:tcPr>
          <w:p w:rsidRDefault="001F62C9" w:rsidP="001F62C9" w:rsidR="001F62C9" w:rsidRPr="001F62C9">
            <w:pPr>
              <w:rPr>
                <w:i/>
                <w:iCs/>
                <w:color w:val="000000"/>
                <w:sz w:val="16"/>
                <w:szCs w:val="16"/>
                <w:lang w:val="hr-HR"/>
              </w:rPr>
            </w:pPr>
            <w:r w:rsidRPr="001F62C9">
              <w:rPr>
                <w:i/>
                <w:iCs/>
                <w:color w:val="000000"/>
                <w:sz w:val="16"/>
                <w:szCs w:val="16"/>
                <w:lang w:val="hr-HR"/>
              </w:rPr>
              <w:t>Troškovi izrade pečata, platnog prometa, statistika</w:t>
            </w:r>
          </w:p>
        </w:tc>
        <w:tc>
          <w:tcPr>
            <w:tcW w:type="dxa" w:w="12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1F62C9" w:rsidP="001F62C9" w:rsidR="001F62C9" w:rsidRPr="001F62C9">
            <w:pPr>
              <w:rPr>
                <w:rFonts w:hAnsi="Calibri" w:ascii="Calibri"/>
                <w:color w:val="000000"/>
                <w:sz w:val="22"/>
                <w:szCs w:val="22"/>
                <w:lang w:val="hr-HR"/>
              </w:rPr>
            </w:pPr>
            <w:r w:rsidRPr="001F62C9">
              <w:rPr>
                <w:rFonts w:hAnsi="Calibri" w:ascii="Calibri"/>
                <w:color w:val="000000"/>
                <w:sz w:val="22"/>
                <w:szCs w:val="22"/>
                <w:lang w:val="hr-HR"/>
              </w:rPr>
              <w:t> </w:t>
            </w:r>
          </w:p>
        </w:tc>
        <w:tc>
          <w:tcPr>
            <w:tcW w:type="dxa" w:w="170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65738" w:rsidP="001F62C9" w:rsidR="001F62C9" w:rsidRPr="001F62C9">
            <w:pPr>
              <w:jc w:val="right"/>
              <w:rPr>
                <w:color w:val="000000"/>
                <w:sz w:val="16"/>
                <w:szCs w:val="16"/>
                <w:lang w:val="hr-HR"/>
              </w:rPr>
            </w:pPr>
            <w:r>
              <w:rPr>
                <w:color w:val="000000"/>
                <w:sz w:val="16"/>
                <w:szCs w:val="16"/>
                <w:lang w:val="hr-HR"/>
              </w:rPr>
              <w:t>3</w:t>
            </w:r>
            <w:r w:rsidR="005E62F3">
              <w:rPr>
                <w:color w:val="000000"/>
                <w:sz w:val="16"/>
                <w:szCs w:val="16"/>
                <w:lang w:val="hr-HR"/>
              </w:rPr>
              <w:t>.0</w:t>
            </w:r>
            <w:r w:rsidR="001F62C9" w:rsidRPr="001F62C9">
              <w:rPr>
                <w:color w:val="000000"/>
                <w:sz w:val="16"/>
                <w:szCs w:val="16"/>
                <w:lang w:val="hr-HR"/>
              </w:rPr>
              <w:t>00,00</w:t>
            </w:r>
          </w:p>
        </w:tc>
      </w:tr>
      <w:tr w:rsidTr="001F62C9" w:rsidR="00965738" w:rsidRPr="001F62C9">
        <w:trPr>
          <w:trHeight w:val="465"/>
        </w:trPr>
        <w:tc>
          <w:tcPr>
            <w:tcW w:type="dxa" w:w="35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bottom"/>
            <w:hideMark/>
          </w:tcPr>
          <w:p w:rsidRDefault="00965738" w:rsidP="001F62C9" w:rsidR="00965738" w:rsidRPr="001F62C9">
            <w:pPr>
              <w:rPr>
                <w:i/>
                <w:iCs/>
                <w:color w:val="000000"/>
                <w:sz w:val="16"/>
                <w:szCs w:val="16"/>
                <w:lang w:val="hr-HR"/>
              </w:rPr>
            </w:pPr>
            <w:r>
              <w:rPr>
                <w:i/>
                <w:iCs/>
                <w:color w:val="000000"/>
                <w:sz w:val="16"/>
                <w:szCs w:val="16"/>
                <w:lang w:val="hr-HR"/>
              </w:rPr>
              <w:t>Osiguranje nekretnine</w:t>
            </w:r>
          </w:p>
        </w:tc>
        <w:tc>
          <w:tcPr>
            <w:tcW w:type="dxa" w:w="12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65738" w:rsidP="001F62C9" w:rsidR="00965738" w:rsidRPr="001F62C9">
            <w:pPr>
              <w:rPr>
                <w:rFonts w:hAnsi="Calibri" w:ascii="Calibri"/>
                <w:color w:val="000000"/>
                <w:sz w:val="22"/>
                <w:szCs w:val="22"/>
                <w:lang w:val="hr-HR"/>
              </w:rPr>
            </w:pPr>
          </w:p>
        </w:tc>
        <w:tc>
          <w:tcPr>
            <w:tcW w:type="dxa" w:w="170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65738" w:rsidP="001F62C9" w:rsidR="00965738">
            <w:pPr>
              <w:jc w:val="right"/>
              <w:rPr>
                <w:color w:val="000000"/>
                <w:sz w:val="16"/>
                <w:szCs w:val="16"/>
                <w:lang w:val="hr-HR"/>
              </w:rPr>
            </w:pPr>
            <w:r>
              <w:rPr>
                <w:color w:val="000000"/>
                <w:sz w:val="16"/>
                <w:szCs w:val="16"/>
                <w:lang w:val="hr-HR"/>
              </w:rPr>
              <w:t>5.000,00</w:t>
            </w:r>
          </w:p>
        </w:tc>
      </w:tr>
      <w:tr w:rsidTr="00965738" w:rsidR="001F62C9" w:rsidRPr="001F62C9">
        <w:trPr>
          <w:trHeight w:val="301"/>
        </w:trPr>
        <w:tc>
          <w:tcPr>
            <w:tcW w:type="dxa" w:w="3520"/>
            <w:tcBorders>
              <w:top w:val="nil"/>
              <w:left w:space="0" w:sz="4" w:color="auto" w:val="single"/>
              <w:bottom w:space="0" w:sz="6" w:color="auto" w:val="double"/>
              <w:right w:space="0" w:sz="4" w:color="auto" w:val="single"/>
            </w:tcBorders>
            <w:shd w:fill="auto" w:color="auto" w:val="clear"/>
            <w:vAlign w:val="bottom"/>
            <w:hideMark/>
          </w:tcPr>
          <w:p w:rsidRDefault="001F62C9" w:rsidP="00965738" w:rsidR="001F62C9" w:rsidRPr="001F62C9">
            <w:pPr>
              <w:rPr>
                <w:i/>
                <w:iCs/>
                <w:color w:val="000000"/>
                <w:sz w:val="16"/>
                <w:szCs w:val="16"/>
                <w:lang w:val="hr-HR"/>
              </w:rPr>
            </w:pPr>
            <w:r w:rsidRPr="001F62C9">
              <w:rPr>
                <w:i/>
                <w:iCs/>
                <w:color w:val="000000"/>
                <w:sz w:val="16"/>
                <w:szCs w:val="16"/>
                <w:lang w:val="hr-HR"/>
              </w:rPr>
              <w:t xml:space="preserve">Nagrada stečajnom upravitelju - prema  pravilniku </w:t>
            </w:r>
          </w:p>
        </w:tc>
        <w:tc>
          <w:tcPr>
            <w:tcW w:type="dxa" w:w="1237"/>
            <w:tcBorders>
              <w:top w:val="nil"/>
              <w:left w:val="nil"/>
              <w:bottom w:space="0" w:sz="6" w:color="auto" w:val="doub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1F62C9" w:rsidP="001F62C9" w:rsidR="001F62C9" w:rsidRPr="001F62C9">
            <w:pPr>
              <w:rPr>
                <w:color w:val="000000"/>
                <w:sz w:val="16"/>
                <w:szCs w:val="16"/>
                <w:lang w:val="hr-HR"/>
              </w:rPr>
            </w:pPr>
            <w:r w:rsidRPr="001F62C9">
              <w:rPr>
                <w:color w:val="000000"/>
                <w:sz w:val="16"/>
                <w:szCs w:val="16"/>
                <w:lang w:val="hr-HR"/>
              </w:rPr>
              <w:t> </w:t>
            </w:r>
          </w:p>
        </w:tc>
        <w:tc>
          <w:tcPr>
            <w:tcW w:type="dxa" w:w="1703"/>
            <w:tcBorders>
              <w:top w:val="nil"/>
              <w:left w:val="nil"/>
              <w:bottom w:space="0" w:sz="6" w:color="auto" w:val="doub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65738" w:rsidP="001F62C9" w:rsidR="001F62C9" w:rsidRPr="001F62C9">
            <w:pPr>
              <w:jc w:val="right"/>
              <w:rPr>
                <w:color w:val="000000"/>
                <w:sz w:val="16"/>
                <w:szCs w:val="16"/>
                <w:lang w:val="hr-HR"/>
              </w:rPr>
            </w:pPr>
            <w:r>
              <w:rPr>
                <w:color w:val="000000"/>
                <w:sz w:val="16"/>
                <w:szCs w:val="16"/>
                <w:lang w:val="hr-HR"/>
              </w:rPr>
              <w:t>*</w:t>
            </w:r>
          </w:p>
        </w:tc>
      </w:tr>
      <w:tr w:rsidTr="00965738" w:rsidR="001F62C9" w:rsidRPr="00965738">
        <w:trPr>
          <w:trHeight w:val="448"/>
        </w:trPr>
        <w:tc>
          <w:tcPr>
            <w:tcW w:type="dxa" w:w="35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bottom"/>
            <w:hideMark/>
          </w:tcPr>
          <w:p w:rsidRDefault="00965738" w:rsidP="00965738" w:rsidR="001F62C9" w:rsidRPr="00965738">
            <w:pPr>
              <w:jc w:val="right"/>
              <w:rPr>
                <w:b/>
                <w:i/>
                <w:color w:val="000000"/>
                <w:sz w:val="16"/>
                <w:szCs w:val="16"/>
                <w:lang w:val="hr-HR"/>
              </w:rPr>
            </w:pPr>
            <w:r w:rsidRPr="00965738">
              <w:rPr>
                <w:b/>
                <w:i/>
                <w:color w:val="000000"/>
                <w:sz w:val="16"/>
                <w:szCs w:val="16"/>
                <w:lang w:val="hr-HR"/>
              </w:rPr>
              <w:t>UKUPNO ZA RAZDOBLJE :</w:t>
            </w:r>
          </w:p>
        </w:tc>
        <w:tc>
          <w:tcPr>
            <w:tcW w:type="dxa" w:w="12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1F62C9" w:rsidP="001F62C9" w:rsidR="001F62C9" w:rsidRPr="00965738">
            <w:pPr>
              <w:rPr>
                <w:rFonts w:hAnsi="Calibri" w:ascii="Calibri"/>
                <w:b/>
                <w:i/>
                <w:color w:val="000000"/>
                <w:sz w:val="22"/>
                <w:szCs w:val="22"/>
                <w:lang w:val="hr-HR"/>
              </w:rPr>
            </w:pPr>
            <w:r w:rsidRPr="00965738">
              <w:rPr>
                <w:rFonts w:hAnsi="Calibri" w:ascii="Calibri"/>
                <w:b/>
                <w:i/>
                <w:color w:val="000000"/>
                <w:sz w:val="22"/>
                <w:szCs w:val="22"/>
                <w:lang w:val="hr-HR"/>
              </w:rPr>
              <w:t> </w:t>
            </w:r>
          </w:p>
        </w:tc>
        <w:tc>
          <w:tcPr>
            <w:tcW w:type="dxa" w:w="170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65738" w:rsidP="00965738" w:rsidR="00965738" w:rsidRPr="00965738">
            <w:pPr>
              <w:jc w:val="right"/>
              <w:rPr>
                <w:rFonts w:hAnsi="Calibri" w:ascii="Calibri"/>
                <w:b/>
                <w:i/>
                <w:color w:val="000000"/>
                <w:sz w:val="22"/>
                <w:szCs w:val="22"/>
              </w:rPr>
            </w:pPr>
            <w:r w:rsidRPr="00965738">
              <w:rPr>
                <w:rFonts w:hAnsi="Calibri" w:ascii="Calibri"/>
                <w:b/>
                <w:i/>
                <w:color w:val="000000"/>
                <w:sz w:val="22"/>
                <w:szCs w:val="22"/>
              </w:rPr>
              <w:t>35.875,00</w:t>
            </w:r>
          </w:p>
          <w:p w:rsidRDefault="001F62C9" w:rsidP="001F62C9" w:rsidR="001F62C9" w:rsidRPr="00965738">
            <w:pPr>
              <w:jc w:val="right"/>
              <w:rPr>
                <w:b/>
                <w:bCs/>
                <w:i/>
                <w:color w:val="000000"/>
                <w:sz w:val="16"/>
                <w:szCs w:val="16"/>
                <w:lang w:val="hr-HR"/>
              </w:rPr>
            </w:pPr>
          </w:p>
        </w:tc>
      </w:tr>
    </w:tbl>
    <w:p w:rsidRDefault="001F62C9" w:rsidP="0049379F" w:rsidR="001F62C9">
      <w:pPr>
        <w:pStyle w:val="Tijeloteksta"/>
        <w:rPr>
          <w:rFonts w:hAnsi="Times New Roman" w:ascii="Times New Roman"/>
          <w:szCs w:val="24"/>
        </w:rPr>
      </w:pPr>
    </w:p>
    <w:p w:rsidRDefault="00224625" w:rsidP="0049379F" w:rsidR="00224625">
      <w:pPr>
        <w:pStyle w:val="Tijeloteksta"/>
        <w:rPr>
          <w:rFonts w:hAnsi="Times New Roman" w:ascii="Times New Roman"/>
          <w:szCs w:val="24"/>
        </w:rPr>
      </w:pPr>
    </w:p>
    <w:p w:rsidRDefault="00224625" w:rsidP="0049379F" w:rsidR="00224625">
      <w:pPr>
        <w:pStyle w:val="Tijeloteksta"/>
        <w:rPr>
          <w:rFonts w:hAnsi="Times New Roman" w:ascii="Times New Roman"/>
          <w:szCs w:val="24"/>
        </w:rPr>
      </w:pPr>
    </w:p>
    <w:p w:rsidRDefault="009F1AE4" w:rsidP="009F1AE4" w:rsidR="009F1AE4" w:rsidRPr="009F1AE4">
      <w:pPr>
        <w:pStyle w:val="Odlomakpopisa"/>
        <w:numPr>
          <w:ilvl w:val="0"/>
          <w:numId w:val="2"/>
        </w:numPr>
        <w:jc w:val="both"/>
        <w:rPr>
          <w:rFonts w:cs="Arial"/>
          <w:b/>
          <w:i/>
          <w:color w:val="000000"/>
        </w:rPr>
      </w:pPr>
      <w:r w:rsidRPr="009F1AE4">
        <w:rPr>
          <w:rFonts w:cs="Arial"/>
          <w:b/>
          <w:color w:val="000000"/>
        </w:rPr>
        <w:t>PREGLED IMOVINE I OBAVEZA  (čl. 223. SZ)</w:t>
      </w:r>
    </w:p>
    <w:p w:rsidRDefault="009F1AE4" w:rsidP="009F1AE4" w:rsidR="009F1AE4">
      <w:pPr>
        <w:jc w:val="both"/>
        <w:rPr>
          <w:rFonts w:cs="Arial"/>
          <w:b/>
          <w:i/>
          <w:color w:val="000000"/>
        </w:rPr>
      </w:pPr>
    </w:p>
    <w:p w:rsidRDefault="009F1AE4" w:rsidP="009F1AE4" w:rsidR="009F1AE4" w:rsidRPr="007D73B5">
      <w:pPr>
        <w:jc w:val="both"/>
        <w:rPr>
          <w:rFonts w:cs="Arial"/>
          <w:b/>
          <w:i/>
          <w:color w:val="000000"/>
        </w:rPr>
      </w:pPr>
    </w:p>
    <w:tbl>
      <w:tblPr>
        <w:tblW w:type="dxa" w:w="9377"/>
        <w:tblInd w:type="dxa" w:w="93"/>
        <w:tblLook w:val="04A0" w:noVBand="1" w:noHBand="0" w:lastColumn="0" w:firstColumn="1" w:lastRow="0" w:firstRow="1"/>
      </w:tblPr>
      <w:tblGrid>
        <w:gridCol w:w="540"/>
        <w:gridCol w:w="1960"/>
        <w:gridCol w:w="1337"/>
        <w:gridCol w:w="980"/>
        <w:gridCol w:w="580"/>
        <w:gridCol w:w="1540"/>
        <w:gridCol w:w="1360"/>
        <w:gridCol w:w="1080"/>
      </w:tblGrid>
      <w:tr w:rsidTr="009F1AE4" w:rsidR="009F1AE4" w:rsidRPr="00260675">
        <w:trPr>
          <w:trHeight w:val="315"/>
        </w:trPr>
        <w:tc>
          <w:tcPr>
            <w:tcW w:type="dxa" w:w="4817"/>
            <w:gridSpan w:val="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000000" w:val="single"/>
            </w:tcBorders>
            <w:shd w:fill="auto" w:color="auto" w:val="clear"/>
            <w:noWrap/>
            <w:vAlign w:val="bottom"/>
            <w:hideMark/>
          </w:tcPr>
          <w:p w:rsidRDefault="009F1AE4" w:rsidP="002B0D66" w:rsidR="009F1AE4" w:rsidRPr="00260675">
            <w:pPr>
              <w:jc w:val="center"/>
              <w:rPr>
                <w:b/>
                <w:bCs/>
                <w:color w:val="000000"/>
                <w:szCs w:val="24"/>
              </w:rPr>
            </w:pPr>
            <w:r w:rsidRPr="00260675">
              <w:rPr>
                <w:b/>
                <w:bCs/>
                <w:color w:val="000000"/>
                <w:szCs w:val="24"/>
              </w:rPr>
              <w:t>a)          I M O V I N A</w:t>
            </w:r>
          </w:p>
        </w:tc>
        <w:tc>
          <w:tcPr>
            <w:tcW w:type="dxa" w:w="4560"/>
            <w:gridSpan w:val="4"/>
            <w:tcBorders>
              <w:top w:space="0" w:sz="4" w:color="auto" w:val="single"/>
              <w:left w:val="nil"/>
              <w:bottom w:space="0" w:sz="4" w:color="auto" w:val="single"/>
              <w:right w:space="0" w:sz="4" w:color="000000" w:val="single"/>
            </w:tcBorders>
            <w:shd w:fill="auto" w:color="auto" w:val="clear"/>
            <w:noWrap/>
            <w:vAlign w:val="bottom"/>
            <w:hideMark/>
          </w:tcPr>
          <w:p w:rsidRDefault="009F1AE4" w:rsidP="002B0D66" w:rsidR="009F1AE4" w:rsidRPr="00260675">
            <w:pPr>
              <w:jc w:val="center"/>
              <w:rPr>
                <w:b/>
                <w:bCs/>
                <w:color w:val="000000"/>
                <w:szCs w:val="24"/>
              </w:rPr>
            </w:pPr>
            <w:r w:rsidRPr="00260675">
              <w:rPr>
                <w:b/>
                <w:bCs/>
                <w:color w:val="000000"/>
                <w:szCs w:val="24"/>
              </w:rPr>
              <w:t>b)             O B A V E Z E</w:t>
            </w:r>
          </w:p>
        </w:tc>
      </w:tr>
      <w:tr w:rsidTr="009F1AE4" w:rsidR="009F1AE4" w:rsidRPr="00260675">
        <w:trPr>
          <w:trHeight w:val="525"/>
        </w:trPr>
        <w:tc>
          <w:tcPr>
            <w:tcW w:type="dxa" w:w="5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bottom"/>
            <w:hideMark/>
          </w:tcPr>
          <w:p w:rsidRDefault="009F1AE4" w:rsidP="002B0D66" w:rsidR="009F1AE4" w:rsidRPr="00260675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260675">
              <w:rPr>
                <w:b/>
                <w:bCs/>
                <w:color w:val="000000"/>
                <w:sz w:val="16"/>
                <w:szCs w:val="16"/>
              </w:rPr>
              <w:t>r.br.</w:t>
            </w:r>
          </w:p>
        </w:tc>
        <w:tc>
          <w:tcPr>
            <w:tcW w:type="dxa" w:w="19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bottom"/>
            <w:hideMark/>
          </w:tcPr>
          <w:p w:rsidRDefault="009F1AE4" w:rsidP="002B0D66" w:rsidR="009F1AE4" w:rsidRPr="00260675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260675">
              <w:rPr>
                <w:b/>
                <w:bCs/>
                <w:color w:val="000000"/>
                <w:sz w:val="16"/>
                <w:szCs w:val="16"/>
              </w:rPr>
              <w:t>predmet</w:t>
            </w:r>
          </w:p>
        </w:tc>
        <w:tc>
          <w:tcPr>
            <w:tcW w:type="dxa" w:w="13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bottom"/>
            <w:hideMark/>
          </w:tcPr>
          <w:p w:rsidRDefault="009F1AE4" w:rsidP="002B0D66" w:rsidR="009F1AE4" w:rsidRPr="00260675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260675">
              <w:rPr>
                <w:b/>
                <w:bCs/>
                <w:color w:val="000000"/>
                <w:sz w:val="16"/>
                <w:szCs w:val="16"/>
              </w:rPr>
              <w:t>knjigovodstvena vrijednost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bottom"/>
            <w:hideMark/>
          </w:tcPr>
          <w:p w:rsidRDefault="009F1AE4" w:rsidP="002B0D66" w:rsidR="009F1AE4" w:rsidRPr="00260675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260675">
              <w:rPr>
                <w:b/>
                <w:bCs/>
                <w:color w:val="000000"/>
                <w:sz w:val="16"/>
                <w:szCs w:val="16"/>
              </w:rPr>
              <w:t>napomena</w:t>
            </w:r>
          </w:p>
        </w:tc>
        <w:tc>
          <w:tcPr>
            <w:tcW w:type="dxa" w:w="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bottom"/>
            <w:hideMark/>
          </w:tcPr>
          <w:p w:rsidRDefault="009F1AE4" w:rsidP="002B0D66" w:rsidR="009F1AE4" w:rsidRPr="00260675">
            <w:pPr>
              <w:rPr>
                <w:b/>
                <w:bCs/>
                <w:color w:val="000000"/>
                <w:sz w:val="16"/>
                <w:szCs w:val="16"/>
              </w:rPr>
            </w:pPr>
            <w:r w:rsidRPr="00260675">
              <w:rPr>
                <w:b/>
                <w:bCs/>
                <w:color w:val="000000"/>
                <w:sz w:val="16"/>
                <w:szCs w:val="16"/>
              </w:rPr>
              <w:t>r. br.</w:t>
            </w:r>
          </w:p>
        </w:tc>
        <w:tc>
          <w:tcPr>
            <w:tcW w:type="dxa" w:w="15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bottom"/>
            <w:hideMark/>
          </w:tcPr>
          <w:p w:rsidRDefault="009F1AE4" w:rsidP="002B0D66" w:rsidR="009F1AE4" w:rsidRPr="00260675">
            <w:pPr>
              <w:rPr>
                <w:b/>
                <w:bCs/>
                <w:color w:val="000000"/>
                <w:sz w:val="16"/>
                <w:szCs w:val="16"/>
              </w:rPr>
            </w:pPr>
            <w:r w:rsidRPr="00260675">
              <w:rPr>
                <w:b/>
                <w:bCs/>
                <w:color w:val="000000"/>
                <w:sz w:val="16"/>
                <w:szCs w:val="16"/>
              </w:rPr>
              <w:t>osnova obveze</w:t>
            </w:r>
          </w:p>
        </w:tc>
        <w:tc>
          <w:tcPr>
            <w:tcW w:type="dxa" w:w="1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bottom"/>
            <w:hideMark/>
          </w:tcPr>
          <w:p w:rsidRDefault="009F1AE4" w:rsidP="002B0D66" w:rsidR="009F1AE4" w:rsidRPr="00260675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260675">
              <w:rPr>
                <w:b/>
                <w:bCs/>
                <w:color w:val="000000"/>
                <w:sz w:val="16"/>
                <w:szCs w:val="16"/>
              </w:rPr>
              <w:t>iznos</w:t>
            </w:r>
          </w:p>
        </w:tc>
        <w:tc>
          <w:tcPr>
            <w:tcW w:type="dxa" w:w="10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bottom"/>
            <w:hideMark/>
          </w:tcPr>
          <w:p w:rsidRDefault="009F1AE4" w:rsidP="002B0D66" w:rsidR="009F1AE4" w:rsidRPr="00260675">
            <w:pPr>
              <w:rPr>
                <w:b/>
                <w:bCs/>
                <w:color w:val="000000"/>
                <w:sz w:val="16"/>
                <w:szCs w:val="16"/>
              </w:rPr>
            </w:pPr>
            <w:r w:rsidRPr="00260675">
              <w:rPr>
                <w:b/>
                <w:bCs/>
                <w:color w:val="000000"/>
                <w:sz w:val="16"/>
                <w:szCs w:val="16"/>
              </w:rPr>
              <w:t>napomena</w:t>
            </w:r>
          </w:p>
        </w:tc>
      </w:tr>
      <w:tr w:rsidTr="009F1AE4" w:rsidR="009F1AE4" w:rsidRPr="00260675">
        <w:trPr>
          <w:trHeight w:val="675"/>
        </w:trPr>
        <w:tc>
          <w:tcPr>
            <w:tcW w:type="dxa" w:w="5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9F1AE4" w:rsidP="002B0D66" w:rsidR="009F1AE4" w:rsidRPr="00260675">
            <w:pPr>
              <w:jc w:val="center"/>
              <w:rPr>
                <w:color w:val="000000"/>
                <w:sz w:val="16"/>
                <w:szCs w:val="16"/>
              </w:rPr>
            </w:pPr>
            <w:r w:rsidRPr="00260675">
              <w:rPr>
                <w:color w:val="000000"/>
                <w:sz w:val="16"/>
                <w:szCs w:val="16"/>
              </w:rPr>
              <w:t>1.</w:t>
            </w:r>
          </w:p>
        </w:tc>
        <w:tc>
          <w:tcPr>
            <w:tcW w:type="dxa" w:w="19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F1AE4" w:rsidP="002B0D66" w:rsidR="009F1AE4" w:rsidRPr="00260675">
            <w:pPr>
              <w:rPr>
                <w:color w:val="000000"/>
                <w:sz w:val="16"/>
                <w:szCs w:val="16"/>
              </w:rPr>
            </w:pPr>
            <w:r w:rsidRPr="00260675">
              <w:rPr>
                <w:color w:val="000000"/>
                <w:sz w:val="16"/>
                <w:szCs w:val="16"/>
              </w:rPr>
              <w:t>POKRETNIN</w:t>
            </w:r>
            <w:r w:rsidR="00965738">
              <w:rPr>
                <w:color w:val="000000"/>
                <w:sz w:val="16"/>
                <w:szCs w:val="16"/>
              </w:rPr>
              <w:t>A</w:t>
            </w:r>
          </w:p>
        </w:tc>
        <w:tc>
          <w:tcPr>
            <w:tcW w:type="dxa" w:w="13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65738" w:rsidP="002B0D66" w:rsidR="009F1AE4" w:rsidRPr="00260675">
            <w:pPr>
              <w:jc w:val="right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459.000,00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F1AE4" w:rsidP="002B0D66" w:rsidR="009F1AE4" w:rsidRPr="00260675">
            <w:pPr>
              <w:rPr>
                <w:color w:val="000000"/>
                <w:sz w:val="16"/>
                <w:szCs w:val="16"/>
              </w:rPr>
            </w:pPr>
            <w:r w:rsidRPr="00260675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type="dxa" w:w="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9F1AE4" w:rsidP="002B0D66" w:rsidR="009F1AE4" w:rsidRPr="00260675">
            <w:pPr>
              <w:jc w:val="center"/>
              <w:rPr>
                <w:color w:val="000000"/>
                <w:sz w:val="16"/>
                <w:szCs w:val="16"/>
              </w:rPr>
            </w:pPr>
            <w:r w:rsidRPr="00260675">
              <w:rPr>
                <w:color w:val="000000"/>
                <w:sz w:val="16"/>
                <w:szCs w:val="16"/>
              </w:rPr>
              <w:t>1.</w:t>
            </w:r>
          </w:p>
        </w:tc>
        <w:tc>
          <w:tcPr>
            <w:tcW w:type="dxa" w:w="1540"/>
            <w:tcBorders>
              <w:top w:val="nil"/>
              <w:left w:val="nil"/>
              <w:bottom w:val="nil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965738" w:rsidP="002B0D66" w:rsidR="009F1AE4" w:rsidRPr="00260675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VJEROVNICI – II VIŠI I RAZLUČNI PRIZNATO</w:t>
            </w:r>
          </w:p>
        </w:tc>
        <w:tc>
          <w:tcPr>
            <w:tcW w:type="dxa" w:w="1360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bottom"/>
            <w:hideMark/>
          </w:tcPr>
          <w:p w:rsidRDefault="00965738" w:rsidP="002B0D66" w:rsidR="009F1AE4" w:rsidRPr="00260675">
            <w:pPr>
              <w:jc w:val="right"/>
              <w:rPr>
                <w:color w:val="000000"/>
                <w:sz w:val="16"/>
                <w:szCs w:val="16"/>
              </w:rPr>
            </w:pPr>
            <w:r w:rsidRPr="005E62F3">
              <w:rPr>
                <w:color w:val="000000"/>
                <w:sz w:val="16"/>
                <w:szCs w:val="16"/>
                <w:lang w:val="hr-HR"/>
              </w:rPr>
              <w:t>4.678.248,08</w:t>
            </w:r>
          </w:p>
        </w:tc>
        <w:tc>
          <w:tcPr>
            <w:tcW w:type="dxa" w:w="1080"/>
            <w:tcBorders>
              <w:top w:val="nil"/>
              <w:left w:space="0" w:sz="4" w:color="auto" w:val="single"/>
              <w:bottom w:val="nil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F1AE4" w:rsidP="002B0D66" w:rsidR="009F1AE4" w:rsidRPr="00260675">
            <w:pPr>
              <w:jc w:val="center"/>
              <w:rPr>
                <w:color w:val="000000"/>
                <w:sz w:val="16"/>
                <w:szCs w:val="16"/>
              </w:rPr>
            </w:pPr>
            <w:r w:rsidRPr="00260675">
              <w:rPr>
                <w:color w:val="000000"/>
                <w:sz w:val="16"/>
                <w:szCs w:val="16"/>
              </w:rPr>
              <w:t> </w:t>
            </w:r>
          </w:p>
        </w:tc>
      </w:tr>
      <w:tr w:rsidTr="009F1AE4" w:rsidR="009F1AE4" w:rsidRPr="00260675">
        <w:trPr>
          <w:trHeight w:val="675"/>
        </w:trPr>
        <w:tc>
          <w:tcPr>
            <w:tcW w:type="dxa" w:w="5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9F1AE4" w:rsidP="002B0D66" w:rsidR="009F1AE4" w:rsidRPr="00260675">
            <w:pPr>
              <w:jc w:val="center"/>
              <w:rPr>
                <w:color w:val="000000"/>
                <w:sz w:val="16"/>
                <w:szCs w:val="16"/>
              </w:rPr>
            </w:pPr>
            <w:r w:rsidRPr="00260675">
              <w:rPr>
                <w:color w:val="000000"/>
                <w:sz w:val="16"/>
                <w:szCs w:val="16"/>
              </w:rPr>
              <w:t>2.</w:t>
            </w:r>
          </w:p>
        </w:tc>
        <w:tc>
          <w:tcPr>
            <w:tcW w:type="dxa" w:w="19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65738" w:rsidP="002B0D66" w:rsidR="009F1AE4" w:rsidRPr="00260675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NEKRETNINA</w:t>
            </w:r>
          </w:p>
        </w:tc>
        <w:tc>
          <w:tcPr>
            <w:tcW w:type="dxa" w:w="1337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bottom"/>
            <w:hideMark/>
          </w:tcPr>
          <w:p w:rsidRDefault="00965738" w:rsidP="002B0D66" w:rsidR="009F1AE4" w:rsidRPr="00260675">
            <w:pPr>
              <w:jc w:val="right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1.120.000,00</w:t>
            </w:r>
          </w:p>
        </w:tc>
        <w:tc>
          <w:tcPr>
            <w:tcW w:type="dxa" w:w="9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F1AE4" w:rsidP="002B0D66" w:rsidR="009F1AE4" w:rsidRPr="00260675">
            <w:pPr>
              <w:rPr>
                <w:color w:val="000000"/>
                <w:sz w:val="16"/>
                <w:szCs w:val="16"/>
              </w:rPr>
            </w:pPr>
            <w:r w:rsidRPr="00260675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type="dxa" w:w="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9F1AE4" w:rsidP="002B0D66" w:rsidR="009F1AE4" w:rsidRPr="00260675">
            <w:pPr>
              <w:jc w:val="center"/>
              <w:rPr>
                <w:color w:val="000000"/>
                <w:sz w:val="16"/>
                <w:szCs w:val="16"/>
              </w:rPr>
            </w:pPr>
            <w:r w:rsidRPr="00260675">
              <w:rPr>
                <w:color w:val="000000"/>
                <w:sz w:val="16"/>
                <w:szCs w:val="16"/>
              </w:rPr>
              <w:t>2.</w:t>
            </w:r>
          </w:p>
        </w:tc>
        <w:tc>
          <w:tcPr>
            <w:tcW w:type="dxa" w:w="154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9F1AE4" w:rsidP="002B0D66" w:rsidR="009F1AE4" w:rsidRPr="00260675">
            <w:pPr>
              <w:jc w:val="center"/>
              <w:rPr>
                <w:color w:val="000000"/>
                <w:sz w:val="16"/>
                <w:szCs w:val="16"/>
              </w:rPr>
            </w:pPr>
            <w:r w:rsidRPr="00260675">
              <w:rPr>
                <w:color w:val="000000"/>
                <w:sz w:val="16"/>
                <w:szCs w:val="16"/>
              </w:rPr>
              <w:t>troškovi stečajnog postupka - procjena</w:t>
            </w:r>
          </w:p>
        </w:tc>
        <w:tc>
          <w:tcPr>
            <w:tcW w:type="dxa" w:w="136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65738" w:rsidP="002B0D66" w:rsidR="009F1AE4" w:rsidRPr="00260675">
            <w:pPr>
              <w:jc w:val="right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35.875,00</w:t>
            </w:r>
          </w:p>
        </w:tc>
        <w:tc>
          <w:tcPr>
            <w:tcW w:type="dxa" w:w="108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F1AE4" w:rsidP="002B0D66" w:rsidR="009F1AE4" w:rsidRPr="00260675">
            <w:pPr>
              <w:jc w:val="center"/>
              <w:rPr>
                <w:color w:val="000000"/>
                <w:sz w:val="16"/>
                <w:szCs w:val="16"/>
              </w:rPr>
            </w:pPr>
            <w:r w:rsidRPr="00260675">
              <w:rPr>
                <w:color w:val="000000"/>
                <w:sz w:val="16"/>
                <w:szCs w:val="16"/>
              </w:rPr>
              <w:t> </w:t>
            </w:r>
          </w:p>
        </w:tc>
      </w:tr>
      <w:tr w:rsidTr="009F1AE4" w:rsidR="009F1AE4" w:rsidRPr="00260675">
        <w:trPr>
          <w:trHeight w:val="165"/>
        </w:trPr>
        <w:tc>
          <w:tcPr>
            <w:tcW w:type="dxa" w:w="9377"/>
            <w:gridSpan w:val="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000000" w:val="single"/>
            </w:tcBorders>
            <w:shd w:fill="D8D8D8" w:color="000000" w:val="clear"/>
            <w:noWrap/>
            <w:vAlign w:val="bottom"/>
            <w:hideMark/>
          </w:tcPr>
          <w:p w:rsidRDefault="009F1AE4" w:rsidP="002B0D66" w:rsidR="009F1AE4" w:rsidRPr="00260675">
            <w:pPr>
              <w:jc w:val="center"/>
              <w:rPr>
                <w:color w:val="D8D8D8"/>
                <w:szCs w:val="24"/>
              </w:rPr>
            </w:pPr>
            <w:r w:rsidRPr="00260675">
              <w:rPr>
                <w:color w:val="D8D8D8"/>
                <w:szCs w:val="24"/>
              </w:rPr>
              <w:t> </w:t>
            </w:r>
          </w:p>
        </w:tc>
      </w:tr>
      <w:tr w:rsidTr="009F1AE4" w:rsidR="009F1AE4" w:rsidRPr="00260675">
        <w:trPr>
          <w:trHeight w:val="300"/>
        </w:trPr>
        <w:tc>
          <w:tcPr>
            <w:tcW w:type="dxa" w:w="2500"/>
            <w:gridSpan w:val="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000000" w:val="single"/>
            </w:tcBorders>
            <w:shd w:fill="auto" w:color="auto" w:val="clear"/>
            <w:noWrap/>
            <w:vAlign w:val="bottom"/>
            <w:hideMark/>
          </w:tcPr>
          <w:p w:rsidRDefault="009F1AE4" w:rsidP="002B0D66" w:rsidR="009F1AE4" w:rsidRPr="00260675">
            <w:pPr>
              <w:jc w:val="center"/>
              <w:rPr>
                <w:color w:val="000000"/>
                <w:sz w:val="16"/>
                <w:szCs w:val="16"/>
              </w:rPr>
            </w:pPr>
            <w:r w:rsidRPr="00260675">
              <w:rPr>
                <w:color w:val="000000"/>
                <w:sz w:val="16"/>
                <w:szCs w:val="16"/>
              </w:rPr>
              <w:t>ukupno:</w:t>
            </w:r>
          </w:p>
        </w:tc>
        <w:tc>
          <w:tcPr>
            <w:tcW w:type="dxa" w:w="13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65738" w:rsidP="002B0D66" w:rsidR="009F1AE4" w:rsidRPr="00260675">
            <w:pPr>
              <w:jc w:val="right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1.579.000,00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F1AE4" w:rsidP="002B0D66" w:rsidR="009F1AE4" w:rsidRPr="00260675">
            <w:pPr>
              <w:rPr>
                <w:color w:val="000000"/>
                <w:sz w:val="16"/>
                <w:szCs w:val="16"/>
              </w:rPr>
            </w:pPr>
            <w:r w:rsidRPr="00260675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type="dxa" w:w="2120"/>
            <w:gridSpan w:val="2"/>
            <w:tcBorders>
              <w:top w:space="0" w:sz="4" w:color="auto" w:val="single"/>
              <w:left w:val="nil"/>
              <w:bottom w:space="0" w:sz="4" w:color="auto" w:val="single"/>
              <w:right w:space="0" w:sz="4" w:color="000000" w:val="single"/>
            </w:tcBorders>
            <w:shd w:fill="auto" w:color="auto" w:val="clear"/>
            <w:noWrap/>
            <w:vAlign w:val="bottom"/>
            <w:hideMark/>
          </w:tcPr>
          <w:p w:rsidRDefault="009F1AE4" w:rsidP="002B0D66" w:rsidR="009F1AE4" w:rsidRPr="00260675">
            <w:pPr>
              <w:jc w:val="center"/>
              <w:rPr>
                <w:color w:val="000000"/>
                <w:sz w:val="16"/>
                <w:szCs w:val="16"/>
              </w:rPr>
            </w:pPr>
            <w:r w:rsidRPr="00260675">
              <w:rPr>
                <w:color w:val="000000"/>
                <w:sz w:val="16"/>
                <w:szCs w:val="16"/>
              </w:rPr>
              <w:t>ukupno:</w:t>
            </w:r>
          </w:p>
        </w:tc>
        <w:tc>
          <w:tcPr>
            <w:tcW w:type="dxa" w:w="1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1F62C9" w:rsidP="00A22FF1" w:rsidR="00A22FF1" w:rsidRPr="00260675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 xml:space="preserve">           </w:t>
            </w:r>
          </w:p>
          <w:p w:rsidRDefault="00965738" w:rsidP="00224625" w:rsidR="009F1AE4" w:rsidRPr="00260675">
            <w:pPr>
              <w:jc w:val="right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4.714.123,08</w:t>
            </w:r>
          </w:p>
        </w:tc>
        <w:tc>
          <w:tcPr>
            <w:tcW w:type="dxa" w:w="10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:rsidRDefault="009F1AE4" w:rsidP="002B0D66" w:rsidR="009F1AE4" w:rsidRPr="00260675">
            <w:pPr>
              <w:rPr>
                <w:color w:val="000000"/>
                <w:sz w:val="16"/>
                <w:szCs w:val="16"/>
              </w:rPr>
            </w:pPr>
            <w:r w:rsidRPr="00260675">
              <w:rPr>
                <w:color w:val="000000"/>
                <w:sz w:val="16"/>
                <w:szCs w:val="16"/>
              </w:rPr>
              <w:t> </w:t>
            </w:r>
          </w:p>
        </w:tc>
      </w:tr>
    </w:tbl>
    <w:p w:rsidRDefault="009F1AE4" w:rsidP="0049379F" w:rsidR="009F1AE4" w:rsidRPr="00AA7709">
      <w:pPr>
        <w:pStyle w:val="Tijeloteksta"/>
        <w:rPr>
          <w:rFonts w:hAnsi="Times New Roman" w:ascii="Times New Roman"/>
          <w:szCs w:val="24"/>
        </w:rPr>
      </w:pPr>
    </w:p>
    <w:p w:rsidRDefault="001F62C9" w:rsidP="0049379F" w:rsidR="001F62C9">
      <w:pPr>
        <w:pStyle w:val="Tijeloteksta"/>
        <w:rPr>
          <w:rFonts w:hAnsi="Times New Roman" w:ascii="Times New Roman"/>
          <w:szCs w:val="24"/>
        </w:rPr>
      </w:pPr>
    </w:p>
    <w:p w:rsidRDefault="001F62C9" w:rsidP="0049379F" w:rsidR="001F62C9" w:rsidRPr="00AA7709">
      <w:pPr>
        <w:pStyle w:val="Tijeloteksta"/>
        <w:rPr>
          <w:rFonts w:hAnsi="Times New Roman" w:ascii="Times New Roman"/>
          <w:szCs w:val="24"/>
        </w:rPr>
      </w:pPr>
    </w:p>
    <w:p w:rsidRDefault="0049379F" w:rsidP="008A2D60" w:rsidR="0049379F" w:rsidRPr="00AA7709">
      <w:pPr>
        <w:pStyle w:val="Tijeloteksta"/>
        <w:numPr>
          <w:ilvl w:val="0"/>
          <w:numId w:val="2"/>
        </w:numPr>
        <w:rPr>
          <w:rFonts w:hAnsi="Times New Roman" w:ascii="Times New Roman"/>
          <w:b/>
          <w:szCs w:val="24"/>
        </w:rPr>
      </w:pPr>
      <w:r w:rsidRPr="00AA7709">
        <w:rPr>
          <w:rFonts w:hAnsi="Times New Roman" w:ascii="Times New Roman"/>
          <w:b/>
          <w:szCs w:val="24"/>
        </w:rPr>
        <w:t xml:space="preserve">PODUZETE AKTIVNOSTI OD OTVARANJA STEČAJNOG POSTUPKA </w:t>
      </w:r>
    </w:p>
    <w:p w:rsidRDefault="0049379F" w:rsidP="0049379F" w:rsidR="0049379F" w:rsidRPr="00AA7709">
      <w:pPr>
        <w:pStyle w:val="Tijeloteksta"/>
        <w:rPr>
          <w:rFonts w:hAnsi="Times New Roman" w:ascii="Times New Roman"/>
          <w:b/>
          <w:szCs w:val="24"/>
        </w:rPr>
      </w:pPr>
    </w:p>
    <w:p w:rsidRDefault="00A76991" w:rsidP="0049379F" w:rsidR="0049379F">
      <w:pPr>
        <w:pStyle w:val="Tijeloteksta"/>
        <w:rPr>
          <w:rFonts w:hAnsi="Times New Roman" w:ascii="Times New Roman"/>
          <w:szCs w:val="24"/>
        </w:rPr>
      </w:pPr>
      <w:r w:rsidRPr="00AA7709">
        <w:rPr>
          <w:rFonts w:hAnsi="Times New Roman" w:ascii="Times New Roman"/>
          <w:szCs w:val="24"/>
        </w:rPr>
        <w:t>Nakon otvaranja stečajnog postupka p</w:t>
      </w:r>
      <w:r w:rsidR="001F62C9">
        <w:rPr>
          <w:rFonts w:hAnsi="Times New Roman" w:ascii="Times New Roman"/>
          <w:szCs w:val="24"/>
        </w:rPr>
        <w:t>oduzela sam sljedeće aktivnosti</w:t>
      </w:r>
    </w:p>
    <w:p w:rsidRDefault="001F62C9" w:rsidP="0049379F" w:rsidR="001F62C9">
      <w:pPr>
        <w:pStyle w:val="Tijeloteksta"/>
        <w:rPr>
          <w:rFonts w:hAnsi="Times New Roman" w:ascii="Times New Roman"/>
          <w:szCs w:val="24"/>
        </w:rPr>
      </w:pPr>
    </w:p>
    <w:p w:rsidRDefault="0005612E" w:rsidP="001F62C9" w:rsidR="008166F4">
      <w:pPr>
        <w:pStyle w:val="Tijeloteksta"/>
        <w:numPr>
          <w:ilvl w:val="0"/>
          <w:numId w:val="41"/>
        </w:numPr>
        <w:rPr>
          <w:rFonts w:hAnsi="Times New Roman" w:ascii="Times New Roman"/>
          <w:szCs w:val="24"/>
        </w:rPr>
      </w:pPr>
      <w:r w:rsidRPr="008166F4">
        <w:rPr>
          <w:rFonts w:hAnsi="Times New Roman" w:ascii="Times New Roman"/>
          <w:szCs w:val="24"/>
        </w:rPr>
        <w:t xml:space="preserve">poduzela sve potrebne aktivnosti oko sređivanja očevidnika knjigovodstvenih podataka do dana otvaranja stečajnog postupka. </w:t>
      </w:r>
      <w:r w:rsidR="008146A9" w:rsidRPr="008166F4">
        <w:rPr>
          <w:rFonts w:hAnsi="Times New Roman" w:ascii="Times New Roman"/>
          <w:szCs w:val="24"/>
        </w:rPr>
        <w:t xml:space="preserve">Poslove knjigovodstva povjerila sam servisu </w:t>
      </w:r>
      <w:r w:rsidR="008166F4">
        <w:rPr>
          <w:rFonts w:hAnsi="Times New Roman" w:ascii="Times New Roman"/>
          <w:szCs w:val="24"/>
        </w:rPr>
        <w:t>Financije Cesarec Noršić, Petrova 59a, Zagreb</w:t>
      </w:r>
    </w:p>
    <w:p w:rsidRDefault="001C2BF5" w:rsidP="001F62C9" w:rsidR="0005612E" w:rsidRPr="00E800A9">
      <w:pPr>
        <w:pStyle w:val="Tijeloteksta"/>
        <w:numPr>
          <w:ilvl w:val="0"/>
          <w:numId w:val="41"/>
        </w:numPr>
        <w:rPr>
          <w:rFonts w:hAnsi="Times New Roman" w:ascii="Times New Roman"/>
          <w:b/>
          <w:i/>
          <w:szCs w:val="24"/>
        </w:rPr>
      </w:pPr>
      <w:r w:rsidRPr="008166F4">
        <w:rPr>
          <w:rFonts w:hAnsi="Times New Roman" w:ascii="Times New Roman"/>
          <w:szCs w:val="24"/>
        </w:rPr>
        <w:t>Napravila sam ž</w:t>
      </w:r>
      <w:r w:rsidR="0005612E" w:rsidRPr="008166F4">
        <w:rPr>
          <w:rFonts w:hAnsi="Times New Roman" w:ascii="Times New Roman"/>
          <w:szCs w:val="24"/>
        </w:rPr>
        <w:t xml:space="preserve">ig sa naznakom </w:t>
      </w:r>
      <w:r w:rsidR="00E800A9" w:rsidRPr="00E800A9">
        <w:rPr>
          <w:rFonts w:hAnsi="Times New Roman" w:ascii="Times New Roman"/>
          <w:b/>
          <w:i/>
          <w:szCs w:val="24"/>
        </w:rPr>
        <w:t>Stečajna masa</w:t>
      </w:r>
    </w:p>
    <w:p w:rsidRDefault="0005612E" w:rsidP="00E800A9" w:rsidR="0005612E">
      <w:pPr>
        <w:pStyle w:val="Tijeloteksta"/>
        <w:ind w:left="786"/>
        <w:rPr>
          <w:rFonts w:hAnsi="Times New Roman" w:ascii="Times New Roman"/>
          <w:szCs w:val="24"/>
        </w:rPr>
      </w:pPr>
    </w:p>
    <w:p w:rsidRDefault="008166F4" w:rsidP="001F62C9" w:rsidR="001F62C9">
      <w:pPr>
        <w:pStyle w:val="Tijeloteksta"/>
        <w:numPr>
          <w:ilvl w:val="0"/>
          <w:numId w:val="41"/>
        </w:numPr>
        <w:rPr>
          <w:rFonts w:hAnsi="Times New Roman" w:ascii="Times New Roman"/>
          <w:szCs w:val="24"/>
        </w:rPr>
      </w:pPr>
      <w:r>
        <w:rPr>
          <w:rFonts w:hAnsi="Times New Roman" w:ascii="Times New Roman"/>
          <w:szCs w:val="24"/>
        </w:rPr>
        <w:lastRenderedPageBreak/>
        <w:t xml:space="preserve">procjenila imovinu od strane sudskog vještaka </w:t>
      </w:r>
      <w:r w:rsidR="001F62C9">
        <w:rPr>
          <w:rFonts w:hAnsi="Times New Roman" w:ascii="Times New Roman"/>
          <w:szCs w:val="24"/>
        </w:rPr>
        <w:t>prema čl. 221. st. 2. SZ</w:t>
      </w:r>
    </w:p>
    <w:p w:rsidRDefault="001F62C9" w:rsidP="001F62C9" w:rsidR="0049379F" w:rsidRPr="008166F4">
      <w:pPr>
        <w:pStyle w:val="Tijeloteksta"/>
        <w:numPr>
          <w:ilvl w:val="0"/>
          <w:numId w:val="41"/>
        </w:numPr>
        <w:spacing w:lineRule="auto" w:line="276"/>
        <w:rPr>
          <w:rFonts w:hAnsi="Times New Roman" w:ascii="Times New Roman"/>
          <w:szCs w:val="24"/>
        </w:rPr>
      </w:pPr>
      <w:r w:rsidRPr="008166F4">
        <w:rPr>
          <w:rFonts w:hAnsi="Times New Roman" w:ascii="Times New Roman"/>
          <w:szCs w:val="24"/>
        </w:rPr>
        <w:t>otvorila novi žiro-račun d</w:t>
      </w:r>
      <w:r w:rsidR="001C2BF5" w:rsidRPr="008166F4">
        <w:rPr>
          <w:rFonts w:hAnsi="Times New Roman" w:ascii="Times New Roman"/>
          <w:szCs w:val="24"/>
        </w:rPr>
        <w:t xml:space="preserve">užnika </w:t>
      </w:r>
    </w:p>
    <w:p w:rsidRDefault="001F62C9" w:rsidP="001F62C9" w:rsidR="001F62C9" w:rsidRPr="00AE10D4">
      <w:pPr>
        <w:pStyle w:val="Odlomakpopisa"/>
        <w:numPr>
          <w:ilvl w:val="0"/>
          <w:numId w:val="41"/>
        </w:numPr>
        <w:spacing w:lineRule="auto" w:line="276"/>
        <w:jc w:val="both"/>
        <w:rPr>
          <w:color w:val="000000"/>
          <w:szCs w:val="24"/>
        </w:rPr>
      </w:pPr>
      <w:r w:rsidRPr="008166F4">
        <w:rPr>
          <w:szCs w:val="24"/>
        </w:rPr>
        <w:t>izradila izvješće za ispitno ročišt</w:t>
      </w:r>
      <w:r w:rsidRPr="008166F4">
        <w:rPr>
          <w:color w:val="000000"/>
          <w:szCs w:val="24"/>
        </w:rPr>
        <w:t>e</w:t>
      </w:r>
    </w:p>
    <w:p w:rsidRDefault="001F62C9" w:rsidP="001F62C9" w:rsidR="001F62C9" w:rsidRPr="00AE10D4">
      <w:pPr>
        <w:pStyle w:val="Odlomakpopisa"/>
        <w:numPr>
          <w:ilvl w:val="0"/>
          <w:numId w:val="41"/>
        </w:numPr>
        <w:spacing w:lineRule="auto" w:line="276"/>
        <w:jc w:val="both"/>
        <w:rPr>
          <w:color w:val="000000"/>
          <w:szCs w:val="24"/>
        </w:rPr>
      </w:pPr>
      <w:r w:rsidRPr="00AE10D4">
        <w:rPr>
          <w:szCs w:val="24"/>
        </w:rPr>
        <w:t>izradila izvješće za izvještajno ročište</w:t>
      </w:r>
    </w:p>
    <w:p w:rsidRDefault="007D3549" w:rsidP="000D777D" w:rsidR="007D3549" w:rsidRPr="00AA7709">
      <w:pPr>
        <w:pStyle w:val="Tijeloteksta"/>
        <w:rPr>
          <w:rFonts w:hAnsi="Times New Roman" w:ascii="Times New Roman"/>
          <w:szCs w:val="24"/>
        </w:rPr>
      </w:pPr>
    </w:p>
    <w:p w:rsidRDefault="00CC1D33" w:rsidP="00FE62E2" w:rsidR="00CC1D33" w:rsidRPr="00AA7709">
      <w:pPr>
        <w:pStyle w:val="Zaglavlje"/>
        <w:tabs>
          <w:tab w:pos="708" w:val="left"/>
        </w:tabs>
        <w:jc w:val="both"/>
        <w:rPr>
          <w:szCs w:val="24"/>
          <w:lang w:val="hr-HR"/>
        </w:rPr>
      </w:pPr>
    </w:p>
    <w:p w:rsidRDefault="00D92AE6" w:rsidP="00FE62E2" w:rsidR="00D92AE6" w:rsidRPr="00AA7709">
      <w:pPr>
        <w:pStyle w:val="Zaglavlje"/>
        <w:tabs>
          <w:tab w:pos="708" w:val="left"/>
        </w:tabs>
        <w:jc w:val="both"/>
        <w:rPr>
          <w:szCs w:val="24"/>
          <w:lang w:val="hr-HR"/>
        </w:rPr>
      </w:pPr>
    </w:p>
    <w:p w:rsidRDefault="00FE62E2" w:rsidP="00FE62E2" w:rsidR="00FE62E2" w:rsidRPr="00AA7709">
      <w:pPr>
        <w:pStyle w:val="Tijeloteksta"/>
        <w:tabs>
          <w:tab w:pos="0" w:val="left"/>
        </w:tabs>
        <w:ind w:left="142"/>
        <w:rPr>
          <w:rFonts w:hAnsi="Times New Roman" w:ascii="Times New Roman"/>
          <w:b/>
          <w:szCs w:val="24"/>
        </w:rPr>
      </w:pPr>
      <w:r w:rsidRPr="00AA7709">
        <w:rPr>
          <w:rFonts w:hAnsi="Times New Roman" w:ascii="Times New Roman"/>
          <w:b/>
          <w:szCs w:val="24"/>
        </w:rPr>
        <w:t>8.  ZAKLJUČCI I PRIJEDLOZI</w:t>
      </w:r>
    </w:p>
    <w:p w:rsidRDefault="00FE62E2" w:rsidP="00FE62E2" w:rsidR="00FE62E2" w:rsidRPr="00AA7709">
      <w:pPr>
        <w:pStyle w:val="Tijeloteksta"/>
        <w:tabs>
          <w:tab w:pos="426" w:val="left"/>
        </w:tabs>
        <w:ind w:left="150"/>
        <w:rPr>
          <w:rFonts w:hAnsi="Times New Roman" w:ascii="Times New Roman"/>
          <w:b/>
          <w:szCs w:val="24"/>
        </w:rPr>
      </w:pPr>
    </w:p>
    <w:p w:rsidRDefault="00FE62E2" w:rsidP="00FE62E2" w:rsidR="00FE62E2" w:rsidRPr="00AA7709">
      <w:pPr>
        <w:pStyle w:val="Tijeloteksta"/>
        <w:tabs>
          <w:tab w:pos="426" w:val="left"/>
        </w:tabs>
        <w:ind w:left="360"/>
        <w:rPr>
          <w:rFonts w:hAnsi="Times New Roman" w:ascii="Times New Roman"/>
          <w:szCs w:val="24"/>
        </w:rPr>
      </w:pPr>
    </w:p>
    <w:p w:rsidRDefault="00FE62E2" w:rsidP="00FE62E2" w:rsidR="00FE62E2" w:rsidRPr="00AA7709">
      <w:pPr>
        <w:pStyle w:val="Tijeloteksta"/>
        <w:tabs>
          <w:tab w:pos="426" w:val="left"/>
        </w:tabs>
        <w:ind w:left="555"/>
        <w:rPr>
          <w:rFonts w:hAnsi="Times New Roman" w:ascii="Times New Roman"/>
          <w:szCs w:val="24"/>
        </w:rPr>
      </w:pPr>
      <w:r w:rsidRPr="00AA7709">
        <w:rPr>
          <w:rFonts w:hAnsi="Times New Roman" w:ascii="Times New Roman"/>
          <w:szCs w:val="24"/>
        </w:rPr>
        <w:t>Iz svega naprijed izloženog stečajna upraviteljica predlaže da vjerovnici na ročištu usvoje sljedeće zaključke i odluke:</w:t>
      </w:r>
    </w:p>
    <w:p w:rsidRDefault="00FE62E2" w:rsidP="00FE62E2" w:rsidR="00FE62E2" w:rsidRPr="00AA7709">
      <w:pPr>
        <w:pStyle w:val="Tijeloteksta"/>
        <w:tabs>
          <w:tab w:pos="426" w:val="left"/>
        </w:tabs>
        <w:ind w:left="555"/>
        <w:rPr>
          <w:rFonts w:hAnsi="Times New Roman" w:ascii="Times New Roman"/>
          <w:szCs w:val="24"/>
        </w:rPr>
      </w:pPr>
    </w:p>
    <w:p w:rsidRDefault="00FE62E2" w:rsidP="008A2D60" w:rsidR="00FE62E2" w:rsidRPr="00AA7709">
      <w:pPr>
        <w:pStyle w:val="Tijeloteksta"/>
        <w:numPr>
          <w:ilvl w:val="0"/>
          <w:numId w:val="4"/>
        </w:numPr>
        <w:tabs>
          <w:tab w:pos="426" w:val="left"/>
        </w:tabs>
        <w:rPr>
          <w:rFonts w:hAnsi="Times New Roman" w:ascii="Times New Roman"/>
          <w:szCs w:val="24"/>
        </w:rPr>
      </w:pPr>
      <w:r w:rsidRPr="00AA7709">
        <w:rPr>
          <w:rFonts w:hAnsi="Times New Roman" w:ascii="Times New Roman"/>
          <w:szCs w:val="24"/>
        </w:rPr>
        <w:t xml:space="preserve">Prihvaća se Izvješće stečajne upraviteljice o gospodarskom položaju   </w:t>
      </w:r>
    </w:p>
    <w:p w:rsidRDefault="00FE62E2" w:rsidP="00FE62E2" w:rsidR="00FE62E2" w:rsidRPr="00AA7709">
      <w:pPr>
        <w:pStyle w:val="Tijeloteksta"/>
        <w:tabs>
          <w:tab w:pos="426" w:val="left"/>
        </w:tabs>
        <w:ind w:left="555"/>
        <w:rPr>
          <w:rFonts w:hAnsi="Times New Roman" w:ascii="Times New Roman"/>
          <w:szCs w:val="24"/>
        </w:rPr>
      </w:pPr>
      <w:r w:rsidRPr="00AA7709">
        <w:rPr>
          <w:rFonts w:hAnsi="Times New Roman" w:ascii="Times New Roman"/>
          <w:szCs w:val="24"/>
        </w:rPr>
        <w:t xml:space="preserve">     stečajnog dužnika i njegovim uzrocima.</w:t>
      </w:r>
    </w:p>
    <w:p w:rsidRDefault="00FE62E2" w:rsidP="003A1A13" w:rsidR="00FE62E2" w:rsidRPr="00AA7709">
      <w:pPr>
        <w:pStyle w:val="Tijeloteksta"/>
        <w:tabs>
          <w:tab w:pos="426" w:val="left"/>
        </w:tabs>
        <w:rPr>
          <w:rFonts w:hAnsi="Times New Roman" w:ascii="Times New Roman"/>
          <w:szCs w:val="24"/>
        </w:rPr>
      </w:pPr>
    </w:p>
    <w:p w:rsidRDefault="00FE62E2" w:rsidP="008A2D60" w:rsidR="00251A2F">
      <w:pPr>
        <w:pStyle w:val="Tijeloteksta"/>
        <w:numPr>
          <w:ilvl w:val="0"/>
          <w:numId w:val="4"/>
        </w:numPr>
        <w:tabs>
          <w:tab w:pos="426" w:val="left"/>
        </w:tabs>
        <w:rPr>
          <w:rFonts w:hAnsi="Times New Roman" w:ascii="Times New Roman"/>
          <w:szCs w:val="24"/>
        </w:rPr>
      </w:pPr>
      <w:r w:rsidRPr="00AA7709">
        <w:rPr>
          <w:rFonts w:hAnsi="Times New Roman" w:ascii="Times New Roman"/>
          <w:szCs w:val="24"/>
        </w:rPr>
        <w:t>Prihvaćaju se do</w:t>
      </w:r>
      <w:r w:rsidR="001F62C9">
        <w:rPr>
          <w:rFonts w:hAnsi="Times New Roman" w:ascii="Times New Roman"/>
          <w:szCs w:val="24"/>
        </w:rPr>
        <w:t xml:space="preserve"> </w:t>
      </w:r>
      <w:r w:rsidRPr="00AA7709">
        <w:rPr>
          <w:rFonts w:hAnsi="Times New Roman" w:ascii="Times New Roman"/>
          <w:szCs w:val="24"/>
        </w:rPr>
        <w:t>sada poduzete radnje stečajne upraviteljice.</w:t>
      </w:r>
      <w:r w:rsidR="00BC3C5B" w:rsidRPr="00AA7709">
        <w:rPr>
          <w:rFonts w:hAnsi="Times New Roman" w:ascii="Times New Roman"/>
          <w:szCs w:val="24"/>
        </w:rPr>
        <w:t xml:space="preserve"> </w:t>
      </w:r>
    </w:p>
    <w:p w:rsidRDefault="00251A2F" w:rsidP="00251A2F" w:rsidR="00251A2F">
      <w:pPr>
        <w:pStyle w:val="Tijeloteksta"/>
        <w:tabs>
          <w:tab w:pos="426" w:val="left"/>
        </w:tabs>
        <w:ind w:left="930"/>
        <w:rPr>
          <w:rFonts w:hAnsi="Times New Roman" w:ascii="Times New Roman"/>
          <w:szCs w:val="24"/>
        </w:rPr>
      </w:pPr>
    </w:p>
    <w:p w:rsidRDefault="00BC3C5B" w:rsidP="00251A2F" w:rsidR="008557C1">
      <w:pPr>
        <w:pStyle w:val="Tijeloteksta"/>
        <w:numPr>
          <w:ilvl w:val="0"/>
          <w:numId w:val="4"/>
        </w:numPr>
        <w:tabs>
          <w:tab w:pos="426" w:val="left"/>
        </w:tabs>
        <w:rPr>
          <w:rFonts w:hAnsi="Times New Roman" w:ascii="Times New Roman"/>
          <w:szCs w:val="24"/>
        </w:rPr>
      </w:pPr>
      <w:r w:rsidRPr="00AA7709">
        <w:rPr>
          <w:rFonts w:hAnsi="Times New Roman" w:ascii="Times New Roman"/>
          <w:szCs w:val="24"/>
        </w:rPr>
        <w:t>Nema mogućnosti za nastavak poslovanja.</w:t>
      </w:r>
    </w:p>
    <w:p w:rsidRDefault="00B87634" w:rsidP="00A22FF1" w:rsidR="00B87634" w:rsidRPr="00AA7709">
      <w:pPr>
        <w:pStyle w:val="Tijeloteksta"/>
        <w:tabs>
          <w:tab w:pos="426" w:val="left"/>
        </w:tabs>
        <w:rPr>
          <w:rFonts w:hAnsi="Times New Roman" w:ascii="Times New Roman"/>
          <w:szCs w:val="24"/>
        </w:rPr>
      </w:pPr>
    </w:p>
    <w:p w:rsidRDefault="00A00FDF" w:rsidP="008557C1" w:rsidR="00B87634">
      <w:pPr>
        <w:pStyle w:val="Tijeloteksta"/>
        <w:numPr>
          <w:ilvl w:val="0"/>
          <w:numId w:val="4"/>
        </w:numPr>
        <w:tabs>
          <w:tab w:pos="426" w:val="left"/>
        </w:tabs>
        <w:rPr>
          <w:rFonts w:hAnsi="Times New Roman" w:ascii="Times New Roman"/>
          <w:szCs w:val="24"/>
        </w:rPr>
      </w:pPr>
      <w:r w:rsidRPr="00A00FDF">
        <w:rPr>
          <w:rFonts w:hAnsi="Times New Roman" w:ascii="Times New Roman"/>
          <w:szCs w:val="24"/>
        </w:rPr>
        <w:t xml:space="preserve">Pokretnine </w:t>
      </w:r>
      <w:r w:rsidR="00B87634" w:rsidRPr="00A00FDF">
        <w:rPr>
          <w:rFonts w:hAnsi="Times New Roman" w:ascii="Times New Roman"/>
          <w:szCs w:val="24"/>
        </w:rPr>
        <w:t xml:space="preserve">stečajnog dužnika </w:t>
      </w:r>
      <w:r>
        <w:rPr>
          <w:rFonts w:hAnsi="Times New Roman" w:ascii="Times New Roman"/>
          <w:szCs w:val="24"/>
        </w:rPr>
        <w:t>sukladno čl. 249. st.1. SZ prodavat će se slobodnom pogodbom</w:t>
      </w:r>
    </w:p>
    <w:p w:rsidRDefault="008166F4" w:rsidP="008166F4" w:rsidR="008166F4">
      <w:pPr>
        <w:pStyle w:val="Odlomakpopisa"/>
        <w:rPr>
          <w:szCs w:val="24"/>
        </w:rPr>
      </w:pPr>
    </w:p>
    <w:p w:rsidRDefault="005A21A8" w:rsidP="005A21A8" w:rsidR="00A00FDF">
      <w:pPr>
        <w:pStyle w:val="Odlomakpopisa"/>
        <w:numPr>
          <w:ilvl w:val="0"/>
          <w:numId w:val="4"/>
        </w:numPr>
        <w:rPr>
          <w:szCs w:val="24"/>
        </w:rPr>
      </w:pPr>
      <w:r>
        <w:rPr>
          <w:szCs w:val="24"/>
        </w:rPr>
        <w:t>Upravitelj predlaže da se nekretnina opterećena razlučnim pravom prodaje u stečajnom postupku prema čl. 247. Stečajnog zakona.</w:t>
      </w:r>
    </w:p>
    <w:p w:rsidRDefault="00A00FDF" w:rsidP="00A00FDF" w:rsidR="00A00FDF" w:rsidRPr="00A00FDF">
      <w:pPr>
        <w:pStyle w:val="Tijeloteksta"/>
        <w:tabs>
          <w:tab w:pos="426" w:val="left"/>
        </w:tabs>
        <w:ind w:left="930"/>
        <w:rPr>
          <w:rFonts w:hAnsi="Times New Roman" w:ascii="Times New Roman"/>
          <w:szCs w:val="24"/>
        </w:rPr>
      </w:pPr>
    </w:p>
    <w:p w:rsidRDefault="009E1053" w:rsidP="009E1053" w:rsidR="009E1053" w:rsidRPr="00AA7709">
      <w:pPr>
        <w:pStyle w:val="Tijeloteksta"/>
        <w:tabs>
          <w:tab w:pos="426" w:val="left"/>
        </w:tabs>
        <w:rPr>
          <w:rFonts w:hAnsi="Times New Roman" w:ascii="Times New Roman"/>
          <w:szCs w:val="24"/>
        </w:rPr>
      </w:pPr>
    </w:p>
    <w:p w:rsidRDefault="00FE62E2" w:rsidP="00FE62E2" w:rsidR="00FE62E2" w:rsidRPr="00AA7709">
      <w:pPr>
        <w:pStyle w:val="Tijeloteksta"/>
        <w:ind w:firstLine="720" w:left="5760"/>
        <w:rPr>
          <w:rFonts w:hAnsi="Times New Roman" w:ascii="Times New Roman"/>
          <w:szCs w:val="24"/>
        </w:rPr>
      </w:pPr>
    </w:p>
    <w:p w:rsidRDefault="00FE62E2" w:rsidP="00FE62E2" w:rsidR="00FE62E2" w:rsidRPr="00AA7709">
      <w:pPr>
        <w:pStyle w:val="Tijeloteksta"/>
        <w:ind w:firstLine="720" w:left="5760"/>
        <w:rPr>
          <w:rFonts w:hAnsi="Times New Roman" w:ascii="Times New Roman"/>
          <w:szCs w:val="24"/>
        </w:rPr>
      </w:pPr>
      <w:r w:rsidRPr="00AA7709">
        <w:rPr>
          <w:rFonts w:hAnsi="Times New Roman" w:ascii="Times New Roman"/>
          <w:szCs w:val="24"/>
        </w:rPr>
        <w:t>Stečajna upraviteljica</w:t>
      </w:r>
    </w:p>
    <w:p w:rsidRDefault="00A00FDF" w:rsidP="00FE62E2" w:rsidR="00FE62E2">
      <w:pPr>
        <w:pStyle w:val="Tijeloteksta"/>
        <w:ind w:left="6480"/>
        <w:rPr>
          <w:rFonts w:hAnsi="Times New Roman" w:ascii="Times New Roman"/>
          <w:szCs w:val="24"/>
        </w:rPr>
      </w:pPr>
      <w:r>
        <w:rPr>
          <w:rFonts w:hAnsi="Times New Roman" w:ascii="Times New Roman"/>
          <w:szCs w:val="24"/>
        </w:rPr>
        <w:t>Sandra Gregorić Jelinek</w:t>
      </w:r>
    </w:p>
    <w:p w:rsidRDefault="00A00FDF" w:rsidP="00FE62E2" w:rsidR="00A00FDF">
      <w:pPr>
        <w:pStyle w:val="Tijeloteksta"/>
        <w:ind w:left="6480"/>
        <w:rPr>
          <w:rFonts w:hAnsi="Times New Roman" w:ascii="Times New Roman"/>
          <w:szCs w:val="24"/>
        </w:rPr>
      </w:pPr>
    </w:p>
    <w:p w:rsidRDefault="00A00FDF" w:rsidP="00FE62E2" w:rsidR="00A00FDF" w:rsidRPr="00AA7709">
      <w:pPr>
        <w:pStyle w:val="Tijeloteksta"/>
        <w:ind w:left="6480"/>
        <w:rPr>
          <w:rFonts w:hAnsi="Times New Roman" w:ascii="Times New Roman"/>
          <w:szCs w:val="24"/>
        </w:rPr>
      </w:pPr>
      <w:r>
        <w:rPr>
          <w:rFonts w:hAnsi="Times New Roman" w:ascii="Times New Roman"/>
          <w:szCs w:val="24"/>
        </w:rPr>
        <w:t>____________________</w:t>
      </w:r>
    </w:p>
    <w:p w:rsidRDefault="00FE62E2" w:rsidP="00FE62E2" w:rsidR="00BC3C5B" w:rsidRPr="00AA7709">
      <w:pPr>
        <w:pStyle w:val="Tijeloteksta"/>
        <w:rPr>
          <w:rFonts w:hAnsi="Times New Roman" w:ascii="Times New Roman"/>
          <w:szCs w:val="24"/>
        </w:rPr>
      </w:pPr>
      <w:r w:rsidRPr="00AA7709">
        <w:rPr>
          <w:rFonts w:hAnsi="Times New Roman" w:ascii="Times New Roman"/>
          <w:szCs w:val="24"/>
        </w:rPr>
        <w:t>Privici:</w:t>
      </w:r>
      <w:r w:rsidR="00BC3C5B" w:rsidRPr="00AA7709">
        <w:rPr>
          <w:rFonts w:hAnsi="Times New Roman" w:ascii="Times New Roman"/>
          <w:szCs w:val="24"/>
        </w:rPr>
        <w:t xml:space="preserve"> </w:t>
      </w:r>
    </w:p>
    <w:p w:rsidRDefault="00A00FDF" w:rsidP="00BC3C5B" w:rsidR="00BC3C5B">
      <w:pPr>
        <w:pStyle w:val="Tijeloteksta"/>
        <w:numPr>
          <w:ilvl w:val="0"/>
          <w:numId w:val="21"/>
        </w:numPr>
        <w:rPr>
          <w:rFonts w:hAnsi="Times New Roman" w:ascii="Times New Roman"/>
          <w:szCs w:val="24"/>
        </w:rPr>
      </w:pPr>
      <w:r>
        <w:rPr>
          <w:rFonts w:hAnsi="Times New Roman" w:ascii="Times New Roman"/>
          <w:szCs w:val="24"/>
        </w:rPr>
        <w:t>Potvrda HZMO</w:t>
      </w:r>
    </w:p>
    <w:p w:rsidRDefault="00A00FDF" w:rsidP="00BC3C5B" w:rsidR="00A00FDF">
      <w:pPr>
        <w:pStyle w:val="Tijeloteksta"/>
        <w:numPr>
          <w:ilvl w:val="0"/>
          <w:numId w:val="21"/>
        </w:numPr>
        <w:rPr>
          <w:rFonts w:hAnsi="Times New Roman" w:ascii="Times New Roman"/>
          <w:szCs w:val="24"/>
        </w:rPr>
      </w:pPr>
      <w:r>
        <w:rPr>
          <w:rFonts w:hAnsi="Times New Roman" w:ascii="Times New Roman"/>
          <w:szCs w:val="24"/>
        </w:rPr>
        <w:t>Procjena sudskog vještaka</w:t>
      </w:r>
      <w:r w:rsidR="00224625">
        <w:rPr>
          <w:rFonts w:hAnsi="Times New Roman" w:ascii="Times New Roman"/>
          <w:szCs w:val="24"/>
        </w:rPr>
        <w:t xml:space="preserve"> </w:t>
      </w:r>
      <w:r w:rsidR="008166F4">
        <w:rPr>
          <w:rFonts w:hAnsi="Times New Roman" w:ascii="Times New Roman"/>
          <w:szCs w:val="24"/>
        </w:rPr>
        <w:t>–</w:t>
      </w:r>
      <w:r w:rsidR="00224625">
        <w:rPr>
          <w:rFonts w:hAnsi="Times New Roman" w:ascii="Times New Roman"/>
          <w:szCs w:val="24"/>
        </w:rPr>
        <w:t xml:space="preserve"> </w:t>
      </w:r>
      <w:r w:rsidR="008166F4">
        <w:rPr>
          <w:rFonts w:hAnsi="Times New Roman" w:ascii="Times New Roman"/>
          <w:szCs w:val="24"/>
        </w:rPr>
        <w:t>nekretnina</w:t>
      </w:r>
    </w:p>
    <w:p w:rsidRDefault="008166F4" w:rsidP="00BC3C5B" w:rsidR="008166F4">
      <w:pPr>
        <w:pStyle w:val="Tijeloteksta"/>
        <w:numPr>
          <w:ilvl w:val="0"/>
          <w:numId w:val="21"/>
        </w:numPr>
        <w:rPr>
          <w:rFonts w:hAnsi="Times New Roman" w:ascii="Times New Roman"/>
          <w:szCs w:val="24"/>
        </w:rPr>
      </w:pPr>
      <w:r>
        <w:rPr>
          <w:rFonts w:hAnsi="Times New Roman" w:ascii="Times New Roman"/>
          <w:szCs w:val="24"/>
        </w:rPr>
        <w:t>Procjena sudskog vještaka – proizvodna linija</w:t>
      </w:r>
    </w:p>
    <w:p w:rsidRDefault="00E800A9" w:rsidP="00BC3C5B" w:rsidR="00E800A9">
      <w:pPr>
        <w:pStyle w:val="Tijeloteksta"/>
        <w:numPr>
          <w:ilvl w:val="0"/>
          <w:numId w:val="21"/>
        </w:numPr>
        <w:rPr>
          <w:rFonts w:hAnsi="Times New Roman" w:ascii="Times New Roman"/>
          <w:szCs w:val="24"/>
        </w:rPr>
      </w:pPr>
      <w:r>
        <w:rPr>
          <w:rFonts w:hAnsi="Times New Roman" w:ascii="Times New Roman"/>
          <w:szCs w:val="24"/>
        </w:rPr>
        <w:t xml:space="preserve">Obavijest o cesiji </w:t>
      </w:r>
    </w:p>
    <w:p w:rsidRDefault="00224625" w:rsidP="00224625" w:rsidR="00224625" w:rsidRPr="00AA7709">
      <w:pPr>
        <w:pStyle w:val="Tijeloteksta"/>
        <w:ind w:left="720"/>
        <w:rPr>
          <w:rFonts w:hAnsi="Times New Roman" w:ascii="Times New Roman"/>
          <w:szCs w:val="24"/>
        </w:rPr>
      </w:pPr>
    </w:p>
    <w:sectPr w:rsidSect="005E33D2" w:rsidR="00224625" w:rsidRPr="00AA7709">
      <w:headerReference w:type="default" r:id="rId12"/>
      <w:footerReference w:type="even" r:id="rId13"/>
      <w:footerReference w:type="default" r:id="rId14"/>
      <w:pgSz w:h="16838" w:w="11906"/>
      <w:pgMar w:gutter="0" w:footer="709" w:header="709" w:left="1440" w:bottom="1418" w:right="1077" w:top="1418"/>
      <w:cols w:space="708"/>
      <w:docGrid w:linePitch="360"/>
    </w:sectPr>
  </w:body>
</w:document>
</file>

<file path=word/endnotes.xml><?xml version="1.0" encoding="utf-8"?>
<w:end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endnote w:id="-1" w:type="separator">
    <w:p w:rsidRDefault="0081180F" w:rsidR="0081180F">
      <w:r>
        <w:separator/>
      </w:r>
    </w:p>
  </w:endnote>
  <w:endnote w:id="0" w:type="continuationSeparator">
    <w:p w:rsidRDefault="0081180F" w:rsidR="0081180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Courier New">
    <w:panose1 w:val="02070309020205020404"/>
    <w:charset w:val="EE"/>
    <w:family w:val="modern"/>
    <w:pitch w:val="fixed"/>
    <w:sig w:csb1="00000000" w:csb0="000001FF" w:usb3="00000000" w:usb2="00000009" w:usb1="C0007843" w:usb0="E0002AFF"/>
  </w:font>
  <w:font w:name="Wingdings">
    <w:panose1 w:val="05000000000000000000"/>
    <w:charset w:val="02"/>
    <w:family w:val="auto"/>
    <w:pitch w:val="variable"/>
    <w:sig w:csb1="00000000" w:csb0="80000000" w:usb3="00000000" w:usb2="00000000" w:usb1="10000000" w:usb0="00000000"/>
  </w:font>
  <w:font w:name="Symbol">
    <w:panose1 w:val="05050102010706020507"/>
    <w:charset w:val="02"/>
    <w:family w:val="roman"/>
    <w:pitch w:val="variable"/>
    <w:sig w:csb1="00000000" w:csb0="80000000" w:usb3="00000000" w:usb2="00000000" w:usb1="10000000" w:usb0="00000000"/>
  </w:font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Bookman Old Style">
    <w:panose1 w:val="02050604050505020204"/>
    <w:charset w:val="EE"/>
    <w:family w:val="roman"/>
    <w:pitch w:val="variable"/>
    <w:sig w:csb1="00000000" w:csb0="0000009F" w:usb3="00000000" w:usb2="00000000" w:usb1="00000000" w:usb0="00000287"/>
  </w:font>
  <w:font w:name="Segoe UI">
    <w:panose1 w:val="020B0502040204020203"/>
    <w:charset w:val="EE"/>
    <w:family w:val="swiss"/>
    <w:pitch w:val="variable"/>
    <w:sig w:csb1="00000000" w:csb0="000001DF" w:usb3="00000000" w:usb2="00000029" w:usb1="C000E47F" w:usb0="E10022FF"/>
  </w:font>
  <w:font w:name="Arial">
    <w:panose1 w:val="020B0604020202020204"/>
    <w:charset w:val="EE"/>
    <w:family w:val="swiss"/>
    <w:pitch w:val="variable"/>
    <w:sig w:csb1="00000000" w:csb0="000001FF" w:usb3="00000000" w:usb2="00000009" w:usb1="C0007843" w:usb0="E0002A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footer1.xml><?xml version="1.0" encoding="utf-8"?>
<w:ft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276E42" w:rsidP="0049379F" w:rsidR="001A6411">
    <w:pPr>
      <w:pStyle w:val="Podnoje"/>
      <w:framePr w:y="1" w:xAlign="right" w:vAnchor="text" w:hAnchor="margin" w:wrap="around"/>
      <w:rPr>
        <w:rStyle w:val="Brojstranice"/>
      </w:rPr>
    </w:pPr>
    <w:r>
      <w:rPr>
        <w:rStyle w:val="Brojstranice"/>
      </w:rPr>
      <w:fldChar w:fldCharType="begin"/>
    </w:r>
    <w:r w:rsidR="001A6411">
      <w:rPr>
        <w:rStyle w:val="Brojstranice"/>
      </w:rPr>
      <w:instrText xml:space="preserve">PAGE  </w:instrText>
    </w:r>
    <w:r>
      <w:rPr>
        <w:rStyle w:val="Brojstranice"/>
      </w:rPr>
      <w:fldChar w:fldCharType="end"/>
    </w:r>
  </w:p>
  <w:p w:rsidRDefault="001A6411" w:rsidP="0049379F" w:rsidR="001A6411">
    <w:pPr>
      <w:pStyle w:val="Podnoje"/>
      <w:ind w:right="360"/>
    </w:pPr>
  </w:p>
</w:ftr>
</file>

<file path=word/footer2.xml><?xml version="1.0" encoding="utf-8"?>
<w:ft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276E42" w:rsidP="0049379F" w:rsidR="001A6411">
    <w:pPr>
      <w:pStyle w:val="Podnoje"/>
      <w:framePr w:y="1" w:xAlign="right" w:vAnchor="text" w:hAnchor="margin" w:wrap="around"/>
      <w:rPr>
        <w:rStyle w:val="Brojstranice"/>
      </w:rPr>
    </w:pPr>
    <w:r>
      <w:rPr>
        <w:rStyle w:val="Brojstranice"/>
      </w:rPr>
      <w:fldChar w:fldCharType="begin"/>
    </w:r>
    <w:r w:rsidR="001A6411">
      <w:rPr>
        <w:rStyle w:val="Brojstranice"/>
      </w:rPr>
      <w:instrText xml:space="preserve">PAGE  </w:instrText>
    </w:r>
    <w:r>
      <w:rPr>
        <w:rStyle w:val="Brojstranice"/>
      </w:rPr>
      <w:fldChar w:fldCharType="separate"/>
    </w:r>
    <w:r w:rsidR="00430DEA">
      <w:rPr>
        <w:rStyle w:val="Brojstranice"/>
        <w:noProof/>
      </w:rPr>
      <w:t>1</w:t>
    </w:r>
    <w:r>
      <w:rPr>
        <w:rStyle w:val="Brojstranice"/>
      </w:rPr>
      <w:fldChar w:fldCharType="end"/>
    </w:r>
  </w:p>
  <w:p w:rsidRDefault="00245FA6" w:rsidP="0049379F" w:rsidR="001A6411" w:rsidRPr="0010157F">
    <w:pPr>
      <w:pStyle w:val="Podnoje"/>
      <w:pBdr>
        <w:top w:space="1" w:sz="4" w:color="auto" w:val="single"/>
      </w:pBdr>
      <w:ind w:right="360"/>
      <w:rPr>
        <w:i/>
        <w:sz w:val="18"/>
        <w:szCs w:val="18"/>
        <w:lang w:val="hr-HR"/>
      </w:rPr>
    </w:pPr>
    <w:r>
      <w:rPr>
        <w:i/>
        <w:sz w:val="18"/>
        <w:szCs w:val="18"/>
        <w:lang w:val="hr-HR"/>
      </w:rPr>
      <w:t>Stečajna masa iza POLJOPRIVREDNA ZADRUGA za proizvodnju ulja, preradu i konzerviranje voća i povrća Bili Brig – Visovac u stečaju</w:t>
    </w:r>
  </w:p>
</w:ftr>
</file>

<file path=word/footnotes.xml><?xml version="1.0" encoding="utf-8"?>
<w:foot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otnote w:id="-1" w:type="separator">
    <w:p w:rsidRDefault="0081180F" w:rsidR="0081180F">
      <w:r>
        <w:separator/>
      </w:r>
    </w:p>
  </w:footnote>
  <w:footnote w:id="0" w:type="continuationSeparator">
    <w:p w:rsidRDefault="0081180F" w:rsidR="0081180F">
      <w:r>
        <w:continuationSeparator/>
      </w:r>
    </w:p>
  </w:footnote>
</w:footnotes>
</file>

<file path=word/header1.xml><?xml version="1.0" encoding="utf-8"?>
<w:hd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1A6411" w:rsidP="0049379F" w:rsidR="001A6411" w:rsidRPr="0049379F">
    <w:pPr>
      <w:pStyle w:val="Zaglavlje"/>
      <w:pBdr>
        <w:bottom w:space="1" w:sz="4" w:color="auto" w:val="single"/>
      </w:pBdr>
      <w:rPr>
        <w:i/>
        <w:sz w:val="18"/>
        <w:szCs w:val="18"/>
        <w:lang w:val="hr-HR"/>
      </w:rPr>
    </w:pPr>
    <w:r w:rsidRPr="0049379F">
      <w:rPr>
        <w:i/>
        <w:sz w:val="18"/>
        <w:szCs w:val="18"/>
        <w:lang w:val="hr-HR"/>
      </w:rPr>
      <w:t>Iz</w:t>
    </w:r>
    <w:r>
      <w:rPr>
        <w:i/>
        <w:sz w:val="18"/>
        <w:szCs w:val="18"/>
        <w:lang w:val="hr-HR"/>
      </w:rPr>
      <w:t xml:space="preserve">vješće o gospodarskom položaju </w:t>
    </w:r>
    <w:r w:rsidRPr="0049379F">
      <w:rPr>
        <w:i/>
        <w:sz w:val="18"/>
        <w:szCs w:val="18"/>
        <w:lang w:val="hr-HR"/>
      </w:rPr>
      <w:t>stečajnog dužnika i njegovim uzrocima</w:t>
    </w:r>
  </w:p>
</w:hdr>
</file>

<file path=word/numbering.xml><?xml version="1.0" encoding="utf-8"?>
<w:numbering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abstractNum w:abstractNumId="0">
    <w:nsid w:val="05AC4489"/>
    <w:multiLevelType w:val="hybridMultilevel"/>
    <w:tmpl w:val="FB00CD84"/>
    <w:lvl w:tplc="041A000F" w:ilvl="0">
      <w:start w:val="1"/>
      <w:numFmt w:val="decimal"/>
      <w:lvlText w:val="%1."/>
      <w:lvlJc w:val="left"/>
      <w:pPr>
        <w:tabs>
          <w:tab w:pos="1094" w:val="num"/>
        </w:tabs>
        <w:ind w:hanging="360" w:left="1094"/>
      </w:pPr>
    </w:lvl>
    <w:lvl w:tentative="true" w:tplc="041A0019" w:ilvl="1">
      <w:start w:val="1"/>
      <w:numFmt w:val="lowerLetter"/>
      <w:lvlText w:val="%2."/>
      <w:lvlJc w:val="left"/>
      <w:pPr>
        <w:tabs>
          <w:tab w:pos="1814" w:val="num"/>
        </w:tabs>
        <w:ind w:hanging="360" w:left="1814"/>
      </w:pPr>
    </w:lvl>
    <w:lvl w:tentative="true" w:tplc="041A001B" w:ilvl="2">
      <w:start w:val="1"/>
      <w:numFmt w:val="lowerRoman"/>
      <w:lvlText w:val="%3."/>
      <w:lvlJc w:val="right"/>
      <w:pPr>
        <w:tabs>
          <w:tab w:pos="2534" w:val="num"/>
        </w:tabs>
        <w:ind w:hanging="180" w:left="2534"/>
      </w:pPr>
    </w:lvl>
    <w:lvl w:tentative="true" w:tplc="041A000F" w:ilvl="3">
      <w:start w:val="1"/>
      <w:numFmt w:val="decimal"/>
      <w:lvlText w:val="%4."/>
      <w:lvlJc w:val="left"/>
      <w:pPr>
        <w:tabs>
          <w:tab w:pos="3254" w:val="num"/>
        </w:tabs>
        <w:ind w:hanging="360" w:left="3254"/>
      </w:pPr>
    </w:lvl>
    <w:lvl w:tentative="true" w:tplc="041A0019" w:ilvl="4">
      <w:start w:val="1"/>
      <w:numFmt w:val="lowerLetter"/>
      <w:lvlText w:val="%5."/>
      <w:lvlJc w:val="left"/>
      <w:pPr>
        <w:tabs>
          <w:tab w:pos="3974" w:val="num"/>
        </w:tabs>
        <w:ind w:hanging="360" w:left="3974"/>
      </w:pPr>
    </w:lvl>
    <w:lvl w:tentative="true" w:tplc="041A001B" w:ilvl="5">
      <w:start w:val="1"/>
      <w:numFmt w:val="lowerRoman"/>
      <w:lvlText w:val="%6."/>
      <w:lvlJc w:val="right"/>
      <w:pPr>
        <w:tabs>
          <w:tab w:pos="4694" w:val="num"/>
        </w:tabs>
        <w:ind w:hanging="180" w:left="4694"/>
      </w:pPr>
    </w:lvl>
    <w:lvl w:tentative="true" w:tplc="041A000F" w:ilvl="6">
      <w:start w:val="1"/>
      <w:numFmt w:val="decimal"/>
      <w:lvlText w:val="%7."/>
      <w:lvlJc w:val="left"/>
      <w:pPr>
        <w:tabs>
          <w:tab w:pos="5414" w:val="num"/>
        </w:tabs>
        <w:ind w:hanging="360" w:left="5414"/>
      </w:pPr>
    </w:lvl>
    <w:lvl w:tentative="true" w:tplc="041A0019" w:ilvl="7">
      <w:start w:val="1"/>
      <w:numFmt w:val="lowerLetter"/>
      <w:lvlText w:val="%8."/>
      <w:lvlJc w:val="left"/>
      <w:pPr>
        <w:tabs>
          <w:tab w:pos="6134" w:val="num"/>
        </w:tabs>
        <w:ind w:hanging="360" w:left="6134"/>
      </w:pPr>
    </w:lvl>
    <w:lvl w:tentative="true" w:tplc="041A001B" w:ilvl="8">
      <w:start w:val="1"/>
      <w:numFmt w:val="lowerRoman"/>
      <w:lvlText w:val="%9."/>
      <w:lvlJc w:val="right"/>
      <w:pPr>
        <w:tabs>
          <w:tab w:pos="6854" w:val="num"/>
        </w:tabs>
        <w:ind w:hanging="180" w:left="6854"/>
      </w:pPr>
    </w:lvl>
  </w:abstractNum>
  <w:abstractNum w:abstractNumId="1">
    <w:nsid w:val="05CE52A7"/>
    <w:multiLevelType w:val="hybridMultilevel"/>
    <w:tmpl w:val="ED046B5C"/>
    <w:lvl w:tplc="FFFFFFFF" w:ilvl="0">
      <w:start w:val="1"/>
      <w:numFmt w:val="decimal"/>
      <w:lvlText w:val="%1."/>
      <w:lvlJc w:val="left"/>
      <w:pPr>
        <w:tabs>
          <w:tab w:pos="750" w:val="num"/>
        </w:tabs>
        <w:ind w:hanging="390" w:left="750"/>
      </w:pPr>
    </w:lvl>
    <w:lvl w:tplc="FFFFFFFF" w:ilvl="1">
      <w:start w:val="1"/>
      <w:numFmt w:val="decimal"/>
      <w:lvlText w:val="%2."/>
      <w:lvlJc w:val="left"/>
      <w:pPr>
        <w:tabs>
          <w:tab w:pos="1440" w:val="num"/>
        </w:tabs>
        <w:ind w:hanging="360" w:left="1440"/>
      </w:pPr>
    </w:lvl>
    <w:lvl w:tplc="FFFFFFFF" w:ilvl="2">
      <w:start w:val="1"/>
      <w:numFmt w:val="decimal"/>
      <w:lvlText w:val="%3."/>
      <w:lvlJc w:val="left"/>
      <w:pPr>
        <w:tabs>
          <w:tab w:pos="2160" w:val="num"/>
        </w:tabs>
        <w:ind w:hanging="360" w:left="2160"/>
      </w:pPr>
    </w:lvl>
    <w:lvl w:tplc="FFFFFFFF" w:ilvl="3">
      <w:start w:val="1"/>
      <w:numFmt w:val="decimal"/>
      <w:lvlText w:val="%4."/>
      <w:lvlJc w:val="left"/>
      <w:pPr>
        <w:tabs>
          <w:tab w:pos="2880" w:val="num"/>
        </w:tabs>
        <w:ind w:hanging="360" w:left="2880"/>
      </w:pPr>
    </w:lvl>
    <w:lvl w:tplc="FFFFFFFF" w:ilvl="4">
      <w:start w:val="1"/>
      <w:numFmt w:val="decimal"/>
      <w:lvlText w:val="%5."/>
      <w:lvlJc w:val="left"/>
      <w:pPr>
        <w:tabs>
          <w:tab w:pos="3600" w:val="num"/>
        </w:tabs>
        <w:ind w:hanging="360" w:left="3600"/>
      </w:pPr>
    </w:lvl>
    <w:lvl w:tplc="FFFFFFFF" w:ilvl="5">
      <w:start w:val="1"/>
      <w:numFmt w:val="decimal"/>
      <w:lvlText w:val="%6."/>
      <w:lvlJc w:val="left"/>
      <w:pPr>
        <w:tabs>
          <w:tab w:pos="4320" w:val="num"/>
        </w:tabs>
        <w:ind w:hanging="360" w:left="4320"/>
      </w:pPr>
    </w:lvl>
    <w:lvl w:tplc="FFFFFFFF" w:ilvl="6">
      <w:start w:val="1"/>
      <w:numFmt w:val="decimal"/>
      <w:lvlText w:val="%7."/>
      <w:lvlJc w:val="left"/>
      <w:pPr>
        <w:tabs>
          <w:tab w:pos="5040" w:val="num"/>
        </w:tabs>
        <w:ind w:hanging="360" w:left="5040"/>
      </w:pPr>
    </w:lvl>
    <w:lvl w:tplc="FFFFFFFF" w:ilvl="7">
      <w:start w:val="1"/>
      <w:numFmt w:val="decimal"/>
      <w:lvlText w:val="%8."/>
      <w:lvlJc w:val="left"/>
      <w:pPr>
        <w:tabs>
          <w:tab w:pos="5760" w:val="num"/>
        </w:tabs>
        <w:ind w:hanging="360" w:left="5760"/>
      </w:pPr>
    </w:lvl>
    <w:lvl w:tplc="FFFFFFFF" w:ilvl="8">
      <w:start w:val="1"/>
      <w:numFmt w:val="decimal"/>
      <w:lvlText w:val="%9."/>
      <w:lvlJc w:val="left"/>
      <w:pPr>
        <w:tabs>
          <w:tab w:pos="6480" w:val="num"/>
        </w:tabs>
        <w:ind w:hanging="360" w:left="6480"/>
      </w:pPr>
    </w:lvl>
  </w:abstractNum>
  <w:abstractNum w:abstractNumId="2">
    <w:nsid w:val="09606854"/>
    <w:multiLevelType w:val="hybridMultilevel"/>
    <w:tmpl w:val="F558E70E"/>
    <w:lvl w:tplc="0409000F" w:ilvl="0">
      <w:start w:val="1"/>
      <w:numFmt w:val="decimal"/>
      <w:lvlText w:val="%1."/>
      <w:lvlJc w:val="left"/>
      <w:pPr>
        <w:tabs>
          <w:tab w:pos="644" w:val="num"/>
        </w:tabs>
        <w:ind w:hanging="360" w:left="644"/>
      </w:pPr>
      <w:rPr>
        <w:rFonts w:hint="default"/>
      </w:rPr>
    </w:lvl>
    <w:lvl w:tentative="true" w:tplc="04090019" w:ilvl="1">
      <w:start w:val="1"/>
      <w:numFmt w:val="lowerLetter"/>
      <w:lvlText w:val="%2."/>
      <w:lvlJc w:val="left"/>
      <w:pPr>
        <w:tabs>
          <w:tab w:pos="1440" w:val="num"/>
        </w:tabs>
        <w:ind w:hanging="360" w:left="1440"/>
      </w:pPr>
    </w:lvl>
    <w:lvl w:tentative="true" w:tplc="0409001B" w:ilvl="2">
      <w:start w:val="1"/>
      <w:numFmt w:val="lowerRoman"/>
      <w:lvlText w:val="%3."/>
      <w:lvlJc w:val="right"/>
      <w:pPr>
        <w:tabs>
          <w:tab w:pos="2160" w:val="num"/>
        </w:tabs>
        <w:ind w:hanging="180" w:left="2160"/>
      </w:pPr>
    </w:lvl>
    <w:lvl w:tentative="true" w:tplc="0409000F" w:ilvl="3">
      <w:start w:val="1"/>
      <w:numFmt w:val="decimal"/>
      <w:lvlText w:val="%4."/>
      <w:lvlJc w:val="left"/>
      <w:pPr>
        <w:tabs>
          <w:tab w:pos="2880" w:val="num"/>
        </w:tabs>
        <w:ind w:hanging="360" w:left="2880"/>
      </w:pPr>
    </w:lvl>
    <w:lvl w:tentative="true" w:tplc="04090019" w:ilvl="4">
      <w:start w:val="1"/>
      <w:numFmt w:val="lowerLetter"/>
      <w:lvlText w:val="%5."/>
      <w:lvlJc w:val="left"/>
      <w:pPr>
        <w:tabs>
          <w:tab w:pos="3600" w:val="num"/>
        </w:tabs>
        <w:ind w:hanging="360" w:left="3600"/>
      </w:pPr>
    </w:lvl>
    <w:lvl w:tentative="true" w:tplc="0409001B" w:ilvl="5">
      <w:start w:val="1"/>
      <w:numFmt w:val="lowerRoman"/>
      <w:lvlText w:val="%6."/>
      <w:lvlJc w:val="right"/>
      <w:pPr>
        <w:tabs>
          <w:tab w:pos="4320" w:val="num"/>
        </w:tabs>
        <w:ind w:hanging="180" w:left="4320"/>
      </w:pPr>
    </w:lvl>
    <w:lvl w:tentative="true" w:tplc="0409000F" w:ilvl="6">
      <w:start w:val="1"/>
      <w:numFmt w:val="decimal"/>
      <w:lvlText w:val="%7."/>
      <w:lvlJc w:val="left"/>
      <w:pPr>
        <w:tabs>
          <w:tab w:pos="5040" w:val="num"/>
        </w:tabs>
        <w:ind w:hanging="360" w:left="5040"/>
      </w:pPr>
    </w:lvl>
    <w:lvl w:tentative="true" w:tplc="04090019" w:ilvl="7">
      <w:start w:val="1"/>
      <w:numFmt w:val="lowerLetter"/>
      <w:lvlText w:val="%8."/>
      <w:lvlJc w:val="left"/>
      <w:pPr>
        <w:tabs>
          <w:tab w:pos="5760" w:val="num"/>
        </w:tabs>
        <w:ind w:hanging="360" w:left="5760"/>
      </w:pPr>
    </w:lvl>
    <w:lvl w:tentative="true" w:tplc="0409001B" w:ilvl="8">
      <w:start w:val="1"/>
      <w:numFmt w:val="lowerRoman"/>
      <w:lvlText w:val="%9."/>
      <w:lvlJc w:val="right"/>
      <w:pPr>
        <w:tabs>
          <w:tab w:pos="6480" w:val="num"/>
        </w:tabs>
        <w:ind w:hanging="180" w:left="6480"/>
      </w:pPr>
    </w:lvl>
  </w:abstractNum>
  <w:abstractNum w:abstractNumId="3">
    <w:nsid w:val="10EA0143"/>
    <w:multiLevelType w:val="hybridMultilevel"/>
    <w:tmpl w:val="EE745F64"/>
    <w:lvl w:tplc="38ACA30E" w:ilvl="0">
      <w:start w:val="1"/>
      <w:numFmt w:val="decimal"/>
      <w:lvlText w:val="%1."/>
      <w:lvlJc w:val="left"/>
      <w:pPr>
        <w:tabs>
          <w:tab w:pos="374" w:val="num"/>
        </w:tabs>
        <w:ind w:hanging="360" w:left="374"/>
      </w:pPr>
      <w:rPr>
        <w:rFonts w:hint="default"/>
      </w:rPr>
    </w:lvl>
    <w:lvl w:tentative="true" w:tplc="04090019" w:ilvl="1">
      <w:start w:val="1"/>
      <w:numFmt w:val="lowerLetter"/>
      <w:lvlText w:val="%2."/>
      <w:lvlJc w:val="left"/>
      <w:pPr>
        <w:tabs>
          <w:tab w:pos="1094" w:val="num"/>
        </w:tabs>
        <w:ind w:hanging="360" w:left="1094"/>
      </w:pPr>
    </w:lvl>
    <w:lvl w:tentative="true" w:tplc="0409001B" w:ilvl="2">
      <w:start w:val="1"/>
      <w:numFmt w:val="lowerRoman"/>
      <w:lvlText w:val="%3."/>
      <w:lvlJc w:val="right"/>
      <w:pPr>
        <w:tabs>
          <w:tab w:pos="1814" w:val="num"/>
        </w:tabs>
        <w:ind w:hanging="180" w:left="1814"/>
      </w:pPr>
    </w:lvl>
    <w:lvl w:tentative="true" w:tplc="0409000F" w:ilvl="3">
      <w:start w:val="1"/>
      <w:numFmt w:val="decimal"/>
      <w:lvlText w:val="%4."/>
      <w:lvlJc w:val="left"/>
      <w:pPr>
        <w:tabs>
          <w:tab w:pos="2534" w:val="num"/>
        </w:tabs>
        <w:ind w:hanging="360" w:left="2534"/>
      </w:pPr>
    </w:lvl>
    <w:lvl w:tentative="true" w:tplc="04090019" w:ilvl="4">
      <w:start w:val="1"/>
      <w:numFmt w:val="lowerLetter"/>
      <w:lvlText w:val="%5."/>
      <w:lvlJc w:val="left"/>
      <w:pPr>
        <w:tabs>
          <w:tab w:pos="3254" w:val="num"/>
        </w:tabs>
        <w:ind w:hanging="360" w:left="3254"/>
      </w:pPr>
    </w:lvl>
    <w:lvl w:tentative="true" w:tplc="0409001B" w:ilvl="5">
      <w:start w:val="1"/>
      <w:numFmt w:val="lowerRoman"/>
      <w:lvlText w:val="%6."/>
      <w:lvlJc w:val="right"/>
      <w:pPr>
        <w:tabs>
          <w:tab w:pos="3974" w:val="num"/>
        </w:tabs>
        <w:ind w:hanging="180" w:left="3974"/>
      </w:pPr>
    </w:lvl>
    <w:lvl w:tentative="true" w:tplc="0409000F" w:ilvl="6">
      <w:start w:val="1"/>
      <w:numFmt w:val="decimal"/>
      <w:lvlText w:val="%7."/>
      <w:lvlJc w:val="left"/>
      <w:pPr>
        <w:tabs>
          <w:tab w:pos="4694" w:val="num"/>
        </w:tabs>
        <w:ind w:hanging="360" w:left="4694"/>
      </w:pPr>
    </w:lvl>
    <w:lvl w:tentative="true" w:tplc="04090019" w:ilvl="7">
      <w:start w:val="1"/>
      <w:numFmt w:val="lowerLetter"/>
      <w:lvlText w:val="%8."/>
      <w:lvlJc w:val="left"/>
      <w:pPr>
        <w:tabs>
          <w:tab w:pos="5414" w:val="num"/>
        </w:tabs>
        <w:ind w:hanging="360" w:left="5414"/>
      </w:pPr>
    </w:lvl>
    <w:lvl w:tentative="true" w:tplc="0409001B" w:ilvl="8">
      <w:start w:val="1"/>
      <w:numFmt w:val="lowerRoman"/>
      <w:lvlText w:val="%9."/>
      <w:lvlJc w:val="right"/>
      <w:pPr>
        <w:tabs>
          <w:tab w:pos="6134" w:val="num"/>
        </w:tabs>
        <w:ind w:hanging="180" w:left="6134"/>
      </w:pPr>
    </w:lvl>
  </w:abstractNum>
  <w:abstractNum w:abstractNumId="4">
    <w:nsid w:val="146C36BE"/>
    <w:multiLevelType w:val="hybridMultilevel"/>
    <w:tmpl w:val="0C5A1338"/>
    <w:lvl w:tplc="A832055C" w:ilvl="0">
      <w:start w:val="1"/>
      <w:numFmt w:val="decimal"/>
      <w:lvlText w:val="%1."/>
      <w:lvlJc w:val="left"/>
      <w:pPr>
        <w:ind w:hanging="360" w:left="786"/>
      </w:pPr>
      <w:rPr>
        <w:rFonts w:hint="default"/>
        <w:color w:val="auto"/>
      </w:rPr>
    </w:lvl>
    <w:lvl w:tentative="true" w:tplc="041A0019" w:ilvl="1">
      <w:start w:val="1"/>
      <w:numFmt w:val="lowerLetter"/>
      <w:lvlText w:val="%2."/>
      <w:lvlJc w:val="left"/>
      <w:pPr>
        <w:ind w:hanging="360" w:left="1440"/>
      </w:pPr>
    </w:lvl>
    <w:lvl w:tentative="true" w:tplc="041A001B" w:ilvl="2">
      <w:start w:val="1"/>
      <w:numFmt w:val="lowerRoman"/>
      <w:lvlText w:val="%3."/>
      <w:lvlJc w:val="right"/>
      <w:pPr>
        <w:ind w:hanging="180" w:left="2160"/>
      </w:pPr>
    </w:lvl>
    <w:lvl w:tentative="true" w:tplc="041A000F" w:ilvl="3">
      <w:start w:val="1"/>
      <w:numFmt w:val="decimal"/>
      <w:lvlText w:val="%4."/>
      <w:lvlJc w:val="left"/>
      <w:pPr>
        <w:ind w:hanging="360" w:left="2880"/>
      </w:pPr>
    </w:lvl>
    <w:lvl w:tentative="true" w:tplc="041A0019" w:ilvl="4">
      <w:start w:val="1"/>
      <w:numFmt w:val="lowerLetter"/>
      <w:lvlText w:val="%5."/>
      <w:lvlJc w:val="left"/>
      <w:pPr>
        <w:ind w:hanging="360" w:left="3600"/>
      </w:pPr>
    </w:lvl>
    <w:lvl w:tentative="true" w:tplc="041A001B" w:ilvl="5">
      <w:start w:val="1"/>
      <w:numFmt w:val="lowerRoman"/>
      <w:lvlText w:val="%6."/>
      <w:lvlJc w:val="right"/>
      <w:pPr>
        <w:ind w:hanging="180" w:left="4320"/>
      </w:pPr>
    </w:lvl>
    <w:lvl w:tentative="true" w:tplc="041A000F" w:ilvl="6">
      <w:start w:val="1"/>
      <w:numFmt w:val="decimal"/>
      <w:lvlText w:val="%7."/>
      <w:lvlJc w:val="left"/>
      <w:pPr>
        <w:ind w:hanging="360" w:left="5040"/>
      </w:pPr>
    </w:lvl>
    <w:lvl w:tentative="true" w:tplc="041A0019" w:ilvl="7">
      <w:start w:val="1"/>
      <w:numFmt w:val="lowerLetter"/>
      <w:lvlText w:val="%8."/>
      <w:lvlJc w:val="left"/>
      <w:pPr>
        <w:ind w:hanging="360" w:left="5760"/>
      </w:pPr>
    </w:lvl>
    <w:lvl w:tentative="true"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5">
    <w:nsid w:val="16137BEE"/>
    <w:multiLevelType w:val="hybridMultilevel"/>
    <w:tmpl w:val="301E3412"/>
    <w:lvl w:tplc="A5869E60" w:ilvl="0">
      <w:start w:val="3"/>
      <w:numFmt w:val="bullet"/>
      <w:lvlText w:val="-"/>
      <w:lvlJc w:val="left"/>
      <w:pPr>
        <w:tabs>
          <w:tab w:pos="435" w:val="num"/>
        </w:tabs>
        <w:ind w:hanging="360" w:left="435"/>
      </w:pPr>
      <w:rPr>
        <w:rFonts w:cs="Times New Roman" w:eastAsia="Times New Roman" w:hAnsi="Times New Roman" w:ascii="Times New Roman" w:hint="default"/>
        <w:b/>
      </w:rPr>
    </w:lvl>
    <w:lvl w:tentative="true" w:tplc="041A0003" w:ilvl="1">
      <w:start w:val="1"/>
      <w:numFmt w:val="bullet"/>
      <w:lvlText w:val="o"/>
      <w:lvlJc w:val="left"/>
      <w:pPr>
        <w:tabs>
          <w:tab w:pos="1155" w:val="num"/>
        </w:tabs>
        <w:ind w:hanging="360" w:left="1155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tabs>
          <w:tab w:pos="1875" w:val="num"/>
        </w:tabs>
        <w:ind w:hanging="360" w:left="1875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tabs>
          <w:tab w:pos="2595" w:val="num"/>
        </w:tabs>
        <w:ind w:hanging="360" w:left="2595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tabs>
          <w:tab w:pos="3315" w:val="num"/>
        </w:tabs>
        <w:ind w:hanging="360" w:left="3315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tabs>
          <w:tab w:pos="4035" w:val="num"/>
        </w:tabs>
        <w:ind w:hanging="360" w:left="4035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tabs>
          <w:tab w:pos="4755" w:val="num"/>
        </w:tabs>
        <w:ind w:hanging="360" w:left="4755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tabs>
          <w:tab w:pos="5475" w:val="num"/>
        </w:tabs>
        <w:ind w:hanging="360" w:left="5475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tabs>
          <w:tab w:pos="6195" w:val="num"/>
        </w:tabs>
        <w:ind w:hanging="360" w:left="6195"/>
      </w:pPr>
      <w:rPr>
        <w:rFonts w:hAnsi="Wingdings" w:ascii="Wingdings" w:hint="default"/>
      </w:rPr>
    </w:lvl>
  </w:abstractNum>
  <w:abstractNum w:abstractNumId="6">
    <w:nsid w:val="18077EFC"/>
    <w:multiLevelType w:val="hybridMultilevel"/>
    <w:tmpl w:val="EE746806"/>
    <w:lvl w:tplc="041A000F" w:ilvl="0">
      <w:start w:val="1"/>
      <w:numFmt w:val="decimal"/>
      <w:lvlText w:val="%1."/>
      <w:lvlJc w:val="left"/>
      <w:pPr>
        <w:tabs>
          <w:tab w:pos="720" w:val="num"/>
        </w:tabs>
        <w:ind w:hanging="360" w:left="720"/>
      </w:pPr>
      <w:rPr>
        <w:rFonts w:hint="default"/>
      </w:rPr>
    </w:lvl>
    <w:lvl w:tentative="true" w:tplc="041A0019" w:ilvl="1">
      <w:start w:val="1"/>
      <w:numFmt w:val="lowerLetter"/>
      <w:lvlText w:val="%2."/>
      <w:lvlJc w:val="left"/>
      <w:pPr>
        <w:tabs>
          <w:tab w:pos="1440" w:val="num"/>
        </w:tabs>
        <w:ind w:hanging="360" w:left="1440"/>
      </w:pPr>
    </w:lvl>
    <w:lvl w:tentative="true" w:tplc="041A001B" w:ilvl="2">
      <w:start w:val="1"/>
      <w:numFmt w:val="lowerRoman"/>
      <w:lvlText w:val="%3."/>
      <w:lvlJc w:val="right"/>
      <w:pPr>
        <w:tabs>
          <w:tab w:pos="2160" w:val="num"/>
        </w:tabs>
        <w:ind w:hanging="180" w:left="2160"/>
      </w:pPr>
    </w:lvl>
    <w:lvl w:tentative="true" w:tplc="041A000F" w:ilvl="3">
      <w:start w:val="1"/>
      <w:numFmt w:val="decimal"/>
      <w:lvlText w:val="%4."/>
      <w:lvlJc w:val="left"/>
      <w:pPr>
        <w:tabs>
          <w:tab w:pos="2880" w:val="num"/>
        </w:tabs>
        <w:ind w:hanging="360" w:left="2880"/>
      </w:pPr>
    </w:lvl>
    <w:lvl w:tentative="true" w:tplc="041A0019" w:ilvl="4">
      <w:start w:val="1"/>
      <w:numFmt w:val="lowerLetter"/>
      <w:lvlText w:val="%5."/>
      <w:lvlJc w:val="left"/>
      <w:pPr>
        <w:tabs>
          <w:tab w:pos="3600" w:val="num"/>
        </w:tabs>
        <w:ind w:hanging="360" w:left="3600"/>
      </w:pPr>
    </w:lvl>
    <w:lvl w:tentative="true" w:tplc="041A001B" w:ilvl="5">
      <w:start w:val="1"/>
      <w:numFmt w:val="lowerRoman"/>
      <w:lvlText w:val="%6."/>
      <w:lvlJc w:val="right"/>
      <w:pPr>
        <w:tabs>
          <w:tab w:pos="4320" w:val="num"/>
        </w:tabs>
        <w:ind w:hanging="180" w:left="4320"/>
      </w:pPr>
    </w:lvl>
    <w:lvl w:tentative="true" w:tplc="041A000F" w:ilvl="6">
      <w:start w:val="1"/>
      <w:numFmt w:val="decimal"/>
      <w:lvlText w:val="%7."/>
      <w:lvlJc w:val="left"/>
      <w:pPr>
        <w:tabs>
          <w:tab w:pos="5040" w:val="num"/>
        </w:tabs>
        <w:ind w:hanging="360" w:left="5040"/>
      </w:pPr>
    </w:lvl>
    <w:lvl w:tentative="true" w:tplc="041A0019" w:ilvl="7">
      <w:start w:val="1"/>
      <w:numFmt w:val="lowerLetter"/>
      <w:lvlText w:val="%8."/>
      <w:lvlJc w:val="left"/>
      <w:pPr>
        <w:tabs>
          <w:tab w:pos="5760" w:val="num"/>
        </w:tabs>
        <w:ind w:hanging="360" w:left="5760"/>
      </w:pPr>
    </w:lvl>
    <w:lvl w:tentative="true" w:tplc="041A001B" w:ilvl="8">
      <w:start w:val="1"/>
      <w:numFmt w:val="lowerRoman"/>
      <w:lvlText w:val="%9."/>
      <w:lvlJc w:val="right"/>
      <w:pPr>
        <w:tabs>
          <w:tab w:pos="6480" w:val="num"/>
        </w:tabs>
        <w:ind w:hanging="180" w:left="6480"/>
      </w:pPr>
    </w:lvl>
  </w:abstractNum>
  <w:abstractNum w:abstractNumId="7">
    <w:nsid w:val="18C03DAA"/>
    <w:multiLevelType w:val="hybridMultilevel"/>
    <w:tmpl w:val="312A7586"/>
    <w:lvl w:tplc="AEB6F2EE" w:ilvl="0">
      <w:numFmt w:val="bullet"/>
      <w:lvlText w:val="-"/>
      <w:lvlJc w:val="left"/>
      <w:pPr>
        <w:tabs>
          <w:tab w:pos="384" w:val="num"/>
        </w:tabs>
        <w:ind w:hanging="360" w:left="384"/>
      </w:pPr>
      <w:rPr>
        <w:rFonts w:cs="Times New Roman" w:eastAsia="Times New Roman" w:hAnsi="Times New Roman" w:ascii="Times New Roman" w:hint="default"/>
      </w:rPr>
    </w:lvl>
    <w:lvl w:tentative="true" w:tplc="041A0003" w:ilvl="1">
      <w:start w:val="1"/>
      <w:numFmt w:val="bullet"/>
      <w:lvlText w:val="o"/>
      <w:lvlJc w:val="left"/>
      <w:pPr>
        <w:tabs>
          <w:tab w:pos="1104" w:val="num"/>
        </w:tabs>
        <w:ind w:hanging="360" w:left="1104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tabs>
          <w:tab w:pos="1824" w:val="num"/>
        </w:tabs>
        <w:ind w:hanging="360" w:left="1824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tabs>
          <w:tab w:pos="2544" w:val="num"/>
        </w:tabs>
        <w:ind w:hanging="360" w:left="2544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tabs>
          <w:tab w:pos="3264" w:val="num"/>
        </w:tabs>
        <w:ind w:hanging="360" w:left="3264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tabs>
          <w:tab w:pos="3984" w:val="num"/>
        </w:tabs>
        <w:ind w:hanging="360" w:left="3984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tabs>
          <w:tab w:pos="4704" w:val="num"/>
        </w:tabs>
        <w:ind w:hanging="360" w:left="4704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tabs>
          <w:tab w:pos="5424" w:val="num"/>
        </w:tabs>
        <w:ind w:hanging="360" w:left="5424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tabs>
          <w:tab w:pos="6144" w:val="num"/>
        </w:tabs>
        <w:ind w:hanging="360" w:left="6144"/>
      </w:pPr>
      <w:rPr>
        <w:rFonts w:hAnsi="Wingdings" w:ascii="Wingdings" w:hint="default"/>
      </w:rPr>
    </w:lvl>
  </w:abstractNum>
  <w:abstractNum w:abstractNumId="8">
    <w:nsid w:val="1AC23D0E"/>
    <w:multiLevelType w:val="hybridMultilevel"/>
    <w:tmpl w:val="C9A8A964"/>
    <w:lvl w:tplc="D70A2132" w:ilvl="0">
      <w:numFmt w:val="bullet"/>
      <w:lvlText w:val="-"/>
      <w:lvlJc w:val="left"/>
      <w:pPr>
        <w:tabs>
          <w:tab w:pos="414" w:val="num"/>
        </w:tabs>
        <w:ind w:hanging="390" w:left="414"/>
      </w:pPr>
      <w:rPr>
        <w:rFonts w:cs="Times New Roman" w:eastAsia="Times New Roman" w:hAnsi="Times New Roman" w:ascii="Times New Roman" w:hint="default"/>
        <w:color w:val="000000"/>
        <w:sz w:val="28"/>
      </w:rPr>
    </w:lvl>
    <w:lvl w:tplc="041A000F" w:ilvl="1">
      <w:start w:val="1"/>
      <w:numFmt w:val="decimal"/>
      <w:lvlText w:val="%2."/>
      <w:lvlJc w:val="left"/>
      <w:pPr>
        <w:tabs>
          <w:tab w:pos="1440" w:val="num"/>
        </w:tabs>
        <w:ind w:hanging="360" w:left="1440"/>
      </w:pPr>
      <w:rPr>
        <w:rFonts w:hint="default"/>
        <w:color w:val="000000"/>
        <w:sz w:val="28"/>
      </w:rPr>
    </w:lvl>
    <w:lvl w:tentative="true" w:tplc="04090005" w:ilvl="2">
      <w:start w:val="1"/>
      <w:numFmt w:val="bullet"/>
      <w:lvlText w:val=""/>
      <w:lvlJc w:val="left"/>
      <w:pPr>
        <w:tabs>
          <w:tab w:pos="2160" w:val="num"/>
        </w:tabs>
        <w:ind w:hanging="360" w:left="2160"/>
      </w:pPr>
      <w:rPr>
        <w:rFonts w:hAnsi="Wingdings" w:ascii="Wingdings" w:hint="default"/>
      </w:rPr>
    </w:lvl>
    <w:lvl w:tentative="true" w:tplc="04090001" w:ilvl="3">
      <w:start w:val="1"/>
      <w:numFmt w:val="bullet"/>
      <w:lvlText w:val=""/>
      <w:lvlJc w:val="left"/>
      <w:pPr>
        <w:tabs>
          <w:tab w:pos="2880" w:val="num"/>
        </w:tabs>
        <w:ind w:hanging="360" w:left="2880"/>
      </w:pPr>
      <w:rPr>
        <w:rFonts w:hAnsi="Symbol" w:ascii="Symbol" w:hint="default"/>
      </w:rPr>
    </w:lvl>
    <w:lvl w:tentative="true" w:tplc="04090003" w:ilvl="4">
      <w:start w:val="1"/>
      <w:numFmt w:val="bullet"/>
      <w:lvlText w:val="o"/>
      <w:lvlJc w:val="left"/>
      <w:pPr>
        <w:tabs>
          <w:tab w:pos="3600" w:val="num"/>
        </w:tabs>
        <w:ind w:hanging="360" w:left="3600"/>
      </w:pPr>
      <w:rPr>
        <w:rFonts w:hAnsi="Courier New" w:ascii="Courier New" w:hint="default"/>
      </w:rPr>
    </w:lvl>
    <w:lvl w:tentative="true" w:tplc="04090005" w:ilvl="5">
      <w:start w:val="1"/>
      <w:numFmt w:val="bullet"/>
      <w:lvlText w:val=""/>
      <w:lvlJc w:val="left"/>
      <w:pPr>
        <w:tabs>
          <w:tab w:pos="4320" w:val="num"/>
        </w:tabs>
        <w:ind w:hanging="360" w:left="4320"/>
      </w:pPr>
      <w:rPr>
        <w:rFonts w:hAnsi="Wingdings" w:ascii="Wingdings" w:hint="default"/>
      </w:rPr>
    </w:lvl>
    <w:lvl w:tentative="true" w:tplc="04090001" w:ilvl="6">
      <w:start w:val="1"/>
      <w:numFmt w:val="bullet"/>
      <w:lvlText w:val=""/>
      <w:lvlJc w:val="left"/>
      <w:pPr>
        <w:tabs>
          <w:tab w:pos="5040" w:val="num"/>
        </w:tabs>
        <w:ind w:hanging="360" w:left="5040"/>
      </w:pPr>
      <w:rPr>
        <w:rFonts w:hAnsi="Symbol" w:ascii="Symbol" w:hint="default"/>
      </w:rPr>
    </w:lvl>
    <w:lvl w:tentative="true" w:tplc="04090003" w:ilvl="7">
      <w:start w:val="1"/>
      <w:numFmt w:val="bullet"/>
      <w:lvlText w:val="o"/>
      <w:lvlJc w:val="left"/>
      <w:pPr>
        <w:tabs>
          <w:tab w:pos="5760" w:val="num"/>
        </w:tabs>
        <w:ind w:hanging="360" w:left="5760"/>
      </w:pPr>
      <w:rPr>
        <w:rFonts w:hAnsi="Courier New" w:ascii="Courier New" w:hint="default"/>
      </w:rPr>
    </w:lvl>
    <w:lvl w:tentative="true" w:tplc="04090005" w:ilvl="8">
      <w:start w:val="1"/>
      <w:numFmt w:val="bullet"/>
      <w:lvlText w:val=""/>
      <w:lvlJc w:val="left"/>
      <w:pPr>
        <w:tabs>
          <w:tab w:pos="6480" w:val="num"/>
        </w:tabs>
        <w:ind w:hanging="360" w:left="6480"/>
      </w:pPr>
      <w:rPr>
        <w:rFonts w:hAnsi="Wingdings" w:ascii="Wingdings" w:hint="default"/>
      </w:rPr>
    </w:lvl>
  </w:abstractNum>
  <w:abstractNum w:abstractNumId="9">
    <w:nsid w:val="1EE57C64"/>
    <w:multiLevelType w:val="hybridMultilevel"/>
    <w:tmpl w:val="B7026542"/>
    <w:lvl w:tplc="0409000F" w:ilvl="0">
      <w:start w:val="1"/>
      <w:numFmt w:val="decimal"/>
      <w:lvlText w:val="%1."/>
      <w:lvlJc w:val="left"/>
      <w:pPr>
        <w:ind w:hanging="360" w:left="786"/>
      </w:pPr>
    </w:lvl>
    <w:lvl w:tentative="true" w:tplc="041A0019" w:ilvl="1">
      <w:start w:val="1"/>
      <w:numFmt w:val="lowerLetter"/>
      <w:lvlText w:val="%2."/>
      <w:lvlJc w:val="left"/>
      <w:pPr>
        <w:tabs>
          <w:tab w:pos="1440" w:val="num"/>
        </w:tabs>
        <w:ind w:hanging="360" w:left="1440"/>
      </w:pPr>
    </w:lvl>
    <w:lvl w:tentative="true" w:tplc="041A001B" w:ilvl="2">
      <w:start w:val="1"/>
      <w:numFmt w:val="lowerRoman"/>
      <w:lvlText w:val="%3."/>
      <w:lvlJc w:val="right"/>
      <w:pPr>
        <w:tabs>
          <w:tab w:pos="2160" w:val="num"/>
        </w:tabs>
        <w:ind w:hanging="180" w:left="2160"/>
      </w:pPr>
    </w:lvl>
    <w:lvl w:tentative="true" w:tplc="041A000F" w:ilvl="3">
      <w:start w:val="1"/>
      <w:numFmt w:val="decimal"/>
      <w:lvlText w:val="%4."/>
      <w:lvlJc w:val="left"/>
      <w:pPr>
        <w:tabs>
          <w:tab w:pos="2880" w:val="num"/>
        </w:tabs>
        <w:ind w:hanging="360" w:left="2880"/>
      </w:pPr>
    </w:lvl>
    <w:lvl w:tentative="true" w:tplc="041A0019" w:ilvl="4">
      <w:start w:val="1"/>
      <w:numFmt w:val="lowerLetter"/>
      <w:lvlText w:val="%5."/>
      <w:lvlJc w:val="left"/>
      <w:pPr>
        <w:tabs>
          <w:tab w:pos="3600" w:val="num"/>
        </w:tabs>
        <w:ind w:hanging="360" w:left="3600"/>
      </w:pPr>
    </w:lvl>
    <w:lvl w:tentative="true" w:tplc="041A001B" w:ilvl="5">
      <w:start w:val="1"/>
      <w:numFmt w:val="lowerRoman"/>
      <w:lvlText w:val="%6."/>
      <w:lvlJc w:val="right"/>
      <w:pPr>
        <w:tabs>
          <w:tab w:pos="4320" w:val="num"/>
        </w:tabs>
        <w:ind w:hanging="180" w:left="4320"/>
      </w:pPr>
    </w:lvl>
    <w:lvl w:tentative="true" w:tplc="041A000F" w:ilvl="6">
      <w:start w:val="1"/>
      <w:numFmt w:val="decimal"/>
      <w:lvlText w:val="%7."/>
      <w:lvlJc w:val="left"/>
      <w:pPr>
        <w:tabs>
          <w:tab w:pos="5040" w:val="num"/>
        </w:tabs>
        <w:ind w:hanging="360" w:left="5040"/>
      </w:pPr>
    </w:lvl>
    <w:lvl w:tentative="true" w:tplc="041A0019" w:ilvl="7">
      <w:start w:val="1"/>
      <w:numFmt w:val="lowerLetter"/>
      <w:lvlText w:val="%8."/>
      <w:lvlJc w:val="left"/>
      <w:pPr>
        <w:tabs>
          <w:tab w:pos="5760" w:val="num"/>
        </w:tabs>
        <w:ind w:hanging="360" w:left="5760"/>
      </w:pPr>
    </w:lvl>
    <w:lvl w:tentative="true" w:tplc="041A001B" w:ilvl="8">
      <w:start w:val="1"/>
      <w:numFmt w:val="lowerRoman"/>
      <w:lvlText w:val="%9."/>
      <w:lvlJc w:val="right"/>
      <w:pPr>
        <w:tabs>
          <w:tab w:pos="6480" w:val="num"/>
        </w:tabs>
        <w:ind w:hanging="180" w:left="6480"/>
      </w:pPr>
    </w:lvl>
  </w:abstractNum>
  <w:abstractNum w:abstractNumId="10">
    <w:nsid w:val="23D44387"/>
    <w:multiLevelType w:val="singleLevel"/>
    <w:tmpl w:val="BA087874"/>
    <w:lvl w:ilvl="0">
      <w:start w:val="1"/>
      <w:numFmt w:val="upperRoman"/>
      <w:pStyle w:val="Naslov9"/>
      <w:lvlText w:val="%1."/>
      <w:lvlJc w:val="left"/>
      <w:pPr>
        <w:tabs>
          <w:tab w:pos="720" w:val="num"/>
        </w:tabs>
        <w:ind w:hanging="720" w:left="720"/>
      </w:pPr>
    </w:lvl>
  </w:abstractNum>
  <w:abstractNum w:abstractNumId="11">
    <w:nsid w:val="2A6F0F97"/>
    <w:multiLevelType w:val="hybridMultilevel"/>
    <w:tmpl w:val="A95CDBF2"/>
    <w:lvl w:tplc="D70A2132" w:ilvl="0">
      <w:numFmt w:val="bullet"/>
      <w:lvlText w:val="-"/>
      <w:lvlJc w:val="left"/>
      <w:pPr>
        <w:tabs>
          <w:tab w:pos="428" w:val="num"/>
        </w:tabs>
        <w:ind w:hanging="390" w:left="428"/>
      </w:pPr>
      <w:rPr>
        <w:rFonts w:cs="Times New Roman" w:eastAsia="Times New Roman" w:hAnsi="Times New Roman" w:ascii="Times New Roman" w:hint="default"/>
        <w:color w:val="000000"/>
        <w:sz w:val="28"/>
      </w:rPr>
    </w:lvl>
    <w:lvl w:tplc="041A0003" w:ilvl="1">
      <w:start w:val="1"/>
      <w:numFmt w:val="bullet"/>
      <w:lvlText w:val="o"/>
      <w:lvlJc w:val="left"/>
      <w:pPr>
        <w:tabs>
          <w:tab w:pos="1454" w:val="num"/>
        </w:tabs>
        <w:ind w:hanging="360" w:left="1454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tabs>
          <w:tab w:pos="2174" w:val="num"/>
        </w:tabs>
        <w:ind w:hanging="360" w:left="2174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tabs>
          <w:tab w:pos="2894" w:val="num"/>
        </w:tabs>
        <w:ind w:hanging="360" w:left="2894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tabs>
          <w:tab w:pos="3614" w:val="num"/>
        </w:tabs>
        <w:ind w:hanging="360" w:left="3614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tabs>
          <w:tab w:pos="4334" w:val="num"/>
        </w:tabs>
        <w:ind w:hanging="360" w:left="4334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tabs>
          <w:tab w:pos="5054" w:val="num"/>
        </w:tabs>
        <w:ind w:hanging="360" w:left="5054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tabs>
          <w:tab w:pos="5774" w:val="num"/>
        </w:tabs>
        <w:ind w:hanging="360" w:left="5774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tabs>
          <w:tab w:pos="6494" w:val="num"/>
        </w:tabs>
        <w:ind w:hanging="360" w:left="6494"/>
      </w:pPr>
      <w:rPr>
        <w:rFonts w:hAnsi="Wingdings" w:ascii="Wingdings" w:hint="default"/>
      </w:rPr>
    </w:lvl>
  </w:abstractNum>
  <w:abstractNum w:abstractNumId="12">
    <w:nsid w:val="2F0C1F66"/>
    <w:multiLevelType w:val="hybridMultilevel"/>
    <w:tmpl w:val="7284B294"/>
    <w:lvl w:tplc="041A000F" w:ilvl="0">
      <w:start w:val="1"/>
      <w:numFmt w:val="decimal"/>
      <w:lvlText w:val="%1."/>
      <w:lvlJc w:val="left"/>
      <w:pPr>
        <w:tabs>
          <w:tab w:pos="763" w:val="num"/>
        </w:tabs>
        <w:ind w:hanging="360" w:left="763"/>
      </w:pPr>
    </w:lvl>
    <w:lvl w:tentative="true" w:tplc="041A0019" w:ilvl="1">
      <w:start w:val="1"/>
      <w:numFmt w:val="lowerLetter"/>
      <w:lvlText w:val="%2."/>
      <w:lvlJc w:val="left"/>
      <w:pPr>
        <w:tabs>
          <w:tab w:pos="1483" w:val="num"/>
        </w:tabs>
        <w:ind w:hanging="360" w:left="1483"/>
      </w:pPr>
    </w:lvl>
    <w:lvl w:tentative="true" w:tplc="041A001B" w:ilvl="2">
      <w:start w:val="1"/>
      <w:numFmt w:val="lowerRoman"/>
      <w:lvlText w:val="%3."/>
      <w:lvlJc w:val="right"/>
      <w:pPr>
        <w:tabs>
          <w:tab w:pos="2203" w:val="num"/>
        </w:tabs>
        <w:ind w:hanging="180" w:left="2203"/>
      </w:pPr>
    </w:lvl>
    <w:lvl w:tentative="true" w:tplc="041A000F" w:ilvl="3">
      <w:start w:val="1"/>
      <w:numFmt w:val="decimal"/>
      <w:lvlText w:val="%4."/>
      <w:lvlJc w:val="left"/>
      <w:pPr>
        <w:tabs>
          <w:tab w:pos="2923" w:val="num"/>
        </w:tabs>
        <w:ind w:hanging="360" w:left="2923"/>
      </w:pPr>
    </w:lvl>
    <w:lvl w:tentative="true" w:tplc="041A0019" w:ilvl="4">
      <w:start w:val="1"/>
      <w:numFmt w:val="lowerLetter"/>
      <w:lvlText w:val="%5."/>
      <w:lvlJc w:val="left"/>
      <w:pPr>
        <w:tabs>
          <w:tab w:pos="3643" w:val="num"/>
        </w:tabs>
        <w:ind w:hanging="360" w:left="3643"/>
      </w:pPr>
    </w:lvl>
    <w:lvl w:tentative="true" w:tplc="041A001B" w:ilvl="5">
      <w:start w:val="1"/>
      <w:numFmt w:val="lowerRoman"/>
      <w:lvlText w:val="%6."/>
      <w:lvlJc w:val="right"/>
      <w:pPr>
        <w:tabs>
          <w:tab w:pos="4363" w:val="num"/>
        </w:tabs>
        <w:ind w:hanging="180" w:left="4363"/>
      </w:pPr>
    </w:lvl>
    <w:lvl w:tentative="true" w:tplc="041A000F" w:ilvl="6">
      <w:start w:val="1"/>
      <w:numFmt w:val="decimal"/>
      <w:lvlText w:val="%7."/>
      <w:lvlJc w:val="left"/>
      <w:pPr>
        <w:tabs>
          <w:tab w:pos="5083" w:val="num"/>
        </w:tabs>
        <w:ind w:hanging="360" w:left="5083"/>
      </w:pPr>
    </w:lvl>
    <w:lvl w:tentative="true" w:tplc="041A0019" w:ilvl="7">
      <w:start w:val="1"/>
      <w:numFmt w:val="lowerLetter"/>
      <w:lvlText w:val="%8."/>
      <w:lvlJc w:val="left"/>
      <w:pPr>
        <w:tabs>
          <w:tab w:pos="5803" w:val="num"/>
        </w:tabs>
        <w:ind w:hanging="360" w:left="5803"/>
      </w:pPr>
    </w:lvl>
    <w:lvl w:tentative="true" w:tplc="041A001B" w:ilvl="8">
      <w:start w:val="1"/>
      <w:numFmt w:val="lowerRoman"/>
      <w:lvlText w:val="%9."/>
      <w:lvlJc w:val="right"/>
      <w:pPr>
        <w:tabs>
          <w:tab w:pos="6523" w:val="num"/>
        </w:tabs>
        <w:ind w:hanging="180" w:left="6523"/>
      </w:pPr>
    </w:lvl>
  </w:abstractNum>
  <w:abstractNum w:abstractNumId="13">
    <w:nsid w:val="32300BA6"/>
    <w:multiLevelType w:val="hybridMultilevel"/>
    <w:tmpl w:val="5A12CC6A"/>
    <w:lvl w:tplc="74C63976" w:ilvl="0">
      <w:start w:val="3"/>
      <w:numFmt w:val="decimal"/>
      <w:lvlText w:val="%1."/>
      <w:lvlJc w:val="left"/>
      <w:pPr>
        <w:tabs>
          <w:tab w:pos="734" w:val="num"/>
        </w:tabs>
        <w:ind w:hanging="360" w:left="734"/>
      </w:pPr>
      <w:rPr>
        <w:rFonts w:hint="default"/>
      </w:rPr>
    </w:lvl>
    <w:lvl w:tentative="true" w:tplc="041A0019" w:ilvl="1">
      <w:start w:val="1"/>
      <w:numFmt w:val="lowerLetter"/>
      <w:lvlText w:val="%2."/>
      <w:lvlJc w:val="left"/>
      <w:pPr>
        <w:tabs>
          <w:tab w:pos="1454" w:val="num"/>
        </w:tabs>
        <w:ind w:hanging="360" w:left="1454"/>
      </w:pPr>
    </w:lvl>
    <w:lvl w:tentative="true" w:tplc="041A001B" w:ilvl="2">
      <w:start w:val="1"/>
      <w:numFmt w:val="lowerRoman"/>
      <w:lvlText w:val="%3."/>
      <w:lvlJc w:val="right"/>
      <w:pPr>
        <w:tabs>
          <w:tab w:pos="2174" w:val="num"/>
        </w:tabs>
        <w:ind w:hanging="180" w:left="2174"/>
      </w:pPr>
    </w:lvl>
    <w:lvl w:tentative="true" w:tplc="041A000F" w:ilvl="3">
      <w:start w:val="1"/>
      <w:numFmt w:val="decimal"/>
      <w:lvlText w:val="%4."/>
      <w:lvlJc w:val="left"/>
      <w:pPr>
        <w:tabs>
          <w:tab w:pos="2894" w:val="num"/>
        </w:tabs>
        <w:ind w:hanging="360" w:left="2894"/>
      </w:pPr>
    </w:lvl>
    <w:lvl w:tentative="true" w:tplc="041A0019" w:ilvl="4">
      <w:start w:val="1"/>
      <w:numFmt w:val="lowerLetter"/>
      <w:lvlText w:val="%5."/>
      <w:lvlJc w:val="left"/>
      <w:pPr>
        <w:tabs>
          <w:tab w:pos="3614" w:val="num"/>
        </w:tabs>
        <w:ind w:hanging="360" w:left="3614"/>
      </w:pPr>
    </w:lvl>
    <w:lvl w:tentative="true" w:tplc="041A001B" w:ilvl="5">
      <w:start w:val="1"/>
      <w:numFmt w:val="lowerRoman"/>
      <w:lvlText w:val="%6."/>
      <w:lvlJc w:val="right"/>
      <w:pPr>
        <w:tabs>
          <w:tab w:pos="4334" w:val="num"/>
        </w:tabs>
        <w:ind w:hanging="180" w:left="4334"/>
      </w:pPr>
    </w:lvl>
    <w:lvl w:tentative="true" w:tplc="041A000F" w:ilvl="6">
      <w:start w:val="1"/>
      <w:numFmt w:val="decimal"/>
      <w:lvlText w:val="%7."/>
      <w:lvlJc w:val="left"/>
      <w:pPr>
        <w:tabs>
          <w:tab w:pos="5054" w:val="num"/>
        </w:tabs>
        <w:ind w:hanging="360" w:left="5054"/>
      </w:pPr>
    </w:lvl>
    <w:lvl w:tentative="true" w:tplc="041A0019" w:ilvl="7">
      <w:start w:val="1"/>
      <w:numFmt w:val="lowerLetter"/>
      <w:lvlText w:val="%8."/>
      <w:lvlJc w:val="left"/>
      <w:pPr>
        <w:tabs>
          <w:tab w:pos="5774" w:val="num"/>
        </w:tabs>
        <w:ind w:hanging="360" w:left="5774"/>
      </w:pPr>
    </w:lvl>
    <w:lvl w:tentative="true" w:tplc="041A001B" w:ilvl="8">
      <w:start w:val="1"/>
      <w:numFmt w:val="lowerRoman"/>
      <w:lvlText w:val="%9."/>
      <w:lvlJc w:val="right"/>
      <w:pPr>
        <w:tabs>
          <w:tab w:pos="6494" w:val="num"/>
        </w:tabs>
        <w:ind w:hanging="180" w:left="6494"/>
      </w:pPr>
    </w:lvl>
  </w:abstractNum>
  <w:abstractNum w:abstractNumId="14">
    <w:nsid w:val="33AF0837"/>
    <w:multiLevelType w:val="hybridMultilevel"/>
    <w:tmpl w:val="BAFE2516"/>
    <w:lvl w:tplc="041A000F" w:ilvl="0">
      <w:start w:val="1"/>
      <w:numFmt w:val="decimal"/>
      <w:lvlText w:val="%1."/>
      <w:lvlJc w:val="left"/>
      <w:pPr>
        <w:tabs>
          <w:tab w:pos="720" w:val="num"/>
        </w:tabs>
        <w:ind w:hanging="360" w:left="720"/>
      </w:pPr>
    </w:lvl>
    <w:lvl w:tentative="true" w:tplc="041A0019" w:ilvl="1">
      <w:start w:val="1"/>
      <w:numFmt w:val="lowerLetter"/>
      <w:lvlText w:val="%2."/>
      <w:lvlJc w:val="left"/>
      <w:pPr>
        <w:ind w:hanging="360" w:left="1440"/>
      </w:pPr>
    </w:lvl>
    <w:lvl w:tentative="true" w:tplc="041A001B" w:ilvl="2">
      <w:start w:val="1"/>
      <w:numFmt w:val="lowerRoman"/>
      <w:lvlText w:val="%3."/>
      <w:lvlJc w:val="right"/>
      <w:pPr>
        <w:ind w:hanging="180" w:left="2160"/>
      </w:pPr>
    </w:lvl>
    <w:lvl w:tentative="true" w:tplc="041A000F" w:ilvl="3">
      <w:start w:val="1"/>
      <w:numFmt w:val="decimal"/>
      <w:lvlText w:val="%4."/>
      <w:lvlJc w:val="left"/>
      <w:pPr>
        <w:ind w:hanging="360" w:left="2880"/>
      </w:pPr>
    </w:lvl>
    <w:lvl w:tentative="true" w:tplc="041A0019" w:ilvl="4">
      <w:start w:val="1"/>
      <w:numFmt w:val="lowerLetter"/>
      <w:lvlText w:val="%5."/>
      <w:lvlJc w:val="left"/>
      <w:pPr>
        <w:ind w:hanging="360" w:left="3600"/>
      </w:pPr>
    </w:lvl>
    <w:lvl w:tentative="true" w:tplc="041A001B" w:ilvl="5">
      <w:start w:val="1"/>
      <w:numFmt w:val="lowerRoman"/>
      <w:lvlText w:val="%6."/>
      <w:lvlJc w:val="right"/>
      <w:pPr>
        <w:ind w:hanging="180" w:left="4320"/>
      </w:pPr>
    </w:lvl>
    <w:lvl w:tentative="true" w:tplc="041A000F" w:ilvl="6">
      <w:start w:val="1"/>
      <w:numFmt w:val="decimal"/>
      <w:lvlText w:val="%7."/>
      <w:lvlJc w:val="left"/>
      <w:pPr>
        <w:ind w:hanging="360" w:left="5040"/>
      </w:pPr>
    </w:lvl>
    <w:lvl w:tentative="true" w:tplc="041A0019" w:ilvl="7">
      <w:start w:val="1"/>
      <w:numFmt w:val="lowerLetter"/>
      <w:lvlText w:val="%8."/>
      <w:lvlJc w:val="left"/>
      <w:pPr>
        <w:ind w:hanging="360" w:left="5760"/>
      </w:pPr>
    </w:lvl>
    <w:lvl w:tentative="true"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15">
    <w:nsid w:val="349451E4"/>
    <w:multiLevelType w:val="singleLevel"/>
    <w:tmpl w:val="DED41B4E"/>
    <w:lvl w:ilvl="0">
      <w:start w:val="1"/>
      <w:numFmt w:val="decimal"/>
      <w:lvlText w:val="%1."/>
      <w:lvlJc w:val="left"/>
      <w:pPr>
        <w:tabs>
          <w:tab w:pos="930" w:val="num"/>
        </w:tabs>
        <w:ind w:hanging="375" w:left="930"/>
      </w:pPr>
    </w:lvl>
  </w:abstractNum>
  <w:abstractNum w:abstractNumId="16">
    <w:nsid w:val="36E9483E"/>
    <w:multiLevelType w:val="multilevel"/>
    <w:tmpl w:val="4A6C8068"/>
    <w:lvl w:ilvl="0">
      <w:start w:val="1"/>
      <w:numFmt w:val="decimal"/>
      <w:lvlText w:val="%1."/>
      <w:lvlJc w:val="left"/>
      <w:pPr>
        <w:ind w:hanging="360" w:left="696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hanging="720" w:left="1416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hanging="720" w:left="1776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hanging="1080" w:left="2496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hanging="1440" w:left="3216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hanging="1440" w:left="3576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hanging="1800" w:left="4296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hanging="1800" w:left="4656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hanging="2160" w:left="5376"/>
      </w:pPr>
      <w:rPr>
        <w:rFonts w:hint="default"/>
      </w:rPr>
    </w:lvl>
  </w:abstractNum>
  <w:abstractNum w:abstractNumId="17">
    <w:nsid w:val="39AE767B"/>
    <w:multiLevelType w:val="hybridMultilevel"/>
    <w:tmpl w:val="0C6493FE"/>
    <w:lvl w:tplc="041A000F" w:ilvl="0">
      <w:start w:val="7"/>
      <w:numFmt w:val="decimal"/>
      <w:lvlText w:val="%1."/>
      <w:lvlJc w:val="left"/>
      <w:pPr>
        <w:tabs>
          <w:tab w:pos="720" w:val="num"/>
        </w:tabs>
        <w:ind w:hanging="360" w:left="720"/>
      </w:pPr>
      <w:rPr>
        <w:rFonts w:hint="default"/>
      </w:rPr>
    </w:lvl>
    <w:lvl w:tentative="true" w:tplc="041A0019" w:ilvl="1">
      <w:start w:val="1"/>
      <w:numFmt w:val="lowerLetter"/>
      <w:lvlText w:val="%2."/>
      <w:lvlJc w:val="left"/>
      <w:pPr>
        <w:tabs>
          <w:tab w:pos="1440" w:val="num"/>
        </w:tabs>
        <w:ind w:hanging="360" w:left="1440"/>
      </w:pPr>
    </w:lvl>
    <w:lvl w:tentative="true" w:tplc="041A001B" w:ilvl="2">
      <w:start w:val="1"/>
      <w:numFmt w:val="lowerRoman"/>
      <w:lvlText w:val="%3."/>
      <w:lvlJc w:val="right"/>
      <w:pPr>
        <w:tabs>
          <w:tab w:pos="2160" w:val="num"/>
        </w:tabs>
        <w:ind w:hanging="180" w:left="2160"/>
      </w:pPr>
    </w:lvl>
    <w:lvl w:tentative="true" w:tplc="041A000F" w:ilvl="3">
      <w:start w:val="1"/>
      <w:numFmt w:val="decimal"/>
      <w:lvlText w:val="%4."/>
      <w:lvlJc w:val="left"/>
      <w:pPr>
        <w:tabs>
          <w:tab w:pos="2880" w:val="num"/>
        </w:tabs>
        <w:ind w:hanging="360" w:left="2880"/>
      </w:pPr>
    </w:lvl>
    <w:lvl w:tentative="true" w:tplc="041A0019" w:ilvl="4">
      <w:start w:val="1"/>
      <w:numFmt w:val="lowerLetter"/>
      <w:lvlText w:val="%5."/>
      <w:lvlJc w:val="left"/>
      <w:pPr>
        <w:tabs>
          <w:tab w:pos="3600" w:val="num"/>
        </w:tabs>
        <w:ind w:hanging="360" w:left="3600"/>
      </w:pPr>
    </w:lvl>
    <w:lvl w:tentative="true" w:tplc="041A001B" w:ilvl="5">
      <w:start w:val="1"/>
      <w:numFmt w:val="lowerRoman"/>
      <w:lvlText w:val="%6."/>
      <w:lvlJc w:val="right"/>
      <w:pPr>
        <w:tabs>
          <w:tab w:pos="4320" w:val="num"/>
        </w:tabs>
        <w:ind w:hanging="180" w:left="4320"/>
      </w:pPr>
    </w:lvl>
    <w:lvl w:tentative="true" w:tplc="041A000F" w:ilvl="6">
      <w:start w:val="1"/>
      <w:numFmt w:val="decimal"/>
      <w:lvlText w:val="%7."/>
      <w:lvlJc w:val="left"/>
      <w:pPr>
        <w:tabs>
          <w:tab w:pos="5040" w:val="num"/>
        </w:tabs>
        <w:ind w:hanging="360" w:left="5040"/>
      </w:pPr>
    </w:lvl>
    <w:lvl w:tentative="true" w:tplc="041A0019" w:ilvl="7">
      <w:start w:val="1"/>
      <w:numFmt w:val="lowerLetter"/>
      <w:lvlText w:val="%8."/>
      <w:lvlJc w:val="left"/>
      <w:pPr>
        <w:tabs>
          <w:tab w:pos="5760" w:val="num"/>
        </w:tabs>
        <w:ind w:hanging="360" w:left="5760"/>
      </w:pPr>
    </w:lvl>
    <w:lvl w:tentative="true" w:tplc="041A001B" w:ilvl="8">
      <w:start w:val="1"/>
      <w:numFmt w:val="lowerRoman"/>
      <w:lvlText w:val="%9."/>
      <w:lvlJc w:val="right"/>
      <w:pPr>
        <w:tabs>
          <w:tab w:pos="6480" w:val="num"/>
        </w:tabs>
        <w:ind w:hanging="180" w:left="6480"/>
      </w:pPr>
    </w:lvl>
  </w:abstractNum>
  <w:abstractNum w:abstractNumId="18">
    <w:nsid w:val="3AED66CB"/>
    <w:multiLevelType w:val="hybridMultilevel"/>
    <w:tmpl w:val="6EA049FE"/>
    <w:lvl w:tplc="041A000F" w:ilvl="0">
      <w:start w:val="1"/>
      <w:numFmt w:val="decimal"/>
      <w:lvlText w:val="%1."/>
      <w:lvlJc w:val="left"/>
      <w:pPr>
        <w:tabs>
          <w:tab w:pos="734" w:val="num"/>
        </w:tabs>
        <w:ind w:hanging="360" w:left="734"/>
      </w:pPr>
    </w:lvl>
    <w:lvl w:tentative="true" w:tplc="041A0019" w:ilvl="1">
      <w:start w:val="1"/>
      <w:numFmt w:val="lowerLetter"/>
      <w:lvlText w:val="%2."/>
      <w:lvlJc w:val="left"/>
      <w:pPr>
        <w:tabs>
          <w:tab w:pos="1454" w:val="num"/>
        </w:tabs>
        <w:ind w:hanging="360" w:left="1454"/>
      </w:pPr>
    </w:lvl>
    <w:lvl w:tentative="true" w:tplc="041A001B" w:ilvl="2">
      <w:start w:val="1"/>
      <w:numFmt w:val="lowerRoman"/>
      <w:lvlText w:val="%3."/>
      <w:lvlJc w:val="right"/>
      <w:pPr>
        <w:tabs>
          <w:tab w:pos="2174" w:val="num"/>
        </w:tabs>
        <w:ind w:hanging="180" w:left="2174"/>
      </w:pPr>
    </w:lvl>
    <w:lvl w:tentative="true" w:tplc="041A000F" w:ilvl="3">
      <w:start w:val="1"/>
      <w:numFmt w:val="decimal"/>
      <w:lvlText w:val="%4."/>
      <w:lvlJc w:val="left"/>
      <w:pPr>
        <w:tabs>
          <w:tab w:pos="2894" w:val="num"/>
        </w:tabs>
        <w:ind w:hanging="360" w:left="2894"/>
      </w:pPr>
    </w:lvl>
    <w:lvl w:tentative="true" w:tplc="041A0019" w:ilvl="4">
      <w:start w:val="1"/>
      <w:numFmt w:val="lowerLetter"/>
      <w:lvlText w:val="%5."/>
      <w:lvlJc w:val="left"/>
      <w:pPr>
        <w:tabs>
          <w:tab w:pos="3614" w:val="num"/>
        </w:tabs>
        <w:ind w:hanging="360" w:left="3614"/>
      </w:pPr>
    </w:lvl>
    <w:lvl w:tentative="true" w:tplc="041A001B" w:ilvl="5">
      <w:start w:val="1"/>
      <w:numFmt w:val="lowerRoman"/>
      <w:lvlText w:val="%6."/>
      <w:lvlJc w:val="right"/>
      <w:pPr>
        <w:tabs>
          <w:tab w:pos="4334" w:val="num"/>
        </w:tabs>
        <w:ind w:hanging="180" w:left="4334"/>
      </w:pPr>
    </w:lvl>
    <w:lvl w:tentative="true" w:tplc="041A000F" w:ilvl="6">
      <w:start w:val="1"/>
      <w:numFmt w:val="decimal"/>
      <w:lvlText w:val="%7."/>
      <w:lvlJc w:val="left"/>
      <w:pPr>
        <w:tabs>
          <w:tab w:pos="5054" w:val="num"/>
        </w:tabs>
        <w:ind w:hanging="360" w:left="5054"/>
      </w:pPr>
    </w:lvl>
    <w:lvl w:tentative="true" w:tplc="041A0019" w:ilvl="7">
      <w:start w:val="1"/>
      <w:numFmt w:val="lowerLetter"/>
      <w:lvlText w:val="%8."/>
      <w:lvlJc w:val="left"/>
      <w:pPr>
        <w:tabs>
          <w:tab w:pos="5774" w:val="num"/>
        </w:tabs>
        <w:ind w:hanging="360" w:left="5774"/>
      </w:pPr>
    </w:lvl>
    <w:lvl w:tentative="true" w:tplc="041A001B" w:ilvl="8">
      <w:start w:val="1"/>
      <w:numFmt w:val="lowerRoman"/>
      <w:lvlText w:val="%9."/>
      <w:lvlJc w:val="right"/>
      <w:pPr>
        <w:tabs>
          <w:tab w:pos="6494" w:val="num"/>
        </w:tabs>
        <w:ind w:hanging="180" w:left="6494"/>
      </w:pPr>
    </w:lvl>
  </w:abstractNum>
  <w:abstractNum w:abstractNumId="19">
    <w:nsid w:val="437102EE"/>
    <w:multiLevelType w:val="hybridMultilevel"/>
    <w:tmpl w:val="D3E4752A"/>
    <w:lvl w:tplc="19342990" w:ilvl="0">
      <w:start w:val="1"/>
      <w:numFmt w:val="bullet"/>
      <w:lvlText w:val="-"/>
      <w:lvlJc w:val="left"/>
      <w:pPr>
        <w:ind w:hanging="360" w:left="1080"/>
      </w:pPr>
      <w:rPr>
        <w:rFonts w:cs="Times New Roman" w:eastAsia="Calibri" w:hAnsi="Times New Roman" w:ascii="Times New Roman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80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52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324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96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68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40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612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840"/>
      </w:pPr>
      <w:rPr>
        <w:rFonts w:hAnsi="Wingdings" w:ascii="Wingdings" w:hint="default"/>
      </w:rPr>
    </w:lvl>
  </w:abstractNum>
  <w:abstractNum w:abstractNumId="20">
    <w:nsid w:val="4692057F"/>
    <w:multiLevelType w:val="hybridMultilevel"/>
    <w:tmpl w:val="19067908"/>
    <w:lvl w:tplc="041A000F" w:ilvl="0">
      <w:start w:val="1"/>
      <w:numFmt w:val="decimal"/>
      <w:lvlText w:val="%1."/>
      <w:lvlJc w:val="left"/>
      <w:pPr>
        <w:ind w:hanging="360" w:left="720"/>
      </w:pPr>
    </w:lvl>
    <w:lvl w:tentative="true" w:tplc="041A0019" w:ilvl="1">
      <w:start w:val="1"/>
      <w:numFmt w:val="lowerLetter"/>
      <w:lvlText w:val="%2."/>
      <w:lvlJc w:val="left"/>
      <w:pPr>
        <w:ind w:hanging="360" w:left="1440"/>
      </w:pPr>
    </w:lvl>
    <w:lvl w:tentative="true" w:tplc="041A001B" w:ilvl="2">
      <w:start w:val="1"/>
      <w:numFmt w:val="lowerRoman"/>
      <w:lvlText w:val="%3."/>
      <w:lvlJc w:val="right"/>
      <w:pPr>
        <w:ind w:hanging="180" w:left="2160"/>
      </w:pPr>
    </w:lvl>
    <w:lvl w:tentative="true" w:tplc="041A000F" w:ilvl="3">
      <w:start w:val="1"/>
      <w:numFmt w:val="decimal"/>
      <w:lvlText w:val="%4."/>
      <w:lvlJc w:val="left"/>
      <w:pPr>
        <w:ind w:hanging="360" w:left="2880"/>
      </w:pPr>
    </w:lvl>
    <w:lvl w:tentative="true" w:tplc="041A0019" w:ilvl="4">
      <w:start w:val="1"/>
      <w:numFmt w:val="lowerLetter"/>
      <w:lvlText w:val="%5."/>
      <w:lvlJc w:val="left"/>
      <w:pPr>
        <w:ind w:hanging="360" w:left="3600"/>
      </w:pPr>
    </w:lvl>
    <w:lvl w:tentative="true" w:tplc="041A001B" w:ilvl="5">
      <w:start w:val="1"/>
      <w:numFmt w:val="lowerRoman"/>
      <w:lvlText w:val="%6."/>
      <w:lvlJc w:val="right"/>
      <w:pPr>
        <w:ind w:hanging="180" w:left="4320"/>
      </w:pPr>
    </w:lvl>
    <w:lvl w:tentative="true" w:tplc="041A000F" w:ilvl="6">
      <w:start w:val="1"/>
      <w:numFmt w:val="decimal"/>
      <w:lvlText w:val="%7."/>
      <w:lvlJc w:val="left"/>
      <w:pPr>
        <w:ind w:hanging="360" w:left="5040"/>
      </w:pPr>
    </w:lvl>
    <w:lvl w:tentative="true" w:tplc="041A0019" w:ilvl="7">
      <w:start w:val="1"/>
      <w:numFmt w:val="lowerLetter"/>
      <w:lvlText w:val="%8."/>
      <w:lvlJc w:val="left"/>
      <w:pPr>
        <w:ind w:hanging="360" w:left="5760"/>
      </w:pPr>
    </w:lvl>
    <w:lvl w:tentative="true"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21">
    <w:nsid w:val="48082C08"/>
    <w:multiLevelType w:val="hybridMultilevel"/>
    <w:tmpl w:val="EB38552C"/>
    <w:lvl w:tplc="D70A2132" w:ilvl="0">
      <w:numFmt w:val="bullet"/>
      <w:lvlText w:val="-"/>
      <w:lvlJc w:val="left"/>
      <w:pPr>
        <w:tabs>
          <w:tab w:pos="438" w:val="num"/>
        </w:tabs>
        <w:ind w:hanging="390" w:left="438"/>
      </w:pPr>
      <w:rPr>
        <w:rFonts w:cs="Times New Roman" w:eastAsia="Times New Roman" w:hAnsi="Times New Roman" w:ascii="Times New Roman" w:hint="default"/>
        <w:color w:val="000000"/>
        <w:sz w:val="28"/>
      </w:rPr>
    </w:lvl>
    <w:lvl w:tentative="true" w:tplc="041A0003" w:ilvl="1">
      <w:start w:val="1"/>
      <w:numFmt w:val="bullet"/>
      <w:lvlText w:val="o"/>
      <w:lvlJc w:val="left"/>
      <w:pPr>
        <w:tabs>
          <w:tab w:pos="1464" w:val="num"/>
        </w:tabs>
        <w:ind w:hanging="360" w:left="1464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tabs>
          <w:tab w:pos="2184" w:val="num"/>
        </w:tabs>
        <w:ind w:hanging="360" w:left="2184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tabs>
          <w:tab w:pos="2904" w:val="num"/>
        </w:tabs>
        <w:ind w:hanging="360" w:left="2904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tabs>
          <w:tab w:pos="3624" w:val="num"/>
        </w:tabs>
        <w:ind w:hanging="360" w:left="3624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tabs>
          <w:tab w:pos="4344" w:val="num"/>
        </w:tabs>
        <w:ind w:hanging="360" w:left="4344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tabs>
          <w:tab w:pos="5064" w:val="num"/>
        </w:tabs>
        <w:ind w:hanging="360" w:left="5064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tabs>
          <w:tab w:pos="5784" w:val="num"/>
        </w:tabs>
        <w:ind w:hanging="360" w:left="5784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tabs>
          <w:tab w:pos="6504" w:val="num"/>
        </w:tabs>
        <w:ind w:hanging="360" w:left="6504"/>
      </w:pPr>
      <w:rPr>
        <w:rFonts w:hAnsi="Wingdings" w:ascii="Wingdings" w:hint="default"/>
      </w:rPr>
    </w:lvl>
  </w:abstractNum>
  <w:abstractNum w:abstractNumId="22">
    <w:nsid w:val="49726834"/>
    <w:multiLevelType w:val="hybridMultilevel"/>
    <w:tmpl w:val="E31C2D3E"/>
    <w:lvl w:tplc="0409000F" w:ilvl="0">
      <w:start w:val="1"/>
      <w:numFmt w:val="decimal"/>
      <w:lvlText w:val="%1."/>
      <w:lvlJc w:val="left"/>
      <w:pPr>
        <w:ind w:hanging="360" w:left="786"/>
      </w:pPr>
    </w:lvl>
    <w:lvl w:tentative="true" w:tplc="04090019" w:ilvl="1">
      <w:start w:val="1"/>
      <w:numFmt w:val="lowerLetter"/>
      <w:lvlText w:val="%2."/>
      <w:lvlJc w:val="left"/>
      <w:pPr>
        <w:ind w:hanging="360" w:left="1459"/>
      </w:pPr>
    </w:lvl>
    <w:lvl w:tentative="true" w:tplc="0409001B" w:ilvl="2">
      <w:start w:val="1"/>
      <w:numFmt w:val="lowerRoman"/>
      <w:lvlText w:val="%3."/>
      <w:lvlJc w:val="right"/>
      <w:pPr>
        <w:ind w:hanging="180" w:left="2179"/>
      </w:pPr>
    </w:lvl>
    <w:lvl w:tentative="true" w:tplc="0409000F" w:ilvl="3">
      <w:start w:val="1"/>
      <w:numFmt w:val="decimal"/>
      <w:lvlText w:val="%4."/>
      <w:lvlJc w:val="left"/>
      <w:pPr>
        <w:ind w:hanging="360" w:left="2899"/>
      </w:pPr>
    </w:lvl>
    <w:lvl w:tentative="true" w:tplc="04090019" w:ilvl="4">
      <w:start w:val="1"/>
      <w:numFmt w:val="lowerLetter"/>
      <w:lvlText w:val="%5."/>
      <w:lvlJc w:val="left"/>
      <w:pPr>
        <w:ind w:hanging="360" w:left="3619"/>
      </w:pPr>
    </w:lvl>
    <w:lvl w:tentative="true" w:tplc="0409001B" w:ilvl="5">
      <w:start w:val="1"/>
      <w:numFmt w:val="lowerRoman"/>
      <w:lvlText w:val="%6."/>
      <w:lvlJc w:val="right"/>
      <w:pPr>
        <w:ind w:hanging="180" w:left="4339"/>
      </w:pPr>
    </w:lvl>
    <w:lvl w:tentative="true" w:tplc="0409000F" w:ilvl="6">
      <w:start w:val="1"/>
      <w:numFmt w:val="decimal"/>
      <w:lvlText w:val="%7."/>
      <w:lvlJc w:val="left"/>
      <w:pPr>
        <w:ind w:hanging="360" w:left="5059"/>
      </w:pPr>
    </w:lvl>
    <w:lvl w:tentative="true" w:tplc="04090019" w:ilvl="7">
      <w:start w:val="1"/>
      <w:numFmt w:val="lowerLetter"/>
      <w:lvlText w:val="%8."/>
      <w:lvlJc w:val="left"/>
      <w:pPr>
        <w:ind w:hanging="360" w:left="5779"/>
      </w:pPr>
    </w:lvl>
    <w:lvl w:tentative="true" w:tplc="0409001B" w:ilvl="8">
      <w:start w:val="1"/>
      <w:numFmt w:val="lowerRoman"/>
      <w:lvlText w:val="%9."/>
      <w:lvlJc w:val="right"/>
      <w:pPr>
        <w:ind w:hanging="180" w:left="6499"/>
      </w:pPr>
    </w:lvl>
  </w:abstractNum>
  <w:abstractNum w:abstractNumId="23">
    <w:nsid w:val="4A1F49F8"/>
    <w:multiLevelType w:val="hybridMultilevel"/>
    <w:tmpl w:val="01662740"/>
    <w:lvl w:tplc="0409000F" w:ilvl="0">
      <w:start w:val="1"/>
      <w:numFmt w:val="decimal"/>
      <w:lvlText w:val="%1."/>
      <w:lvlJc w:val="left"/>
      <w:pPr>
        <w:ind w:hanging="360" w:left="720"/>
      </w:pPr>
    </w:lvl>
    <w:lvl w:tplc="04090019" w:ilvl="1">
      <w:start w:val="1"/>
      <w:numFmt w:val="lowerLetter"/>
      <w:lvlText w:val="%2."/>
      <w:lvlJc w:val="left"/>
      <w:pPr>
        <w:ind w:hanging="360" w:left="1440"/>
      </w:pPr>
    </w:lvl>
    <w:lvl w:tentative="true" w:tplc="0409001B" w:ilvl="2">
      <w:start w:val="1"/>
      <w:numFmt w:val="lowerRoman"/>
      <w:lvlText w:val="%3."/>
      <w:lvlJc w:val="right"/>
      <w:pPr>
        <w:ind w:hanging="180" w:left="2160"/>
      </w:pPr>
    </w:lvl>
    <w:lvl w:tentative="true" w:tplc="0409000F" w:ilvl="3">
      <w:start w:val="1"/>
      <w:numFmt w:val="decimal"/>
      <w:lvlText w:val="%4."/>
      <w:lvlJc w:val="left"/>
      <w:pPr>
        <w:ind w:hanging="360" w:left="2880"/>
      </w:pPr>
    </w:lvl>
    <w:lvl w:tentative="true" w:tplc="04090019" w:ilvl="4">
      <w:start w:val="1"/>
      <w:numFmt w:val="lowerLetter"/>
      <w:lvlText w:val="%5."/>
      <w:lvlJc w:val="left"/>
      <w:pPr>
        <w:ind w:hanging="360" w:left="3600"/>
      </w:pPr>
    </w:lvl>
    <w:lvl w:tentative="true" w:tplc="0409001B" w:ilvl="5">
      <w:start w:val="1"/>
      <w:numFmt w:val="lowerRoman"/>
      <w:lvlText w:val="%6."/>
      <w:lvlJc w:val="right"/>
      <w:pPr>
        <w:ind w:hanging="180" w:left="4320"/>
      </w:pPr>
    </w:lvl>
    <w:lvl w:tentative="true" w:tplc="0409000F" w:ilvl="6">
      <w:start w:val="1"/>
      <w:numFmt w:val="decimal"/>
      <w:lvlText w:val="%7."/>
      <w:lvlJc w:val="left"/>
      <w:pPr>
        <w:ind w:hanging="360" w:left="5040"/>
      </w:pPr>
    </w:lvl>
    <w:lvl w:tentative="true" w:tplc="04090019" w:ilvl="7">
      <w:start w:val="1"/>
      <w:numFmt w:val="lowerLetter"/>
      <w:lvlText w:val="%8."/>
      <w:lvlJc w:val="left"/>
      <w:pPr>
        <w:ind w:hanging="360" w:left="5760"/>
      </w:pPr>
    </w:lvl>
    <w:lvl w:tentative="true" w:tplc="0409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24">
    <w:nsid w:val="4CD96CA9"/>
    <w:multiLevelType w:val="hybridMultilevel"/>
    <w:tmpl w:val="E36A143C"/>
    <w:lvl w:tplc="041A000F" w:ilvl="0">
      <w:start w:val="1"/>
      <w:numFmt w:val="decimal"/>
      <w:lvlText w:val="%1."/>
      <w:lvlJc w:val="left"/>
      <w:pPr>
        <w:tabs>
          <w:tab w:pos="1004" w:val="num"/>
        </w:tabs>
        <w:ind w:hanging="360" w:left="1004"/>
      </w:pPr>
    </w:lvl>
    <w:lvl w:tentative="true" w:tplc="041A0019" w:ilvl="1">
      <w:start w:val="1"/>
      <w:numFmt w:val="lowerLetter"/>
      <w:lvlText w:val="%2."/>
      <w:lvlJc w:val="left"/>
      <w:pPr>
        <w:tabs>
          <w:tab w:pos="1724" w:val="num"/>
        </w:tabs>
        <w:ind w:hanging="360" w:left="1724"/>
      </w:pPr>
    </w:lvl>
    <w:lvl w:tentative="true" w:tplc="041A001B" w:ilvl="2">
      <w:start w:val="1"/>
      <w:numFmt w:val="lowerRoman"/>
      <w:lvlText w:val="%3."/>
      <w:lvlJc w:val="right"/>
      <w:pPr>
        <w:tabs>
          <w:tab w:pos="2444" w:val="num"/>
        </w:tabs>
        <w:ind w:hanging="180" w:left="2444"/>
      </w:pPr>
    </w:lvl>
    <w:lvl w:tentative="true" w:tplc="041A000F" w:ilvl="3">
      <w:start w:val="1"/>
      <w:numFmt w:val="decimal"/>
      <w:lvlText w:val="%4."/>
      <w:lvlJc w:val="left"/>
      <w:pPr>
        <w:tabs>
          <w:tab w:pos="3164" w:val="num"/>
        </w:tabs>
        <w:ind w:hanging="360" w:left="3164"/>
      </w:pPr>
    </w:lvl>
    <w:lvl w:tentative="true" w:tplc="041A0019" w:ilvl="4">
      <w:start w:val="1"/>
      <w:numFmt w:val="lowerLetter"/>
      <w:lvlText w:val="%5."/>
      <w:lvlJc w:val="left"/>
      <w:pPr>
        <w:tabs>
          <w:tab w:pos="3884" w:val="num"/>
        </w:tabs>
        <w:ind w:hanging="360" w:left="3884"/>
      </w:pPr>
    </w:lvl>
    <w:lvl w:tentative="true" w:tplc="041A001B" w:ilvl="5">
      <w:start w:val="1"/>
      <w:numFmt w:val="lowerRoman"/>
      <w:lvlText w:val="%6."/>
      <w:lvlJc w:val="right"/>
      <w:pPr>
        <w:tabs>
          <w:tab w:pos="4604" w:val="num"/>
        </w:tabs>
        <w:ind w:hanging="180" w:left="4604"/>
      </w:pPr>
    </w:lvl>
    <w:lvl w:tentative="true" w:tplc="041A000F" w:ilvl="6">
      <w:start w:val="1"/>
      <w:numFmt w:val="decimal"/>
      <w:lvlText w:val="%7."/>
      <w:lvlJc w:val="left"/>
      <w:pPr>
        <w:tabs>
          <w:tab w:pos="5324" w:val="num"/>
        </w:tabs>
        <w:ind w:hanging="360" w:left="5324"/>
      </w:pPr>
    </w:lvl>
    <w:lvl w:tentative="true" w:tplc="041A0019" w:ilvl="7">
      <w:start w:val="1"/>
      <w:numFmt w:val="lowerLetter"/>
      <w:lvlText w:val="%8."/>
      <w:lvlJc w:val="left"/>
      <w:pPr>
        <w:tabs>
          <w:tab w:pos="6044" w:val="num"/>
        </w:tabs>
        <w:ind w:hanging="360" w:left="6044"/>
      </w:pPr>
    </w:lvl>
    <w:lvl w:tentative="true" w:tplc="041A001B" w:ilvl="8">
      <w:start w:val="1"/>
      <w:numFmt w:val="lowerRoman"/>
      <w:lvlText w:val="%9."/>
      <w:lvlJc w:val="right"/>
      <w:pPr>
        <w:tabs>
          <w:tab w:pos="6764" w:val="num"/>
        </w:tabs>
        <w:ind w:hanging="180" w:left="6764"/>
      </w:pPr>
    </w:lvl>
  </w:abstractNum>
  <w:abstractNum w:abstractNumId="25">
    <w:nsid w:val="4D521230"/>
    <w:multiLevelType w:val="hybridMultilevel"/>
    <w:tmpl w:val="DDC21FC0"/>
    <w:lvl w:tplc="041A000F" w:ilvl="0">
      <w:start w:val="1"/>
      <w:numFmt w:val="decimal"/>
      <w:lvlText w:val="%1."/>
      <w:lvlJc w:val="left"/>
      <w:pPr>
        <w:tabs>
          <w:tab w:pos="720" w:val="num"/>
        </w:tabs>
        <w:ind w:hanging="360" w:left="720"/>
      </w:pPr>
    </w:lvl>
    <w:lvl w:tentative="true" w:tplc="041A0019" w:ilvl="1">
      <w:start w:val="1"/>
      <w:numFmt w:val="lowerLetter"/>
      <w:lvlText w:val="%2."/>
      <w:lvlJc w:val="left"/>
      <w:pPr>
        <w:tabs>
          <w:tab w:pos="1440" w:val="num"/>
        </w:tabs>
        <w:ind w:hanging="360" w:left="1440"/>
      </w:pPr>
    </w:lvl>
    <w:lvl w:tentative="true" w:tplc="041A001B" w:ilvl="2">
      <w:start w:val="1"/>
      <w:numFmt w:val="lowerRoman"/>
      <w:lvlText w:val="%3."/>
      <w:lvlJc w:val="right"/>
      <w:pPr>
        <w:tabs>
          <w:tab w:pos="2160" w:val="num"/>
        </w:tabs>
        <w:ind w:hanging="180" w:left="2160"/>
      </w:pPr>
    </w:lvl>
    <w:lvl w:tentative="true" w:tplc="041A000F" w:ilvl="3">
      <w:start w:val="1"/>
      <w:numFmt w:val="decimal"/>
      <w:lvlText w:val="%4."/>
      <w:lvlJc w:val="left"/>
      <w:pPr>
        <w:tabs>
          <w:tab w:pos="2880" w:val="num"/>
        </w:tabs>
        <w:ind w:hanging="360" w:left="2880"/>
      </w:pPr>
    </w:lvl>
    <w:lvl w:tentative="true" w:tplc="041A0019" w:ilvl="4">
      <w:start w:val="1"/>
      <w:numFmt w:val="lowerLetter"/>
      <w:lvlText w:val="%5."/>
      <w:lvlJc w:val="left"/>
      <w:pPr>
        <w:tabs>
          <w:tab w:pos="3600" w:val="num"/>
        </w:tabs>
        <w:ind w:hanging="360" w:left="3600"/>
      </w:pPr>
    </w:lvl>
    <w:lvl w:tentative="true" w:tplc="041A001B" w:ilvl="5">
      <w:start w:val="1"/>
      <w:numFmt w:val="lowerRoman"/>
      <w:lvlText w:val="%6."/>
      <w:lvlJc w:val="right"/>
      <w:pPr>
        <w:tabs>
          <w:tab w:pos="4320" w:val="num"/>
        </w:tabs>
        <w:ind w:hanging="180" w:left="4320"/>
      </w:pPr>
    </w:lvl>
    <w:lvl w:tentative="true" w:tplc="041A000F" w:ilvl="6">
      <w:start w:val="1"/>
      <w:numFmt w:val="decimal"/>
      <w:lvlText w:val="%7."/>
      <w:lvlJc w:val="left"/>
      <w:pPr>
        <w:tabs>
          <w:tab w:pos="5040" w:val="num"/>
        </w:tabs>
        <w:ind w:hanging="360" w:left="5040"/>
      </w:pPr>
    </w:lvl>
    <w:lvl w:tentative="true" w:tplc="041A0019" w:ilvl="7">
      <w:start w:val="1"/>
      <w:numFmt w:val="lowerLetter"/>
      <w:lvlText w:val="%8."/>
      <w:lvlJc w:val="left"/>
      <w:pPr>
        <w:tabs>
          <w:tab w:pos="5760" w:val="num"/>
        </w:tabs>
        <w:ind w:hanging="360" w:left="5760"/>
      </w:pPr>
    </w:lvl>
    <w:lvl w:tentative="true" w:tplc="041A001B" w:ilvl="8">
      <w:start w:val="1"/>
      <w:numFmt w:val="lowerRoman"/>
      <w:lvlText w:val="%9."/>
      <w:lvlJc w:val="right"/>
      <w:pPr>
        <w:tabs>
          <w:tab w:pos="6480" w:val="num"/>
        </w:tabs>
        <w:ind w:hanging="180" w:left="6480"/>
      </w:pPr>
    </w:lvl>
  </w:abstractNum>
  <w:abstractNum w:abstractNumId="26">
    <w:nsid w:val="4FA4158B"/>
    <w:multiLevelType w:val="hybridMultilevel"/>
    <w:tmpl w:val="6AD614BC"/>
    <w:lvl w:tplc="041A000F" w:ilvl="0">
      <w:start w:val="1"/>
      <w:numFmt w:val="decimal"/>
      <w:lvlText w:val="%1."/>
      <w:lvlJc w:val="left"/>
      <w:pPr>
        <w:ind w:hanging="360" w:left="720"/>
      </w:pPr>
    </w:lvl>
    <w:lvl w:tentative="true" w:tplc="041A0019" w:ilvl="1">
      <w:start w:val="1"/>
      <w:numFmt w:val="lowerLetter"/>
      <w:lvlText w:val="%2."/>
      <w:lvlJc w:val="left"/>
      <w:pPr>
        <w:ind w:hanging="360" w:left="1440"/>
      </w:pPr>
    </w:lvl>
    <w:lvl w:tentative="true" w:tplc="041A001B" w:ilvl="2">
      <w:start w:val="1"/>
      <w:numFmt w:val="lowerRoman"/>
      <w:lvlText w:val="%3."/>
      <w:lvlJc w:val="right"/>
      <w:pPr>
        <w:ind w:hanging="180" w:left="2160"/>
      </w:pPr>
    </w:lvl>
    <w:lvl w:tentative="true" w:tplc="041A000F" w:ilvl="3">
      <w:start w:val="1"/>
      <w:numFmt w:val="decimal"/>
      <w:lvlText w:val="%4."/>
      <w:lvlJc w:val="left"/>
      <w:pPr>
        <w:ind w:hanging="360" w:left="2880"/>
      </w:pPr>
    </w:lvl>
    <w:lvl w:tentative="true" w:tplc="041A0019" w:ilvl="4">
      <w:start w:val="1"/>
      <w:numFmt w:val="lowerLetter"/>
      <w:lvlText w:val="%5."/>
      <w:lvlJc w:val="left"/>
      <w:pPr>
        <w:ind w:hanging="360" w:left="3600"/>
      </w:pPr>
    </w:lvl>
    <w:lvl w:tentative="true" w:tplc="041A001B" w:ilvl="5">
      <w:start w:val="1"/>
      <w:numFmt w:val="lowerRoman"/>
      <w:lvlText w:val="%6."/>
      <w:lvlJc w:val="right"/>
      <w:pPr>
        <w:ind w:hanging="180" w:left="4320"/>
      </w:pPr>
    </w:lvl>
    <w:lvl w:tentative="true" w:tplc="041A000F" w:ilvl="6">
      <w:start w:val="1"/>
      <w:numFmt w:val="decimal"/>
      <w:lvlText w:val="%7."/>
      <w:lvlJc w:val="left"/>
      <w:pPr>
        <w:ind w:hanging="360" w:left="5040"/>
      </w:pPr>
    </w:lvl>
    <w:lvl w:tentative="true" w:tplc="041A0019" w:ilvl="7">
      <w:start w:val="1"/>
      <w:numFmt w:val="lowerLetter"/>
      <w:lvlText w:val="%8."/>
      <w:lvlJc w:val="left"/>
      <w:pPr>
        <w:ind w:hanging="360" w:left="5760"/>
      </w:pPr>
    </w:lvl>
    <w:lvl w:tentative="true"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27">
    <w:nsid w:val="51172C0F"/>
    <w:multiLevelType w:val="hybridMultilevel"/>
    <w:tmpl w:val="0BD2F870"/>
    <w:lvl w:tplc="0409000F" w:ilvl="0">
      <w:start w:val="1"/>
      <w:numFmt w:val="decimal"/>
      <w:lvlText w:val="%1."/>
      <w:lvlJc w:val="left"/>
      <w:pPr>
        <w:tabs>
          <w:tab w:pos="720" w:val="num"/>
        </w:tabs>
        <w:ind w:hanging="360" w:left="720"/>
      </w:pPr>
      <w:rPr>
        <w:rFonts w:hint="default"/>
      </w:rPr>
    </w:lvl>
    <w:lvl w:tentative="true" w:tplc="041A0019" w:ilvl="1">
      <w:start w:val="1"/>
      <w:numFmt w:val="lowerLetter"/>
      <w:lvlText w:val="%2."/>
      <w:lvlJc w:val="left"/>
      <w:pPr>
        <w:tabs>
          <w:tab w:pos="1440" w:val="num"/>
        </w:tabs>
        <w:ind w:hanging="360" w:left="1440"/>
      </w:pPr>
    </w:lvl>
    <w:lvl w:tentative="true" w:tplc="041A001B" w:ilvl="2">
      <w:start w:val="1"/>
      <w:numFmt w:val="lowerRoman"/>
      <w:lvlText w:val="%3."/>
      <w:lvlJc w:val="right"/>
      <w:pPr>
        <w:tabs>
          <w:tab w:pos="2160" w:val="num"/>
        </w:tabs>
        <w:ind w:hanging="180" w:left="2160"/>
      </w:pPr>
    </w:lvl>
    <w:lvl w:tentative="true" w:tplc="041A000F" w:ilvl="3">
      <w:start w:val="1"/>
      <w:numFmt w:val="decimal"/>
      <w:lvlText w:val="%4."/>
      <w:lvlJc w:val="left"/>
      <w:pPr>
        <w:tabs>
          <w:tab w:pos="2880" w:val="num"/>
        </w:tabs>
        <w:ind w:hanging="360" w:left="2880"/>
      </w:pPr>
    </w:lvl>
    <w:lvl w:tentative="true" w:tplc="041A0019" w:ilvl="4">
      <w:start w:val="1"/>
      <w:numFmt w:val="lowerLetter"/>
      <w:lvlText w:val="%5."/>
      <w:lvlJc w:val="left"/>
      <w:pPr>
        <w:tabs>
          <w:tab w:pos="3600" w:val="num"/>
        </w:tabs>
        <w:ind w:hanging="360" w:left="3600"/>
      </w:pPr>
    </w:lvl>
    <w:lvl w:tentative="true" w:tplc="041A001B" w:ilvl="5">
      <w:start w:val="1"/>
      <w:numFmt w:val="lowerRoman"/>
      <w:lvlText w:val="%6."/>
      <w:lvlJc w:val="right"/>
      <w:pPr>
        <w:tabs>
          <w:tab w:pos="4320" w:val="num"/>
        </w:tabs>
        <w:ind w:hanging="180" w:left="4320"/>
      </w:pPr>
    </w:lvl>
    <w:lvl w:tentative="true" w:tplc="041A000F" w:ilvl="6">
      <w:start w:val="1"/>
      <w:numFmt w:val="decimal"/>
      <w:lvlText w:val="%7."/>
      <w:lvlJc w:val="left"/>
      <w:pPr>
        <w:tabs>
          <w:tab w:pos="5040" w:val="num"/>
        </w:tabs>
        <w:ind w:hanging="360" w:left="5040"/>
      </w:pPr>
    </w:lvl>
    <w:lvl w:tentative="true" w:tplc="041A0019" w:ilvl="7">
      <w:start w:val="1"/>
      <w:numFmt w:val="lowerLetter"/>
      <w:lvlText w:val="%8."/>
      <w:lvlJc w:val="left"/>
      <w:pPr>
        <w:tabs>
          <w:tab w:pos="5760" w:val="num"/>
        </w:tabs>
        <w:ind w:hanging="360" w:left="5760"/>
      </w:pPr>
    </w:lvl>
    <w:lvl w:tentative="true" w:tplc="041A001B" w:ilvl="8">
      <w:start w:val="1"/>
      <w:numFmt w:val="lowerRoman"/>
      <w:lvlText w:val="%9."/>
      <w:lvlJc w:val="right"/>
      <w:pPr>
        <w:tabs>
          <w:tab w:pos="6480" w:val="num"/>
        </w:tabs>
        <w:ind w:hanging="180" w:left="6480"/>
      </w:pPr>
    </w:lvl>
  </w:abstractNum>
  <w:abstractNum w:abstractNumId="28">
    <w:nsid w:val="52A83CEA"/>
    <w:multiLevelType w:val="hybridMultilevel"/>
    <w:tmpl w:val="7F683FEC"/>
    <w:lvl w:tplc="041A000F" w:ilvl="0">
      <w:start w:val="1"/>
      <w:numFmt w:val="decimal"/>
      <w:lvlText w:val="%1."/>
      <w:lvlJc w:val="left"/>
      <w:pPr>
        <w:tabs>
          <w:tab w:pos="720" w:val="num"/>
        </w:tabs>
        <w:ind w:hanging="360" w:left="720"/>
      </w:pPr>
      <w:rPr>
        <w:rFonts w:hint="default"/>
      </w:rPr>
    </w:lvl>
    <w:lvl w:tentative="true" w:tplc="041A0019" w:ilvl="1">
      <w:start w:val="1"/>
      <w:numFmt w:val="lowerLetter"/>
      <w:lvlText w:val="%2."/>
      <w:lvlJc w:val="left"/>
      <w:pPr>
        <w:tabs>
          <w:tab w:pos="1440" w:val="num"/>
        </w:tabs>
        <w:ind w:hanging="360" w:left="1440"/>
      </w:pPr>
    </w:lvl>
    <w:lvl w:tentative="true" w:tplc="041A001B" w:ilvl="2">
      <w:start w:val="1"/>
      <w:numFmt w:val="lowerRoman"/>
      <w:lvlText w:val="%3."/>
      <w:lvlJc w:val="right"/>
      <w:pPr>
        <w:tabs>
          <w:tab w:pos="2160" w:val="num"/>
        </w:tabs>
        <w:ind w:hanging="180" w:left="2160"/>
      </w:pPr>
    </w:lvl>
    <w:lvl w:tentative="true" w:tplc="041A000F" w:ilvl="3">
      <w:start w:val="1"/>
      <w:numFmt w:val="decimal"/>
      <w:lvlText w:val="%4."/>
      <w:lvlJc w:val="left"/>
      <w:pPr>
        <w:tabs>
          <w:tab w:pos="2880" w:val="num"/>
        </w:tabs>
        <w:ind w:hanging="360" w:left="2880"/>
      </w:pPr>
    </w:lvl>
    <w:lvl w:tentative="true" w:tplc="041A0019" w:ilvl="4">
      <w:start w:val="1"/>
      <w:numFmt w:val="lowerLetter"/>
      <w:lvlText w:val="%5."/>
      <w:lvlJc w:val="left"/>
      <w:pPr>
        <w:tabs>
          <w:tab w:pos="3600" w:val="num"/>
        </w:tabs>
        <w:ind w:hanging="360" w:left="3600"/>
      </w:pPr>
    </w:lvl>
    <w:lvl w:tentative="true" w:tplc="041A001B" w:ilvl="5">
      <w:start w:val="1"/>
      <w:numFmt w:val="lowerRoman"/>
      <w:lvlText w:val="%6."/>
      <w:lvlJc w:val="right"/>
      <w:pPr>
        <w:tabs>
          <w:tab w:pos="4320" w:val="num"/>
        </w:tabs>
        <w:ind w:hanging="180" w:left="4320"/>
      </w:pPr>
    </w:lvl>
    <w:lvl w:tentative="true" w:tplc="041A000F" w:ilvl="6">
      <w:start w:val="1"/>
      <w:numFmt w:val="decimal"/>
      <w:lvlText w:val="%7."/>
      <w:lvlJc w:val="left"/>
      <w:pPr>
        <w:tabs>
          <w:tab w:pos="5040" w:val="num"/>
        </w:tabs>
        <w:ind w:hanging="360" w:left="5040"/>
      </w:pPr>
    </w:lvl>
    <w:lvl w:tentative="true" w:tplc="041A0019" w:ilvl="7">
      <w:start w:val="1"/>
      <w:numFmt w:val="lowerLetter"/>
      <w:lvlText w:val="%8."/>
      <w:lvlJc w:val="left"/>
      <w:pPr>
        <w:tabs>
          <w:tab w:pos="5760" w:val="num"/>
        </w:tabs>
        <w:ind w:hanging="360" w:left="5760"/>
      </w:pPr>
    </w:lvl>
    <w:lvl w:tentative="true" w:tplc="041A001B" w:ilvl="8">
      <w:start w:val="1"/>
      <w:numFmt w:val="lowerRoman"/>
      <w:lvlText w:val="%9."/>
      <w:lvlJc w:val="right"/>
      <w:pPr>
        <w:tabs>
          <w:tab w:pos="6480" w:val="num"/>
        </w:tabs>
        <w:ind w:hanging="180" w:left="6480"/>
      </w:pPr>
    </w:lvl>
  </w:abstractNum>
  <w:abstractNum w:abstractNumId="29">
    <w:nsid w:val="5A374B4D"/>
    <w:multiLevelType w:val="hybridMultilevel"/>
    <w:tmpl w:val="5E241138"/>
    <w:lvl w:tplc="B798EF14" w:ilvl="0">
      <w:start w:val="1"/>
      <w:numFmt w:val="decimal"/>
      <w:lvlText w:val="%1."/>
      <w:lvlJc w:val="left"/>
      <w:pPr>
        <w:tabs>
          <w:tab w:pos="795" w:val="num"/>
        </w:tabs>
        <w:ind w:hanging="435" w:left="795"/>
      </w:pPr>
      <w:rPr>
        <w:rFonts w:hint="default"/>
      </w:rPr>
    </w:lvl>
    <w:lvl w:tentative="true" w:tplc="041A0019" w:ilvl="1">
      <w:start w:val="1"/>
      <w:numFmt w:val="lowerLetter"/>
      <w:lvlText w:val="%2."/>
      <w:lvlJc w:val="left"/>
      <w:pPr>
        <w:tabs>
          <w:tab w:pos="1440" w:val="num"/>
        </w:tabs>
        <w:ind w:hanging="360" w:left="1440"/>
      </w:pPr>
    </w:lvl>
    <w:lvl w:tentative="true" w:tplc="041A001B" w:ilvl="2">
      <w:start w:val="1"/>
      <w:numFmt w:val="lowerRoman"/>
      <w:lvlText w:val="%3."/>
      <w:lvlJc w:val="right"/>
      <w:pPr>
        <w:tabs>
          <w:tab w:pos="2160" w:val="num"/>
        </w:tabs>
        <w:ind w:hanging="180" w:left="2160"/>
      </w:pPr>
    </w:lvl>
    <w:lvl w:tentative="true" w:tplc="041A000F" w:ilvl="3">
      <w:start w:val="1"/>
      <w:numFmt w:val="decimal"/>
      <w:lvlText w:val="%4."/>
      <w:lvlJc w:val="left"/>
      <w:pPr>
        <w:tabs>
          <w:tab w:pos="2880" w:val="num"/>
        </w:tabs>
        <w:ind w:hanging="360" w:left="2880"/>
      </w:pPr>
    </w:lvl>
    <w:lvl w:tentative="true" w:tplc="041A0019" w:ilvl="4">
      <w:start w:val="1"/>
      <w:numFmt w:val="lowerLetter"/>
      <w:lvlText w:val="%5."/>
      <w:lvlJc w:val="left"/>
      <w:pPr>
        <w:tabs>
          <w:tab w:pos="3600" w:val="num"/>
        </w:tabs>
        <w:ind w:hanging="360" w:left="3600"/>
      </w:pPr>
    </w:lvl>
    <w:lvl w:tentative="true" w:tplc="041A001B" w:ilvl="5">
      <w:start w:val="1"/>
      <w:numFmt w:val="lowerRoman"/>
      <w:lvlText w:val="%6."/>
      <w:lvlJc w:val="right"/>
      <w:pPr>
        <w:tabs>
          <w:tab w:pos="4320" w:val="num"/>
        </w:tabs>
        <w:ind w:hanging="180" w:left="4320"/>
      </w:pPr>
    </w:lvl>
    <w:lvl w:tentative="true" w:tplc="041A000F" w:ilvl="6">
      <w:start w:val="1"/>
      <w:numFmt w:val="decimal"/>
      <w:lvlText w:val="%7."/>
      <w:lvlJc w:val="left"/>
      <w:pPr>
        <w:tabs>
          <w:tab w:pos="5040" w:val="num"/>
        </w:tabs>
        <w:ind w:hanging="360" w:left="5040"/>
      </w:pPr>
    </w:lvl>
    <w:lvl w:tentative="true" w:tplc="041A0019" w:ilvl="7">
      <w:start w:val="1"/>
      <w:numFmt w:val="lowerLetter"/>
      <w:lvlText w:val="%8."/>
      <w:lvlJc w:val="left"/>
      <w:pPr>
        <w:tabs>
          <w:tab w:pos="5760" w:val="num"/>
        </w:tabs>
        <w:ind w:hanging="360" w:left="5760"/>
      </w:pPr>
    </w:lvl>
    <w:lvl w:tentative="true" w:tplc="041A001B" w:ilvl="8">
      <w:start w:val="1"/>
      <w:numFmt w:val="lowerRoman"/>
      <w:lvlText w:val="%9."/>
      <w:lvlJc w:val="right"/>
      <w:pPr>
        <w:tabs>
          <w:tab w:pos="6480" w:val="num"/>
        </w:tabs>
        <w:ind w:hanging="180" w:left="6480"/>
      </w:pPr>
    </w:lvl>
  </w:abstractNum>
  <w:abstractNum w:abstractNumId="30">
    <w:nsid w:val="5F410FFE"/>
    <w:multiLevelType w:val="hybridMultilevel"/>
    <w:tmpl w:val="7C6E1CE0"/>
    <w:lvl w:tplc="D09C6DC4" w:ilvl="0">
      <w:start w:val="1"/>
      <w:numFmt w:val="upperLetter"/>
      <w:lvlText w:val="%1)"/>
      <w:lvlJc w:val="left"/>
      <w:pPr>
        <w:ind w:hanging="360" w:left="1065"/>
      </w:pPr>
      <w:rPr>
        <w:rFonts w:hint="default"/>
      </w:rPr>
    </w:lvl>
    <w:lvl w:tentative="true" w:tplc="041A0019" w:ilvl="1">
      <w:start w:val="1"/>
      <w:numFmt w:val="lowerLetter"/>
      <w:lvlText w:val="%2."/>
      <w:lvlJc w:val="left"/>
      <w:pPr>
        <w:ind w:hanging="360" w:left="1785"/>
      </w:pPr>
    </w:lvl>
    <w:lvl w:tentative="true" w:tplc="041A001B" w:ilvl="2">
      <w:start w:val="1"/>
      <w:numFmt w:val="lowerRoman"/>
      <w:lvlText w:val="%3."/>
      <w:lvlJc w:val="right"/>
      <w:pPr>
        <w:ind w:hanging="180" w:left="2505"/>
      </w:pPr>
    </w:lvl>
    <w:lvl w:tentative="true" w:tplc="041A000F" w:ilvl="3">
      <w:start w:val="1"/>
      <w:numFmt w:val="decimal"/>
      <w:lvlText w:val="%4."/>
      <w:lvlJc w:val="left"/>
      <w:pPr>
        <w:ind w:hanging="360" w:left="3225"/>
      </w:pPr>
    </w:lvl>
    <w:lvl w:tentative="true" w:tplc="041A0019" w:ilvl="4">
      <w:start w:val="1"/>
      <w:numFmt w:val="lowerLetter"/>
      <w:lvlText w:val="%5."/>
      <w:lvlJc w:val="left"/>
      <w:pPr>
        <w:ind w:hanging="360" w:left="3945"/>
      </w:pPr>
    </w:lvl>
    <w:lvl w:tentative="true" w:tplc="041A001B" w:ilvl="5">
      <w:start w:val="1"/>
      <w:numFmt w:val="lowerRoman"/>
      <w:lvlText w:val="%6."/>
      <w:lvlJc w:val="right"/>
      <w:pPr>
        <w:ind w:hanging="180" w:left="4665"/>
      </w:pPr>
    </w:lvl>
    <w:lvl w:tentative="true" w:tplc="041A000F" w:ilvl="6">
      <w:start w:val="1"/>
      <w:numFmt w:val="decimal"/>
      <w:lvlText w:val="%7."/>
      <w:lvlJc w:val="left"/>
      <w:pPr>
        <w:ind w:hanging="360" w:left="5385"/>
      </w:pPr>
    </w:lvl>
    <w:lvl w:tentative="true" w:tplc="041A0019" w:ilvl="7">
      <w:start w:val="1"/>
      <w:numFmt w:val="lowerLetter"/>
      <w:lvlText w:val="%8."/>
      <w:lvlJc w:val="left"/>
      <w:pPr>
        <w:ind w:hanging="360" w:left="6105"/>
      </w:pPr>
    </w:lvl>
    <w:lvl w:tentative="true" w:tplc="041A001B" w:ilvl="8">
      <w:start w:val="1"/>
      <w:numFmt w:val="lowerRoman"/>
      <w:lvlText w:val="%9."/>
      <w:lvlJc w:val="right"/>
      <w:pPr>
        <w:ind w:hanging="180" w:left="6825"/>
      </w:pPr>
    </w:lvl>
  </w:abstractNum>
  <w:abstractNum w:abstractNumId="31">
    <w:nsid w:val="61AE19BB"/>
    <w:multiLevelType w:val="singleLevel"/>
    <w:tmpl w:val="0C09000F"/>
    <w:lvl w:ilvl="0">
      <w:start w:val="1"/>
      <w:numFmt w:val="decimal"/>
      <w:lvlText w:val="%1."/>
      <w:lvlJc w:val="left"/>
      <w:pPr>
        <w:tabs>
          <w:tab w:pos="360" w:val="num"/>
        </w:tabs>
        <w:ind w:hanging="360" w:left="360"/>
      </w:pPr>
    </w:lvl>
  </w:abstractNum>
  <w:abstractNum w:abstractNumId="32">
    <w:nsid w:val="6560726C"/>
    <w:multiLevelType w:val="hybridMultilevel"/>
    <w:tmpl w:val="70B41E62"/>
    <w:lvl w:tplc="0ED6A1BE" w:ilvl="0">
      <w:start w:val="1"/>
      <w:numFmt w:val="decimal"/>
      <w:lvlText w:val="%1."/>
      <w:lvlJc w:val="left"/>
      <w:pPr>
        <w:ind w:hanging="360" w:left="2100"/>
      </w:pPr>
      <w:rPr>
        <w:rFonts w:hint="default"/>
      </w:rPr>
    </w:lvl>
    <w:lvl w:tentative="true" w:tplc="041A0019" w:ilvl="1">
      <w:start w:val="1"/>
      <w:numFmt w:val="lowerLetter"/>
      <w:lvlText w:val="%2."/>
      <w:lvlJc w:val="left"/>
      <w:pPr>
        <w:ind w:hanging="360" w:left="2820"/>
      </w:pPr>
    </w:lvl>
    <w:lvl w:tentative="true" w:tplc="041A001B" w:ilvl="2">
      <w:start w:val="1"/>
      <w:numFmt w:val="lowerRoman"/>
      <w:lvlText w:val="%3."/>
      <w:lvlJc w:val="right"/>
      <w:pPr>
        <w:ind w:hanging="180" w:left="3540"/>
      </w:pPr>
    </w:lvl>
    <w:lvl w:tentative="true" w:tplc="041A000F" w:ilvl="3">
      <w:start w:val="1"/>
      <w:numFmt w:val="decimal"/>
      <w:lvlText w:val="%4."/>
      <w:lvlJc w:val="left"/>
      <w:pPr>
        <w:ind w:hanging="360" w:left="4260"/>
      </w:pPr>
    </w:lvl>
    <w:lvl w:tentative="true" w:tplc="041A0019" w:ilvl="4">
      <w:start w:val="1"/>
      <w:numFmt w:val="lowerLetter"/>
      <w:lvlText w:val="%5."/>
      <w:lvlJc w:val="left"/>
      <w:pPr>
        <w:ind w:hanging="360" w:left="4980"/>
      </w:pPr>
    </w:lvl>
    <w:lvl w:tentative="true" w:tplc="041A001B" w:ilvl="5">
      <w:start w:val="1"/>
      <w:numFmt w:val="lowerRoman"/>
      <w:lvlText w:val="%6."/>
      <w:lvlJc w:val="right"/>
      <w:pPr>
        <w:ind w:hanging="180" w:left="5700"/>
      </w:pPr>
    </w:lvl>
    <w:lvl w:tentative="true" w:tplc="041A000F" w:ilvl="6">
      <w:start w:val="1"/>
      <w:numFmt w:val="decimal"/>
      <w:lvlText w:val="%7."/>
      <w:lvlJc w:val="left"/>
      <w:pPr>
        <w:ind w:hanging="360" w:left="6420"/>
      </w:pPr>
    </w:lvl>
    <w:lvl w:tentative="true" w:tplc="041A0019" w:ilvl="7">
      <w:start w:val="1"/>
      <w:numFmt w:val="lowerLetter"/>
      <w:lvlText w:val="%8."/>
      <w:lvlJc w:val="left"/>
      <w:pPr>
        <w:ind w:hanging="360" w:left="7140"/>
      </w:pPr>
    </w:lvl>
    <w:lvl w:tentative="true" w:tplc="041A001B" w:ilvl="8">
      <w:start w:val="1"/>
      <w:numFmt w:val="lowerRoman"/>
      <w:lvlText w:val="%9."/>
      <w:lvlJc w:val="right"/>
      <w:pPr>
        <w:ind w:hanging="180" w:left="7860"/>
      </w:pPr>
    </w:lvl>
  </w:abstractNum>
  <w:abstractNum w:abstractNumId="33">
    <w:nsid w:val="6F66751B"/>
    <w:multiLevelType w:val="hybridMultilevel"/>
    <w:tmpl w:val="A366EFF0"/>
    <w:lvl w:tplc="F2E287A8" w:ilvl="0">
      <w:start w:val="1"/>
      <w:numFmt w:val="decimal"/>
      <w:lvlText w:val="%1."/>
      <w:lvlJc w:val="left"/>
      <w:pPr>
        <w:ind w:hanging="360" w:left="2100"/>
      </w:pPr>
      <w:rPr>
        <w:rFonts w:hint="default"/>
      </w:rPr>
    </w:lvl>
    <w:lvl w:tentative="true" w:tplc="041A0019" w:ilvl="1">
      <w:start w:val="1"/>
      <w:numFmt w:val="lowerLetter"/>
      <w:lvlText w:val="%2."/>
      <w:lvlJc w:val="left"/>
      <w:pPr>
        <w:ind w:hanging="360" w:left="2820"/>
      </w:pPr>
    </w:lvl>
    <w:lvl w:tentative="true" w:tplc="041A001B" w:ilvl="2">
      <w:start w:val="1"/>
      <w:numFmt w:val="lowerRoman"/>
      <w:lvlText w:val="%3."/>
      <w:lvlJc w:val="right"/>
      <w:pPr>
        <w:ind w:hanging="180" w:left="3540"/>
      </w:pPr>
    </w:lvl>
    <w:lvl w:tentative="true" w:tplc="041A000F" w:ilvl="3">
      <w:start w:val="1"/>
      <w:numFmt w:val="decimal"/>
      <w:lvlText w:val="%4."/>
      <w:lvlJc w:val="left"/>
      <w:pPr>
        <w:ind w:hanging="360" w:left="4260"/>
      </w:pPr>
    </w:lvl>
    <w:lvl w:tentative="true" w:tplc="041A0019" w:ilvl="4">
      <w:start w:val="1"/>
      <w:numFmt w:val="lowerLetter"/>
      <w:lvlText w:val="%5."/>
      <w:lvlJc w:val="left"/>
      <w:pPr>
        <w:ind w:hanging="360" w:left="4980"/>
      </w:pPr>
    </w:lvl>
    <w:lvl w:tentative="true" w:tplc="041A001B" w:ilvl="5">
      <w:start w:val="1"/>
      <w:numFmt w:val="lowerRoman"/>
      <w:lvlText w:val="%6."/>
      <w:lvlJc w:val="right"/>
      <w:pPr>
        <w:ind w:hanging="180" w:left="5700"/>
      </w:pPr>
    </w:lvl>
    <w:lvl w:tentative="true" w:tplc="041A000F" w:ilvl="6">
      <w:start w:val="1"/>
      <w:numFmt w:val="decimal"/>
      <w:lvlText w:val="%7."/>
      <w:lvlJc w:val="left"/>
      <w:pPr>
        <w:ind w:hanging="360" w:left="6420"/>
      </w:pPr>
    </w:lvl>
    <w:lvl w:tentative="true" w:tplc="041A0019" w:ilvl="7">
      <w:start w:val="1"/>
      <w:numFmt w:val="lowerLetter"/>
      <w:lvlText w:val="%8."/>
      <w:lvlJc w:val="left"/>
      <w:pPr>
        <w:ind w:hanging="360" w:left="7140"/>
      </w:pPr>
    </w:lvl>
    <w:lvl w:tentative="true" w:tplc="041A001B" w:ilvl="8">
      <w:start w:val="1"/>
      <w:numFmt w:val="lowerRoman"/>
      <w:lvlText w:val="%9."/>
      <w:lvlJc w:val="right"/>
      <w:pPr>
        <w:ind w:hanging="180" w:left="7860"/>
      </w:pPr>
    </w:lvl>
  </w:abstractNum>
  <w:abstractNum w:abstractNumId="34">
    <w:nsid w:val="6F6A773D"/>
    <w:multiLevelType w:val="hybridMultilevel"/>
    <w:tmpl w:val="4ED0D39C"/>
    <w:lvl w:tplc="96BE60DC" w:ilvl="0">
      <w:numFmt w:val="bullet"/>
      <w:lvlText w:val="-"/>
      <w:lvlJc w:val="left"/>
      <w:pPr>
        <w:ind w:hanging="360" w:left="720"/>
      </w:pPr>
      <w:rPr>
        <w:rFonts w:cs="Times New Roman" w:eastAsia="Times New Roman" w:hAnsi="Calibri" w:ascii="Calibri" w:hint="default"/>
        <w:sz w:val="22"/>
      </w:rPr>
    </w:lvl>
    <w:lvl w:tentative="true"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35">
    <w:nsid w:val="6FD873A7"/>
    <w:multiLevelType w:val="hybridMultilevel"/>
    <w:tmpl w:val="175A2C06"/>
    <w:lvl w:tplc="041A000F" w:ilvl="0">
      <w:start w:val="1"/>
      <w:numFmt w:val="decimal"/>
      <w:lvlText w:val="%1."/>
      <w:lvlJc w:val="left"/>
      <w:pPr>
        <w:tabs>
          <w:tab w:pos="739" w:val="num"/>
        </w:tabs>
        <w:ind w:hanging="360" w:left="739"/>
      </w:pPr>
    </w:lvl>
    <w:lvl w:tentative="true" w:tplc="041A0019" w:ilvl="1">
      <w:start w:val="1"/>
      <w:numFmt w:val="lowerLetter"/>
      <w:lvlText w:val="%2."/>
      <w:lvlJc w:val="left"/>
      <w:pPr>
        <w:tabs>
          <w:tab w:pos="1459" w:val="num"/>
        </w:tabs>
        <w:ind w:hanging="360" w:left="1459"/>
      </w:pPr>
    </w:lvl>
    <w:lvl w:tentative="true" w:tplc="041A001B" w:ilvl="2">
      <w:start w:val="1"/>
      <w:numFmt w:val="lowerRoman"/>
      <w:lvlText w:val="%3."/>
      <w:lvlJc w:val="right"/>
      <w:pPr>
        <w:tabs>
          <w:tab w:pos="2179" w:val="num"/>
        </w:tabs>
        <w:ind w:hanging="180" w:left="2179"/>
      </w:pPr>
    </w:lvl>
    <w:lvl w:tentative="true" w:tplc="041A000F" w:ilvl="3">
      <w:start w:val="1"/>
      <w:numFmt w:val="decimal"/>
      <w:lvlText w:val="%4."/>
      <w:lvlJc w:val="left"/>
      <w:pPr>
        <w:tabs>
          <w:tab w:pos="2899" w:val="num"/>
        </w:tabs>
        <w:ind w:hanging="360" w:left="2899"/>
      </w:pPr>
    </w:lvl>
    <w:lvl w:tentative="true" w:tplc="041A0019" w:ilvl="4">
      <w:start w:val="1"/>
      <w:numFmt w:val="lowerLetter"/>
      <w:lvlText w:val="%5."/>
      <w:lvlJc w:val="left"/>
      <w:pPr>
        <w:tabs>
          <w:tab w:pos="3619" w:val="num"/>
        </w:tabs>
        <w:ind w:hanging="360" w:left="3619"/>
      </w:pPr>
    </w:lvl>
    <w:lvl w:tentative="true" w:tplc="041A001B" w:ilvl="5">
      <w:start w:val="1"/>
      <w:numFmt w:val="lowerRoman"/>
      <w:lvlText w:val="%6."/>
      <w:lvlJc w:val="right"/>
      <w:pPr>
        <w:tabs>
          <w:tab w:pos="4339" w:val="num"/>
        </w:tabs>
        <w:ind w:hanging="180" w:left="4339"/>
      </w:pPr>
    </w:lvl>
    <w:lvl w:tentative="true" w:tplc="041A000F" w:ilvl="6">
      <w:start w:val="1"/>
      <w:numFmt w:val="decimal"/>
      <w:lvlText w:val="%7."/>
      <w:lvlJc w:val="left"/>
      <w:pPr>
        <w:tabs>
          <w:tab w:pos="5059" w:val="num"/>
        </w:tabs>
        <w:ind w:hanging="360" w:left="5059"/>
      </w:pPr>
    </w:lvl>
    <w:lvl w:tentative="true" w:tplc="041A0019" w:ilvl="7">
      <w:start w:val="1"/>
      <w:numFmt w:val="lowerLetter"/>
      <w:lvlText w:val="%8."/>
      <w:lvlJc w:val="left"/>
      <w:pPr>
        <w:tabs>
          <w:tab w:pos="5779" w:val="num"/>
        </w:tabs>
        <w:ind w:hanging="360" w:left="5779"/>
      </w:pPr>
    </w:lvl>
    <w:lvl w:tentative="true" w:tplc="041A001B" w:ilvl="8">
      <w:start w:val="1"/>
      <w:numFmt w:val="lowerRoman"/>
      <w:lvlText w:val="%9."/>
      <w:lvlJc w:val="right"/>
      <w:pPr>
        <w:tabs>
          <w:tab w:pos="6499" w:val="num"/>
        </w:tabs>
        <w:ind w:hanging="180" w:left="6499"/>
      </w:pPr>
    </w:lvl>
  </w:abstractNum>
  <w:abstractNum w:abstractNumId="36">
    <w:nsid w:val="70595878"/>
    <w:multiLevelType w:val="hybridMultilevel"/>
    <w:tmpl w:val="3DCC1F8A"/>
    <w:lvl w:tplc="0CDEF700" w:ilvl="0">
      <w:start w:val="1"/>
      <w:numFmt w:val="decimal"/>
      <w:lvlText w:val="%1."/>
      <w:lvlJc w:val="left"/>
      <w:pPr>
        <w:ind w:hanging="360" w:left="1740"/>
      </w:pPr>
      <w:rPr>
        <w:rFonts w:hint="default"/>
      </w:rPr>
    </w:lvl>
    <w:lvl w:tentative="true" w:tplc="041A0019" w:ilvl="1">
      <w:start w:val="1"/>
      <w:numFmt w:val="lowerLetter"/>
      <w:lvlText w:val="%2."/>
      <w:lvlJc w:val="left"/>
      <w:pPr>
        <w:ind w:hanging="360" w:left="2460"/>
      </w:pPr>
    </w:lvl>
    <w:lvl w:tentative="true" w:tplc="041A001B" w:ilvl="2">
      <w:start w:val="1"/>
      <w:numFmt w:val="lowerRoman"/>
      <w:lvlText w:val="%3."/>
      <w:lvlJc w:val="right"/>
      <w:pPr>
        <w:ind w:hanging="180" w:left="3180"/>
      </w:pPr>
    </w:lvl>
    <w:lvl w:tentative="true" w:tplc="041A000F" w:ilvl="3">
      <w:start w:val="1"/>
      <w:numFmt w:val="decimal"/>
      <w:lvlText w:val="%4."/>
      <w:lvlJc w:val="left"/>
      <w:pPr>
        <w:ind w:hanging="360" w:left="3900"/>
      </w:pPr>
    </w:lvl>
    <w:lvl w:tentative="true" w:tplc="041A0019" w:ilvl="4">
      <w:start w:val="1"/>
      <w:numFmt w:val="lowerLetter"/>
      <w:lvlText w:val="%5."/>
      <w:lvlJc w:val="left"/>
      <w:pPr>
        <w:ind w:hanging="360" w:left="4620"/>
      </w:pPr>
    </w:lvl>
    <w:lvl w:tentative="true" w:tplc="041A001B" w:ilvl="5">
      <w:start w:val="1"/>
      <w:numFmt w:val="lowerRoman"/>
      <w:lvlText w:val="%6."/>
      <w:lvlJc w:val="right"/>
      <w:pPr>
        <w:ind w:hanging="180" w:left="5340"/>
      </w:pPr>
    </w:lvl>
    <w:lvl w:tentative="true" w:tplc="041A000F" w:ilvl="6">
      <w:start w:val="1"/>
      <w:numFmt w:val="decimal"/>
      <w:lvlText w:val="%7."/>
      <w:lvlJc w:val="left"/>
      <w:pPr>
        <w:ind w:hanging="360" w:left="6060"/>
      </w:pPr>
    </w:lvl>
    <w:lvl w:tentative="true" w:tplc="041A0019" w:ilvl="7">
      <w:start w:val="1"/>
      <w:numFmt w:val="lowerLetter"/>
      <w:lvlText w:val="%8."/>
      <w:lvlJc w:val="left"/>
      <w:pPr>
        <w:ind w:hanging="360" w:left="6780"/>
      </w:pPr>
    </w:lvl>
    <w:lvl w:tentative="true" w:tplc="041A001B" w:ilvl="8">
      <w:start w:val="1"/>
      <w:numFmt w:val="lowerRoman"/>
      <w:lvlText w:val="%9."/>
      <w:lvlJc w:val="right"/>
      <w:pPr>
        <w:ind w:hanging="180" w:left="7500"/>
      </w:pPr>
    </w:lvl>
  </w:abstractNum>
  <w:abstractNum w:abstractNumId="37">
    <w:nsid w:val="71242F12"/>
    <w:multiLevelType w:val="hybridMultilevel"/>
    <w:tmpl w:val="FCC47600"/>
    <w:lvl w:tplc="041A000F" w:ilvl="0">
      <w:start w:val="1"/>
      <w:numFmt w:val="decimal"/>
      <w:lvlText w:val="%1."/>
      <w:lvlJc w:val="left"/>
      <w:pPr>
        <w:tabs>
          <w:tab w:pos="1440" w:val="num"/>
        </w:tabs>
        <w:ind w:hanging="360" w:left="1440"/>
      </w:pPr>
    </w:lvl>
    <w:lvl w:tentative="true" w:tplc="041A0019" w:ilvl="1">
      <w:start w:val="1"/>
      <w:numFmt w:val="lowerLetter"/>
      <w:lvlText w:val="%2."/>
      <w:lvlJc w:val="left"/>
      <w:pPr>
        <w:tabs>
          <w:tab w:pos="2160" w:val="num"/>
        </w:tabs>
        <w:ind w:hanging="360" w:left="2160"/>
      </w:pPr>
    </w:lvl>
    <w:lvl w:tentative="true" w:tplc="041A001B" w:ilvl="2">
      <w:start w:val="1"/>
      <w:numFmt w:val="lowerRoman"/>
      <w:lvlText w:val="%3."/>
      <w:lvlJc w:val="right"/>
      <w:pPr>
        <w:tabs>
          <w:tab w:pos="2880" w:val="num"/>
        </w:tabs>
        <w:ind w:hanging="180" w:left="2880"/>
      </w:pPr>
    </w:lvl>
    <w:lvl w:tentative="true" w:tplc="041A000F" w:ilvl="3">
      <w:start w:val="1"/>
      <w:numFmt w:val="decimal"/>
      <w:lvlText w:val="%4."/>
      <w:lvlJc w:val="left"/>
      <w:pPr>
        <w:tabs>
          <w:tab w:pos="3600" w:val="num"/>
        </w:tabs>
        <w:ind w:hanging="360" w:left="3600"/>
      </w:pPr>
    </w:lvl>
    <w:lvl w:tentative="true" w:tplc="041A0019" w:ilvl="4">
      <w:start w:val="1"/>
      <w:numFmt w:val="lowerLetter"/>
      <w:lvlText w:val="%5."/>
      <w:lvlJc w:val="left"/>
      <w:pPr>
        <w:tabs>
          <w:tab w:pos="4320" w:val="num"/>
        </w:tabs>
        <w:ind w:hanging="360" w:left="4320"/>
      </w:pPr>
    </w:lvl>
    <w:lvl w:tentative="true" w:tplc="041A001B" w:ilvl="5">
      <w:start w:val="1"/>
      <w:numFmt w:val="lowerRoman"/>
      <w:lvlText w:val="%6."/>
      <w:lvlJc w:val="right"/>
      <w:pPr>
        <w:tabs>
          <w:tab w:pos="5040" w:val="num"/>
        </w:tabs>
        <w:ind w:hanging="180" w:left="5040"/>
      </w:pPr>
    </w:lvl>
    <w:lvl w:tentative="true" w:tplc="041A000F" w:ilvl="6">
      <w:start w:val="1"/>
      <w:numFmt w:val="decimal"/>
      <w:lvlText w:val="%7."/>
      <w:lvlJc w:val="left"/>
      <w:pPr>
        <w:tabs>
          <w:tab w:pos="5760" w:val="num"/>
        </w:tabs>
        <w:ind w:hanging="360" w:left="5760"/>
      </w:pPr>
    </w:lvl>
    <w:lvl w:tentative="true" w:tplc="041A0019" w:ilvl="7">
      <w:start w:val="1"/>
      <w:numFmt w:val="lowerLetter"/>
      <w:lvlText w:val="%8."/>
      <w:lvlJc w:val="left"/>
      <w:pPr>
        <w:tabs>
          <w:tab w:pos="6480" w:val="num"/>
        </w:tabs>
        <w:ind w:hanging="360" w:left="6480"/>
      </w:pPr>
    </w:lvl>
    <w:lvl w:tentative="true" w:tplc="041A001B" w:ilvl="8">
      <w:start w:val="1"/>
      <w:numFmt w:val="lowerRoman"/>
      <w:lvlText w:val="%9."/>
      <w:lvlJc w:val="right"/>
      <w:pPr>
        <w:tabs>
          <w:tab w:pos="7200" w:val="num"/>
        </w:tabs>
        <w:ind w:hanging="180" w:left="7200"/>
      </w:pPr>
    </w:lvl>
  </w:abstractNum>
  <w:abstractNum w:abstractNumId="38">
    <w:nsid w:val="76877D70"/>
    <w:multiLevelType w:val="hybridMultilevel"/>
    <w:tmpl w:val="1B54E0F6"/>
    <w:lvl w:tplc="0409000F" w:ilvl="0">
      <w:start w:val="1"/>
      <w:numFmt w:val="decimal"/>
      <w:lvlText w:val="%1."/>
      <w:lvlJc w:val="left"/>
      <w:pPr>
        <w:ind w:hanging="360" w:left="720"/>
      </w:pPr>
    </w:lvl>
    <w:lvl w:tentative="true" w:tplc="04090019" w:ilvl="1">
      <w:start w:val="1"/>
      <w:numFmt w:val="lowerLetter"/>
      <w:lvlText w:val="%2."/>
      <w:lvlJc w:val="left"/>
      <w:pPr>
        <w:ind w:hanging="360" w:left="1440"/>
      </w:pPr>
    </w:lvl>
    <w:lvl w:tentative="true" w:tplc="0409001B" w:ilvl="2">
      <w:start w:val="1"/>
      <w:numFmt w:val="lowerRoman"/>
      <w:lvlText w:val="%3."/>
      <w:lvlJc w:val="right"/>
      <w:pPr>
        <w:ind w:hanging="180" w:left="2160"/>
      </w:pPr>
    </w:lvl>
    <w:lvl w:tentative="true" w:tplc="0409000F" w:ilvl="3">
      <w:start w:val="1"/>
      <w:numFmt w:val="decimal"/>
      <w:lvlText w:val="%4."/>
      <w:lvlJc w:val="left"/>
      <w:pPr>
        <w:ind w:hanging="360" w:left="2880"/>
      </w:pPr>
    </w:lvl>
    <w:lvl w:tentative="true" w:tplc="04090019" w:ilvl="4">
      <w:start w:val="1"/>
      <w:numFmt w:val="lowerLetter"/>
      <w:lvlText w:val="%5."/>
      <w:lvlJc w:val="left"/>
      <w:pPr>
        <w:ind w:hanging="360" w:left="3600"/>
      </w:pPr>
    </w:lvl>
    <w:lvl w:tentative="true" w:tplc="0409001B" w:ilvl="5">
      <w:start w:val="1"/>
      <w:numFmt w:val="lowerRoman"/>
      <w:lvlText w:val="%6."/>
      <w:lvlJc w:val="right"/>
      <w:pPr>
        <w:ind w:hanging="180" w:left="4320"/>
      </w:pPr>
    </w:lvl>
    <w:lvl w:tentative="true" w:tplc="0409000F" w:ilvl="6">
      <w:start w:val="1"/>
      <w:numFmt w:val="decimal"/>
      <w:lvlText w:val="%7."/>
      <w:lvlJc w:val="left"/>
      <w:pPr>
        <w:ind w:hanging="360" w:left="5040"/>
      </w:pPr>
    </w:lvl>
    <w:lvl w:tentative="true" w:tplc="04090019" w:ilvl="7">
      <w:start w:val="1"/>
      <w:numFmt w:val="lowerLetter"/>
      <w:lvlText w:val="%8."/>
      <w:lvlJc w:val="left"/>
      <w:pPr>
        <w:ind w:hanging="360" w:left="5760"/>
      </w:pPr>
    </w:lvl>
    <w:lvl w:tentative="true" w:tplc="0409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39">
    <w:nsid w:val="78CD1801"/>
    <w:multiLevelType w:val="hybridMultilevel"/>
    <w:tmpl w:val="1818994C"/>
    <w:lvl w:tplc="041A000F" w:ilvl="0">
      <w:start w:val="1"/>
      <w:numFmt w:val="decimal"/>
      <w:lvlText w:val="%1."/>
      <w:lvlJc w:val="left"/>
      <w:pPr>
        <w:tabs>
          <w:tab w:pos="734" w:val="num"/>
        </w:tabs>
        <w:ind w:hanging="360" w:left="734"/>
      </w:pPr>
    </w:lvl>
    <w:lvl w:tentative="true" w:tplc="041A0019" w:ilvl="1">
      <w:start w:val="1"/>
      <w:numFmt w:val="lowerLetter"/>
      <w:lvlText w:val="%2."/>
      <w:lvlJc w:val="left"/>
      <w:pPr>
        <w:tabs>
          <w:tab w:pos="1454" w:val="num"/>
        </w:tabs>
        <w:ind w:hanging="360" w:left="1454"/>
      </w:pPr>
    </w:lvl>
    <w:lvl w:tentative="true" w:tplc="041A001B" w:ilvl="2">
      <w:start w:val="1"/>
      <w:numFmt w:val="lowerRoman"/>
      <w:lvlText w:val="%3."/>
      <w:lvlJc w:val="right"/>
      <w:pPr>
        <w:tabs>
          <w:tab w:pos="2174" w:val="num"/>
        </w:tabs>
        <w:ind w:hanging="180" w:left="2174"/>
      </w:pPr>
    </w:lvl>
    <w:lvl w:tentative="true" w:tplc="041A000F" w:ilvl="3">
      <w:start w:val="1"/>
      <w:numFmt w:val="decimal"/>
      <w:lvlText w:val="%4."/>
      <w:lvlJc w:val="left"/>
      <w:pPr>
        <w:tabs>
          <w:tab w:pos="2894" w:val="num"/>
        </w:tabs>
        <w:ind w:hanging="360" w:left="2894"/>
      </w:pPr>
    </w:lvl>
    <w:lvl w:tentative="true" w:tplc="041A0019" w:ilvl="4">
      <w:start w:val="1"/>
      <w:numFmt w:val="lowerLetter"/>
      <w:lvlText w:val="%5."/>
      <w:lvlJc w:val="left"/>
      <w:pPr>
        <w:tabs>
          <w:tab w:pos="3614" w:val="num"/>
        </w:tabs>
        <w:ind w:hanging="360" w:left="3614"/>
      </w:pPr>
    </w:lvl>
    <w:lvl w:tentative="true" w:tplc="041A001B" w:ilvl="5">
      <w:start w:val="1"/>
      <w:numFmt w:val="lowerRoman"/>
      <w:lvlText w:val="%6."/>
      <w:lvlJc w:val="right"/>
      <w:pPr>
        <w:tabs>
          <w:tab w:pos="4334" w:val="num"/>
        </w:tabs>
        <w:ind w:hanging="180" w:left="4334"/>
      </w:pPr>
    </w:lvl>
    <w:lvl w:tentative="true" w:tplc="041A000F" w:ilvl="6">
      <w:start w:val="1"/>
      <w:numFmt w:val="decimal"/>
      <w:lvlText w:val="%7."/>
      <w:lvlJc w:val="left"/>
      <w:pPr>
        <w:tabs>
          <w:tab w:pos="5054" w:val="num"/>
        </w:tabs>
        <w:ind w:hanging="360" w:left="5054"/>
      </w:pPr>
    </w:lvl>
    <w:lvl w:tentative="true" w:tplc="041A0019" w:ilvl="7">
      <w:start w:val="1"/>
      <w:numFmt w:val="lowerLetter"/>
      <w:lvlText w:val="%8."/>
      <w:lvlJc w:val="left"/>
      <w:pPr>
        <w:tabs>
          <w:tab w:pos="5774" w:val="num"/>
        </w:tabs>
        <w:ind w:hanging="360" w:left="5774"/>
      </w:pPr>
    </w:lvl>
    <w:lvl w:tentative="true" w:tplc="041A001B" w:ilvl="8">
      <w:start w:val="1"/>
      <w:numFmt w:val="lowerRoman"/>
      <w:lvlText w:val="%9."/>
      <w:lvlJc w:val="right"/>
      <w:pPr>
        <w:tabs>
          <w:tab w:pos="6494" w:val="num"/>
        </w:tabs>
        <w:ind w:hanging="180" w:left="6494"/>
      </w:pPr>
    </w:lvl>
  </w:abstractNum>
  <w:abstractNum w:abstractNumId="40">
    <w:nsid w:val="78CD2232"/>
    <w:multiLevelType w:val="hybridMultilevel"/>
    <w:tmpl w:val="0BD64F40"/>
    <w:lvl w:tplc="1898D6C0" w:ilvl="0">
      <w:numFmt w:val="bullet"/>
      <w:lvlText w:val="-"/>
      <w:lvlJc w:val="left"/>
      <w:pPr>
        <w:ind w:hanging="360" w:left="384"/>
      </w:pPr>
      <w:rPr>
        <w:rFonts w:cs="Times New Roman" w:eastAsia="Times New Roman" w:hAnsi="Bookman Old Style" w:ascii="Bookman Old Style" w:hint="default"/>
      </w:rPr>
    </w:lvl>
    <w:lvl w:tplc="041A0003" w:ilvl="1">
      <w:start w:val="1"/>
      <w:numFmt w:val="bullet"/>
      <w:lvlText w:val="o"/>
      <w:lvlJc w:val="left"/>
      <w:pPr>
        <w:ind w:hanging="360" w:left="1104"/>
      </w:pPr>
      <w:rPr>
        <w:rFonts w:cs="Courier New" w:hAnsi="Courier New" w:ascii="Courier New" w:hint="default"/>
      </w:rPr>
    </w:lvl>
    <w:lvl w:tplc="041A0005" w:ilvl="2">
      <w:start w:val="1"/>
      <w:numFmt w:val="bullet"/>
      <w:lvlText w:val=""/>
      <w:lvlJc w:val="left"/>
      <w:pPr>
        <w:ind w:hanging="360" w:left="1824"/>
      </w:pPr>
      <w:rPr>
        <w:rFonts w:hAnsi="Wingdings" w:ascii="Wingdings" w:hint="default"/>
      </w:rPr>
    </w:lvl>
    <w:lvl w:tplc="041A0001" w:ilvl="3">
      <w:start w:val="1"/>
      <w:numFmt w:val="bullet"/>
      <w:lvlText w:val=""/>
      <w:lvlJc w:val="left"/>
      <w:pPr>
        <w:ind w:hanging="360" w:left="2544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264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3984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4704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5424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144"/>
      </w:pPr>
      <w:rPr>
        <w:rFonts w:hAnsi="Wingdings" w:ascii="Wingdings" w:hint="default"/>
      </w:rPr>
    </w:lvl>
  </w:abstractNum>
  <w:abstractNum w:abstractNumId="41">
    <w:nsid w:val="7D294E95"/>
    <w:multiLevelType w:val="hybridMultilevel"/>
    <w:tmpl w:val="A290F346"/>
    <w:lvl w:tplc="329618DC" w:ilvl="0">
      <w:start w:val="1"/>
      <w:numFmt w:val="decimal"/>
      <w:lvlText w:val="%1."/>
      <w:lvlJc w:val="left"/>
      <w:pPr>
        <w:ind w:hanging="360" w:left="1380"/>
      </w:pPr>
      <w:rPr>
        <w:rFonts w:hint="default"/>
      </w:rPr>
    </w:lvl>
    <w:lvl w:tentative="true" w:tplc="041A0019" w:ilvl="1">
      <w:start w:val="1"/>
      <w:numFmt w:val="lowerLetter"/>
      <w:lvlText w:val="%2."/>
      <w:lvlJc w:val="left"/>
      <w:pPr>
        <w:ind w:hanging="360" w:left="2100"/>
      </w:pPr>
    </w:lvl>
    <w:lvl w:tentative="true" w:tplc="041A001B" w:ilvl="2">
      <w:start w:val="1"/>
      <w:numFmt w:val="lowerRoman"/>
      <w:lvlText w:val="%3."/>
      <w:lvlJc w:val="right"/>
      <w:pPr>
        <w:ind w:hanging="180" w:left="2820"/>
      </w:pPr>
    </w:lvl>
    <w:lvl w:tentative="true" w:tplc="041A000F" w:ilvl="3">
      <w:start w:val="1"/>
      <w:numFmt w:val="decimal"/>
      <w:lvlText w:val="%4."/>
      <w:lvlJc w:val="left"/>
      <w:pPr>
        <w:ind w:hanging="360" w:left="3540"/>
      </w:pPr>
    </w:lvl>
    <w:lvl w:tentative="true" w:tplc="041A0019" w:ilvl="4">
      <w:start w:val="1"/>
      <w:numFmt w:val="lowerLetter"/>
      <w:lvlText w:val="%5."/>
      <w:lvlJc w:val="left"/>
      <w:pPr>
        <w:ind w:hanging="360" w:left="4260"/>
      </w:pPr>
    </w:lvl>
    <w:lvl w:tentative="true" w:tplc="041A001B" w:ilvl="5">
      <w:start w:val="1"/>
      <w:numFmt w:val="lowerRoman"/>
      <w:lvlText w:val="%6."/>
      <w:lvlJc w:val="right"/>
      <w:pPr>
        <w:ind w:hanging="180" w:left="4980"/>
      </w:pPr>
    </w:lvl>
    <w:lvl w:tentative="true" w:tplc="041A000F" w:ilvl="6">
      <w:start w:val="1"/>
      <w:numFmt w:val="decimal"/>
      <w:lvlText w:val="%7."/>
      <w:lvlJc w:val="left"/>
      <w:pPr>
        <w:ind w:hanging="360" w:left="5700"/>
      </w:pPr>
    </w:lvl>
    <w:lvl w:tentative="true" w:tplc="041A0019" w:ilvl="7">
      <w:start w:val="1"/>
      <w:numFmt w:val="lowerLetter"/>
      <w:lvlText w:val="%8."/>
      <w:lvlJc w:val="left"/>
      <w:pPr>
        <w:ind w:hanging="360" w:left="6420"/>
      </w:pPr>
    </w:lvl>
    <w:lvl w:tentative="true" w:tplc="041A001B" w:ilvl="8">
      <w:start w:val="1"/>
      <w:numFmt w:val="lowerRoman"/>
      <w:lvlText w:val="%9."/>
      <w:lvlJc w:val="right"/>
      <w:pPr>
        <w:ind w:hanging="180" w:left="7140"/>
      </w:pPr>
    </w:lvl>
  </w:abstractNum>
  <w:num w:numId="1">
    <w:abstractNumId w:val="10"/>
  </w:num>
  <w:num w:numId="2">
    <w:abstractNumId w:val="31"/>
    <w:lvlOverride w:ilvl="0">
      <w:startOverride w:val="1"/>
    </w:lvlOverride>
  </w:num>
  <w:num w:numId="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5"/>
  </w:num>
  <w:num w:numId="5">
    <w:abstractNumId w:val="11"/>
  </w:num>
  <w:num w:numId="6">
    <w:abstractNumId w:val="21"/>
  </w:num>
  <w:num w:numId="7">
    <w:abstractNumId w:val="17"/>
  </w:num>
  <w:num w:numId="8">
    <w:abstractNumId w:val="40"/>
  </w:num>
  <w:num w:numId="9">
    <w:abstractNumId w:val="37"/>
  </w:num>
  <w:num w:numId="10">
    <w:abstractNumId w:val="16"/>
  </w:num>
  <w:num w:numId="11">
    <w:abstractNumId w:val="41"/>
  </w:num>
  <w:num w:numId="12">
    <w:abstractNumId w:val="36"/>
  </w:num>
  <w:num w:numId="13">
    <w:abstractNumId w:val="32"/>
  </w:num>
  <w:num w:numId="14">
    <w:abstractNumId w:val="33"/>
  </w:num>
  <w:num w:numId="15">
    <w:abstractNumId w:val="34"/>
  </w:num>
  <w:num w:numId="16">
    <w:abstractNumId w:val="14"/>
  </w:num>
  <w:num w:numId="17">
    <w:abstractNumId w:val="20"/>
  </w:num>
  <w:num w:numId="18">
    <w:abstractNumId w:val="26"/>
  </w:num>
  <w:num w:numId="19">
    <w:abstractNumId w:val="38"/>
  </w:num>
  <w:num w:numId="20">
    <w:abstractNumId w:val="23"/>
  </w:num>
  <w:num w:numId="21">
    <w:abstractNumId w:val="6"/>
  </w:num>
  <w:num w:numId="22">
    <w:abstractNumId w:val="8"/>
  </w:num>
  <w:num w:numId="23">
    <w:abstractNumId w:val="3"/>
  </w:num>
  <w:num w:numId="24">
    <w:abstractNumId w:val="27"/>
  </w:num>
  <w:num w:numId="25">
    <w:abstractNumId w:val="5"/>
  </w:num>
  <w:num w:numId="26">
    <w:abstractNumId w:val="24"/>
  </w:num>
  <w:num w:numId="27">
    <w:abstractNumId w:val="18"/>
  </w:num>
  <w:num w:numId="28">
    <w:abstractNumId w:val="0"/>
  </w:num>
  <w:num w:numId="29">
    <w:abstractNumId w:val="2"/>
  </w:num>
  <w:num w:numId="30">
    <w:abstractNumId w:val="39"/>
  </w:num>
  <w:num w:numId="31">
    <w:abstractNumId w:val="13"/>
  </w:num>
  <w:num w:numId="32">
    <w:abstractNumId w:val="29"/>
  </w:num>
  <w:num w:numId="33">
    <w:abstractNumId w:val="35"/>
  </w:num>
  <w:num w:numId="34">
    <w:abstractNumId w:val="25"/>
  </w:num>
  <w:num w:numId="35">
    <w:abstractNumId w:val="28"/>
  </w:num>
  <w:num w:numId="36">
    <w:abstractNumId w:val="7"/>
  </w:num>
  <w:num w:numId="37">
    <w:abstractNumId w:val="12"/>
  </w:num>
  <w:num w:numId="38">
    <w:abstractNumId w:val="22"/>
  </w:num>
  <w:num w:numId="39">
    <w:abstractNumId w:val="9"/>
  </w:num>
  <w:num w:numId="40">
    <w:abstractNumId w:val="19"/>
  </w:num>
  <w:num w:numId="41">
    <w:abstractNumId w:val="4"/>
  </w:num>
  <w:num w:numId="42">
    <w:abstractNumId w:val="30"/>
  </w:num>
  <w:numIdMacAtCleanup w:val="16"/>
</w:numbering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attachedTemplate r:id="rId1"/>
  <w:stylePaneFormatFilter w:val="3F0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49379F"/>
    <w:rsid w:val="00000178"/>
    <w:rsid w:val="00001B0E"/>
    <w:rsid w:val="00002178"/>
    <w:rsid w:val="00015CA4"/>
    <w:rsid w:val="00015CCD"/>
    <w:rsid w:val="00016E3E"/>
    <w:rsid w:val="00017405"/>
    <w:rsid w:val="00036590"/>
    <w:rsid w:val="0003785E"/>
    <w:rsid w:val="00037B55"/>
    <w:rsid w:val="00042B33"/>
    <w:rsid w:val="00045E3E"/>
    <w:rsid w:val="000466C8"/>
    <w:rsid w:val="000477C3"/>
    <w:rsid w:val="00051935"/>
    <w:rsid w:val="00052F8F"/>
    <w:rsid w:val="00055D89"/>
    <w:rsid w:val="0005612E"/>
    <w:rsid w:val="00063F42"/>
    <w:rsid w:val="00071125"/>
    <w:rsid w:val="00082112"/>
    <w:rsid w:val="00094F97"/>
    <w:rsid w:val="000A2173"/>
    <w:rsid w:val="000A30A9"/>
    <w:rsid w:val="000A3B32"/>
    <w:rsid w:val="000A5837"/>
    <w:rsid w:val="000B0960"/>
    <w:rsid w:val="000B2D93"/>
    <w:rsid w:val="000C0289"/>
    <w:rsid w:val="000C056D"/>
    <w:rsid w:val="000C20D7"/>
    <w:rsid w:val="000D777D"/>
    <w:rsid w:val="000E0647"/>
    <w:rsid w:val="000F1EAC"/>
    <w:rsid w:val="0010157F"/>
    <w:rsid w:val="00115E95"/>
    <w:rsid w:val="001252FB"/>
    <w:rsid w:val="0012560E"/>
    <w:rsid w:val="00131E01"/>
    <w:rsid w:val="001356C5"/>
    <w:rsid w:val="00136534"/>
    <w:rsid w:val="00136CB9"/>
    <w:rsid w:val="00141FDD"/>
    <w:rsid w:val="001452A5"/>
    <w:rsid w:val="00146D01"/>
    <w:rsid w:val="0015410C"/>
    <w:rsid w:val="00161C68"/>
    <w:rsid w:val="0016278B"/>
    <w:rsid w:val="001632A3"/>
    <w:rsid w:val="00172429"/>
    <w:rsid w:val="001767E2"/>
    <w:rsid w:val="00184163"/>
    <w:rsid w:val="00185E14"/>
    <w:rsid w:val="00193670"/>
    <w:rsid w:val="00193D21"/>
    <w:rsid w:val="001A1F90"/>
    <w:rsid w:val="001A60A3"/>
    <w:rsid w:val="001A6411"/>
    <w:rsid w:val="001C2BF5"/>
    <w:rsid w:val="001D6499"/>
    <w:rsid w:val="001E00CE"/>
    <w:rsid w:val="001F2C06"/>
    <w:rsid w:val="001F592A"/>
    <w:rsid w:val="001F62C9"/>
    <w:rsid w:val="001F6F40"/>
    <w:rsid w:val="00210863"/>
    <w:rsid w:val="00211AE3"/>
    <w:rsid w:val="00214CC8"/>
    <w:rsid w:val="002173C9"/>
    <w:rsid w:val="00221E17"/>
    <w:rsid w:val="00222644"/>
    <w:rsid w:val="002245F3"/>
    <w:rsid w:val="00224625"/>
    <w:rsid w:val="002337F7"/>
    <w:rsid w:val="002350B0"/>
    <w:rsid w:val="00237394"/>
    <w:rsid w:val="00245FA6"/>
    <w:rsid w:val="00247589"/>
    <w:rsid w:val="00251A2F"/>
    <w:rsid w:val="00253B97"/>
    <w:rsid w:val="002559CA"/>
    <w:rsid w:val="0025689F"/>
    <w:rsid w:val="00271923"/>
    <w:rsid w:val="00276E42"/>
    <w:rsid w:val="002912D5"/>
    <w:rsid w:val="002A0648"/>
    <w:rsid w:val="002A704F"/>
    <w:rsid w:val="002B4FED"/>
    <w:rsid w:val="002C059F"/>
    <w:rsid w:val="002C3B55"/>
    <w:rsid w:val="002D4AEF"/>
    <w:rsid w:val="002E054A"/>
    <w:rsid w:val="002E2EFB"/>
    <w:rsid w:val="002E79C5"/>
    <w:rsid w:val="002F2215"/>
    <w:rsid w:val="002F3369"/>
    <w:rsid w:val="003164B4"/>
    <w:rsid w:val="00331B12"/>
    <w:rsid w:val="003354A5"/>
    <w:rsid w:val="003410AB"/>
    <w:rsid w:val="00366F58"/>
    <w:rsid w:val="003763B5"/>
    <w:rsid w:val="00386E3A"/>
    <w:rsid w:val="00394684"/>
    <w:rsid w:val="0039746F"/>
    <w:rsid w:val="003A1A13"/>
    <w:rsid w:val="003B32B9"/>
    <w:rsid w:val="003B70C2"/>
    <w:rsid w:val="003D548C"/>
    <w:rsid w:val="003E3BE4"/>
    <w:rsid w:val="00404E4A"/>
    <w:rsid w:val="0040502A"/>
    <w:rsid w:val="00407DF4"/>
    <w:rsid w:val="00425320"/>
    <w:rsid w:val="00430DEA"/>
    <w:rsid w:val="00441F92"/>
    <w:rsid w:val="00441FB8"/>
    <w:rsid w:val="00442C26"/>
    <w:rsid w:val="00446AD8"/>
    <w:rsid w:val="004553F7"/>
    <w:rsid w:val="00455D8C"/>
    <w:rsid w:val="004573BC"/>
    <w:rsid w:val="00465E9C"/>
    <w:rsid w:val="00471AFD"/>
    <w:rsid w:val="00486288"/>
    <w:rsid w:val="0049379F"/>
    <w:rsid w:val="004A20D8"/>
    <w:rsid w:val="004A2E2B"/>
    <w:rsid w:val="004B36CC"/>
    <w:rsid w:val="004B753B"/>
    <w:rsid w:val="004B7C6D"/>
    <w:rsid w:val="004C3AAA"/>
    <w:rsid w:val="004C7110"/>
    <w:rsid w:val="004E05AA"/>
    <w:rsid w:val="004E25BD"/>
    <w:rsid w:val="004F209A"/>
    <w:rsid w:val="00513188"/>
    <w:rsid w:val="005219BB"/>
    <w:rsid w:val="0053046F"/>
    <w:rsid w:val="0055175B"/>
    <w:rsid w:val="00551D4E"/>
    <w:rsid w:val="005550BA"/>
    <w:rsid w:val="00560DD9"/>
    <w:rsid w:val="0056124F"/>
    <w:rsid w:val="0056197A"/>
    <w:rsid w:val="00570134"/>
    <w:rsid w:val="005713EA"/>
    <w:rsid w:val="0058151B"/>
    <w:rsid w:val="00582BC6"/>
    <w:rsid w:val="005871CE"/>
    <w:rsid w:val="005908DA"/>
    <w:rsid w:val="005963FF"/>
    <w:rsid w:val="005A20E1"/>
    <w:rsid w:val="005A21A8"/>
    <w:rsid w:val="005A5965"/>
    <w:rsid w:val="005A5E9E"/>
    <w:rsid w:val="005A6EE0"/>
    <w:rsid w:val="005B10A5"/>
    <w:rsid w:val="005B12A2"/>
    <w:rsid w:val="005B3DE7"/>
    <w:rsid w:val="005B4178"/>
    <w:rsid w:val="005E3030"/>
    <w:rsid w:val="005E33D2"/>
    <w:rsid w:val="005E6183"/>
    <w:rsid w:val="005E62F3"/>
    <w:rsid w:val="005E74FD"/>
    <w:rsid w:val="005E7A05"/>
    <w:rsid w:val="005F07D8"/>
    <w:rsid w:val="005F1F48"/>
    <w:rsid w:val="00612F1B"/>
    <w:rsid w:val="00616562"/>
    <w:rsid w:val="00617603"/>
    <w:rsid w:val="0062034F"/>
    <w:rsid w:val="0062374A"/>
    <w:rsid w:val="00623B9A"/>
    <w:rsid w:val="00624B67"/>
    <w:rsid w:val="006274DE"/>
    <w:rsid w:val="0065410B"/>
    <w:rsid w:val="00664F1A"/>
    <w:rsid w:val="006708CD"/>
    <w:rsid w:val="006763AC"/>
    <w:rsid w:val="0067710F"/>
    <w:rsid w:val="00687ED4"/>
    <w:rsid w:val="0069097E"/>
    <w:rsid w:val="006B02F6"/>
    <w:rsid w:val="006C3488"/>
    <w:rsid w:val="006C5CD0"/>
    <w:rsid w:val="006D0250"/>
    <w:rsid w:val="006E1CBF"/>
    <w:rsid w:val="006E2C35"/>
    <w:rsid w:val="006F0C70"/>
    <w:rsid w:val="006F19EA"/>
    <w:rsid w:val="006F1D89"/>
    <w:rsid w:val="006F265B"/>
    <w:rsid w:val="00702A67"/>
    <w:rsid w:val="00702E4F"/>
    <w:rsid w:val="0073448B"/>
    <w:rsid w:val="00740F49"/>
    <w:rsid w:val="00743CE5"/>
    <w:rsid w:val="007454E7"/>
    <w:rsid w:val="00745AA5"/>
    <w:rsid w:val="007502F5"/>
    <w:rsid w:val="00752DE0"/>
    <w:rsid w:val="00762525"/>
    <w:rsid w:val="00766036"/>
    <w:rsid w:val="007707FF"/>
    <w:rsid w:val="00770C70"/>
    <w:rsid w:val="00770CCF"/>
    <w:rsid w:val="00773D41"/>
    <w:rsid w:val="00775DFB"/>
    <w:rsid w:val="0079721B"/>
    <w:rsid w:val="007A2F9A"/>
    <w:rsid w:val="007A5720"/>
    <w:rsid w:val="007A6151"/>
    <w:rsid w:val="007C0DFB"/>
    <w:rsid w:val="007C7A19"/>
    <w:rsid w:val="007D3549"/>
    <w:rsid w:val="007D49A0"/>
    <w:rsid w:val="007D5463"/>
    <w:rsid w:val="007E31D2"/>
    <w:rsid w:val="007E5496"/>
    <w:rsid w:val="007F161F"/>
    <w:rsid w:val="007F1748"/>
    <w:rsid w:val="007F70FA"/>
    <w:rsid w:val="0081180F"/>
    <w:rsid w:val="00812871"/>
    <w:rsid w:val="008146A9"/>
    <w:rsid w:val="0081499E"/>
    <w:rsid w:val="008166F4"/>
    <w:rsid w:val="00816D6C"/>
    <w:rsid w:val="008420B4"/>
    <w:rsid w:val="008553E7"/>
    <w:rsid w:val="008557C1"/>
    <w:rsid w:val="00857672"/>
    <w:rsid w:val="00867383"/>
    <w:rsid w:val="00870139"/>
    <w:rsid w:val="00870A74"/>
    <w:rsid w:val="00881953"/>
    <w:rsid w:val="008A2D60"/>
    <w:rsid w:val="008B3B80"/>
    <w:rsid w:val="008D0379"/>
    <w:rsid w:val="008D4E10"/>
    <w:rsid w:val="008E2B3A"/>
    <w:rsid w:val="009012C2"/>
    <w:rsid w:val="00902FB5"/>
    <w:rsid w:val="009159D6"/>
    <w:rsid w:val="009409FB"/>
    <w:rsid w:val="00942748"/>
    <w:rsid w:val="00942CB6"/>
    <w:rsid w:val="00950747"/>
    <w:rsid w:val="00955168"/>
    <w:rsid w:val="00957DBE"/>
    <w:rsid w:val="00965738"/>
    <w:rsid w:val="00967AF1"/>
    <w:rsid w:val="00972D74"/>
    <w:rsid w:val="00973E49"/>
    <w:rsid w:val="00974635"/>
    <w:rsid w:val="009752E5"/>
    <w:rsid w:val="0098130D"/>
    <w:rsid w:val="00987E84"/>
    <w:rsid w:val="009963F9"/>
    <w:rsid w:val="00997CE0"/>
    <w:rsid w:val="009A1DE5"/>
    <w:rsid w:val="009A48DD"/>
    <w:rsid w:val="009A74AE"/>
    <w:rsid w:val="009B789A"/>
    <w:rsid w:val="009D0094"/>
    <w:rsid w:val="009E1053"/>
    <w:rsid w:val="009F19C7"/>
    <w:rsid w:val="009F1AE4"/>
    <w:rsid w:val="009F1B86"/>
    <w:rsid w:val="009F4E5F"/>
    <w:rsid w:val="00A00FDF"/>
    <w:rsid w:val="00A11622"/>
    <w:rsid w:val="00A20A32"/>
    <w:rsid w:val="00A22B79"/>
    <w:rsid w:val="00A22FF1"/>
    <w:rsid w:val="00A418BC"/>
    <w:rsid w:val="00A70977"/>
    <w:rsid w:val="00A75227"/>
    <w:rsid w:val="00A76198"/>
    <w:rsid w:val="00A76991"/>
    <w:rsid w:val="00A77674"/>
    <w:rsid w:val="00A807F1"/>
    <w:rsid w:val="00A866AC"/>
    <w:rsid w:val="00A91763"/>
    <w:rsid w:val="00AA7709"/>
    <w:rsid w:val="00AB08BD"/>
    <w:rsid w:val="00AB1AD7"/>
    <w:rsid w:val="00AB3597"/>
    <w:rsid w:val="00AB3B9F"/>
    <w:rsid w:val="00AB6FDE"/>
    <w:rsid w:val="00AC2294"/>
    <w:rsid w:val="00AC41F9"/>
    <w:rsid w:val="00AC4FE5"/>
    <w:rsid w:val="00AD096E"/>
    <w:rsid w:val="00AD6D3C"/>
    <w:rsid w:val="00AD7D64"/>
    <w:rsid w:val="00AF269C"/>
    <w:rsid w:val="00AF5BCE"/>
    <w:rsid w:val="00B019F8"/>
    <w:rsid w:val="00B0382C"/>
    <w:rsid w:val="00B057CE"/>
    <w:rsid w:val="00B07FB7"/>
    <w:rsid w:val="00B127BD"/>
    <w:rsid w:val="00B13DF1"/>
    <w:rsid w:val="00B1611A"/>
    <w:rsid w:val="00B2043D"/>
    <w:rsid w:val="00B3093D"/>
    <w:rsid w:val="00B36C74"/>
    <w:rsid w:val="00B44528"/>
    <w:rsid w:val="00B46699"/>
    <w:rsid w:val="00B549DA"/>
    <w:rsid w:val="00B5757C"/>
    <w:rsid w:val="00B61D65"/>
    <w:rsid w:val="00B7537D"/>
    <w:rsid w:val="00B75D7F"/>
    <w:rsid w:val="00B8212B"/>
    <w:rsid w:val="00B87634"/>
    <w:rsid w:val="00B87C3E"/>
    <w:rsid w:val="00B933E0"/>
    <w:rsid w:val="00B93E4F"/>
    <w:rsid w:val="00B96440"/>
    <w:rsid w:val="00BA23AF"/>
    <w:rsid w:val="00BA4828"/>
    <w:rsid w:val="00BA543E"/>
    <w:rsid w:val="00BA60DE"/>
    <w:rsid w:val="00BB0CB5"/>
    <w:rsid w:val="00BB7F3B"/>
    <w:rsid w:val="00BC3C5B"/>
    <w:rsid w:val="00BD4392"/>
    <w:rsid w:val="00BD5CC8"/>
    <w:rsid w:val="00C00ECA"/>
    <w:rsid w:val="00C140C2"/>
    <w:rsid w:val="00C1737A"/>
    <w:rsid w:val="00C21701"/>
    <w:rsid w:val="00C25776"/>
    <w:rsid w:val="00C3307B"/>
    <w:rsid w:val="00C3319A"/>
    <w:rsid w:val="00C376DF"/>
    <w:rsid w:val="00C456FC"/>
    <w:rsid w:val="00C565C1"/>
    <w:rsid w:val="00C66901"/>
    <w:rsid w:val="00C73775"/>
    <w:rsid w:val="00C74E63"/>
    <w:rsid w:val="00C75903"/>
    <w:rsid w:val="00C80415"/>
    <w:rsid w:val="00C84C55"/>
    <w:rsid w:val="00CA44FA"/>
    <w:rsid w:val="00CA6430"/>
    <w:rsid w:val="00CB06A0"/>
    <w:rsid w:val="00CB5B16"/>
    <w:rsid w:val="00CC1D33"/>
    <w:rsid w:val="00CC2425"/>
    <w:rsid w:val="00CC2888"/>
    <w:rsid w:val="00CC6404"/>
    <w:rsid w:val="00CD6A28"/>
    <w:rsid w:val="00CE30CF"/>
    <w:rsid w:val="00CE3DFC"/>
    <w:rsid w:val="00CF5053"/>
    <w:rsid w:val="00CF524E"/>
    <w:rsid w:val="00CF5D3F"/>
    <w:rsid w:val="00D038AB"/>
    <w:rsid w:val="00D1212D"/>
    <w:rsid w:val="00D154B6"/>
    <w:rsid w:val="00D16975"/>
    <w:rsid w:val="00D27F44"/>
    <w:rsid w:val="00D3202A"/>
    <w:rsid w:val="00D32EF4"/>
    <w:rsid w:val="00D36946"/>
    <w:rsid w:val="00D47626"/>
    <w:rsid w:val="00D5086E"/>
    <w:rsid w:val="00D57282"/>
    <w:rsid w:val="00D65EBB"/>
    <w:rsid w:val="00D71B0A"/>
    <w:rsid w:val="00D7318F"/>
    <w:rsid w:val="00D80475"/>
    <w:rsid w:val="00D82E0C"/>
    <w:rsid w:val="00D86F00"/>
    <w:rsid w:val="00D92AE6"/>
    <w:rsid w:val="00D9646B"/>
    <w:rsid w:val="00DA2469"/>
    <w:rsid w:val="00DB4AD2"/>
    <w:rsid w:val="00DC0601"/>
    <w:rsid w:val="00DC17E1"/>
    <w:rsid w:val="00DC242B"/>
    <w:rsid w:val="00DD0919"/>
    <w:rsid w:val="00DD4BA0"/>
    <w:rsid w:val="00DE0F2B"/>
    <w:rsid w:val="00DE215D"/>
    <w:rsid w:val="00DE5BC7"/>
    <w:rsid w:val="00DF29FE"/>
    <w:rsid w:val="00DF50B6"/>
    <w:rsid w:val="00E00676"/>
    <w:rsid w:val="00E00D4C"/>
    <w:rsid w:val="00E06323"/>
    <w:rsid w:val="00E075DF"/>
    <w:rsid w:val="00E15FA0"/>
    <w:rsid w:val="00E16839"/>
    <w:rsid w:val="00E24CF2"/>
    <w:rsid w:val="00E34F91"/>
    <w:rsid w:val="00E62D5F"/>
    <w:rsid w:val="00E800A9"/>
    <w:rsid w:val="00E8657F"/>
    <w:rsid w:val="00E93886"/>
    <w:rsid w:val="00EC48BC"/>
    <w:rsid w:val="00EF051B"/>
    <w:rsid w:val="00F00FF4"/>
    <w:rsid w:val="00F02148"/>
    <w:rsid w:val="00F03450"/>
    <w:rsid w:val="00F0621E"/>
    <w:rsid w:val="00F11139"/>
    <w:rsid w:val="00F21E29"/>
    <w:rsid w:val="00F22BDB"/>
    <w:rsid w:val="00F327FA"/>
    <w:rsid w:val="00F33E0A"/>
    <w:rsid w:val="00F35A7E"/>
    <w:rsid w:val="00F36BFE"/>
    <w:rsid w:val="00F370F8"/>
    <w:rsid w:val="00F51FE9"/>
    <w:rsid w:val="00F62406"/>
    <w:rsid w:val="00F6369E"/>
    <w:rsid w:val="00F63763"/>
    <w:rsid w:val="00F662E8"/>
    <w:rsid w:val="00F76CA1"/>
    <w:rsid w:val="00F80D1A"/>
    <w:rsid w:val="00F833A3"/>
    <w:rsid w:val="00F8702C"/>
    <w:rsid w:val="00F935F6"/>
    <w:rsid w:val="00F93EEC"/>
    <w:rsid w:val="00F975ED"/>
    <w:rsid w:val="00FA5633"/>
    <w:rsid w:val="00FB3036"/>
    <w:rsid w:val="00FB52FC"/>
    <w:rsid w:val="00FD1E38"/>
    <w:rsid w:val="00FD32A4"/>
    <w:rsid w:val="00FD5874"/>
    <w:rsid w:val="00FE5DA9"/>
    <w:rsid w:val="00FE62E2"/>
    <w:rsid w:val="00FE7C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="Times New Roman" w:eastAsia="Times New Roman" w:hAnsi="Times New Roman" w:ascii="Times New Roman"/>
        <w:lang w:bidi="ar-SA" w:eastAsia="hr-HR" w:val="hr-HR"/>
      </w:rPr>
    </w:rPrDefault>
    <w:pPrDefault/>
  </w:docDefaults>
  <w:latentStyles w:count="267" w:defQFormat="false" w:defUnhideWhenUsed="false" w:defSemiHidden="false" w:defUIPriority="0" w:defLockedState="false">
    <w:lsdException w:qFormat="true" w:name="Normal"/>
    <w:lsdException w:qFormat="true" w:name="heading 1"/>
    <w:lsdException w:qFormat="true" w:name="heading 2"/>
    <w:lsdException w:qFormat="true" w:name="heading 3"/>
    <w:lsdException w:qFormat="true" w:name="heading 4"/>
    <w:lsdException w:qFormat="true" w:name="heading 5"/>
    <w:lsdException w:qFormat="true" w:name="heading 6"/>
    <w:lsdException w:qFormat="true" w:name="heading 7"/>
    <w:lsdException w:qFormat="true" w:name="heading 8"/>
    <w:lsdException w:qFormat="true" w:name="heading 9"/>
    <w:lsdException w:qFormat="true" w:unhideWhenUsed="true" w:semiHidden="true" w:name="caption"/>
    <w:lsdException w:qFormat="true" w:name="Title"/>
    <w:lsdException w:qFormat="true" w:name="Subtitle"/>
    <w:lsdException w:qFormat="true" w:name="Strong"/>
    <w:lsdException w:qFormat="true" w:name="Emphasis"/>
    <w:lsdException w:semiHidden="true" w:uiPriority="99" w:name="Placeholder Text"/>
    <w:lsdException w:qFormat="true" w:uiPriority="1" w:name="No Spacing"/>
    <w:lsdException w:uiPriority="60" w:name="Light Shading"/>
    <w:lsdException w:uiPriority="61" w:name="Light List"/>
    <w:lsdException w:uiPriority="62" w:name="Light Grid"/>
    <w:lsdException w:uiPriority="63" w:name="Medium Shading 1"/>
    <w:lsdException w:uiPriority="64" w:name="Medium Shading 2"/>
    <w:lsdException w:uiPriority="65" w:name="Medium List 1"/>
    <w:lsdException w:uiPriority="66" w:name="Medium List 2"/>
    <w:lsdException w:uiPriority="67" w:name="Medium Grid 1"/>
    <w:lsdException w:uiPriority="68" w:name="Medium Grid 2"/>
    <w:lsdException w:uiPriority="69" w:name="Medium Grid 3"/>
    <w:lsdException w:uiPriority="70" w:name="Dark List"/>
    <w:lsdException w:uiPriority="71" w:name="Colorful Shading"/>
    <w:lsdException w:uiPriority="72" w:name="Colorful List"/>
    <w:lsdException w:uiPriority="73" w:name="Colorful Grid"/>
    <w:lsdException w:uiPriority="60" w:name="Light Shading Accent 1"/>
    <w:lsdException w:uiPriority="61" w:name="Light List Accent 1"/>
    <w:lsdException w:uiPriority="62" w:name="Light Grid Accent 1"/>
    <w:lsdException w:uiPriority="63" w:name="Medium Shading 1 Accent 1"/>
    <w:lsdException w:uiPriority="64" w:name="Medium Shading 2 Accent 1"/>
    <w:lsdException w:uiPriority="65" w:name="Medium List 1 Accent 1"/>
    <w:lsdException w:semiHidden="true" w:uiPriority="99" w:name="Revision"/>
    <w:lsdException w:qFormat="true" w:uiPriority="34" w:name="List Paragraph"/>
    <w:lsdException w:qFormat="true" w:uiPriority="29" w:name="Quote"/>
    <w:lsdException w:qFormat="true" w:uiPriority="30" w:name="Intense Quote"/>
    <w:lsdException w:uiPriority="66" w:name="Medium List 2 Accent 1"/>
    <w:lsdException w:uiPriority="67" w:name="Medium Grid 1 Accent 1"/>
    <w:lsdException w:uiPriority="68" w:name="Medium Grid 2 Accent 1"/>
    <w:lsdException w:uiPriority="69" w:name="Medium Grid 3 Accent 1"/>
    <w:lsdException w:uiPriority="70" w:name="Dark List Accent 1"/>
    <w:lsdException w:uiPriority="71" w:name="Colorful Shading Accent 1"/>
    <w:lsdException w:uiPriority="72" w:name="Colorful List Accent 1"/>
    <w:lsdException w:uiPriority="73" w:name="Colorful Grid Accent 1"/>
    <w:lsdException w:uiPriority="60" w:name="Light Shading Accent 2"/>
    <w:lsdException w:uiPriority="61" w:name="Light List Accent 2"/>
    <w:lsdException w:uiPriority="62" w:name="Light Grid Accent 2"/>
    <w:lsdException w:uiPriority="63" w:name="Medium Shading 1 Accent 2"/>
    <w:lsdException w:uiPriority="64" w:name="Medium Shading 2 Accent 2"/>
    <w:lsdException w:uiPriority="65" w:name="Medium List 1 Accent 2"/>
    <w:lsdException w:uiPriority="66" w:name="Medium List 2 Accent 2"/>
    <w:lsdException w:uiPriority="67" w:name="Medium Grid 1 Accent 2"/>
    <w:lsdException w:uiPriority="68" w:name="Medium Grid 2 Accent 2"/>
    <w:lsdException w:uiPriority="69" w:name="Medium Grid 3 Accent 2"/>
    <w:lsdException w:uiPriority="70" w:name="Dark List Accent 2"/>
    <w:lsdException w:uiPriority="71" w:name="Colorful Shading Accent 2"/>
    <w:lsdException w:uiPriority="72" w:name="Colorful List Accent 2"/>
    <w:lsdException w:uiPriority="73" w:name="Colorful Grid Accent 2"/>
    <w:lsdException w:uiPriority="60" w:name="Light Shading Accent 3"/>
    <w:lsdException w:uiPriority="61" w:name="Light List Accent 3"/>
    <w:lsdException w:uiPriority="62" w:name="Light Grid Accent 3"/>
    <w:lsdException w:uiPriority="63" w:name="Medium Shading 1 Accent 3"/>
    <w:lsdException w:uiPriority="64" w:name="Medium Shading 2 Accent 3"/>
    <w:lsdException w:uiPriority="65" w:name="Medium List 1 Accent 3"/>
    <w:lsdException w:uiPriority="66" w:name="Medium List 2 Accent 3"/>
    <w:lsdException w:uiPriority="67" w:name="Medium Grid 1 Accent 3"/>
    <w:lsdException w:uiPriority="68" w:name="Medium Grid 2 Accent 3"/>
    <w:lsdException w:uiPriority="69" w:name="Medium Grid 3 Accent 3"/>
    <w:lsdException w:uiPriority="70" w:name="Dark List Accent 3"/>
    <w:lsdException w:uiPriority="71" w:name="Colorful Shading Accent 3"/>
    <w:lsdException w:uiPriority="72" w:name="Colorful List Accent 3"/>
    <w:lsdException w:uiPriority="73" w:name="Colorful Grid Accent 3"/>
    <w:lsdException w:uiPriority="60" w:name="Light Shading Accent 4"/>
    <w:lsdException w:uiPriority="61" w:name="Light List Accent 4"/>
    <w:lsdException w:uiPriority="62" w:name="Light Grid Accent 4"/>
    <w:lsdException w:uiPriority="63" w:name="Medium Shading 1 Accent 4"/>
    <w:lsdException w:uiPriority="64" w:name="Medium Shading 2 Accent 4"/>
    <w:lsdException w:uiPriority="65" w:name="Medium List 1 Accent 4"/>
    <w:lsdException w:uiPriority="66" w:name="Medium List 2 Accent 4"/>
    <w:lsdException w:uiPriority="67" w:name="Medium Grid 1 Accent 4"/>
    <w:lsdException w:uiPriority="68" w:name="Medium Grid 2 Accent 4"/>
    <w:lsdException w:uiPriority="69" w:name="Medium Grid 3 Accent 4"/>
    <w:lsdException w:uiPriority="70" w:name="Dark List Accent 4"/>
    <w:lsdException w:uiPriority="71" w:name="Colorful Shading Accent 4"/>
    <w:lsdException w:uiPriority="72" w:name="Colorful List Accent 4"/>
    <w:lsdException w:uiPriority="73" w:name="Colorful Grid Accent 4"/>
    <w:lsdException w:uiPriority="60" w:name="Light Shading Accent 5"/>
    <w:lsdException w:uiPriority="61" w:name="Light List Accent 5"/>
    <w:lsdException w:uiPriority="62" w:name="Light Grid Accent 5"/>
    <w:lsdException w:uiPriority="63" w:name="Medium Shading 1 Accent 5"/>
    <w:lsdException w:uiPriority="64" w:name="Medium Shading 2 Accent 5"/>
    <w:lsdException w:uiPriority="65" w:name="Medium List 1 Accent 5"/>
    <w:lsdException w:uiPriority="66" w:name="Medium List 2 Accent 5"/>
    <w:lsdException w:uiPriority="67" w:name="Medium Grid 1 Accent 5"/>
    <w:lsdException w:uiPriority="68" w:name="Medium Grid 2 Accent 5"/>
    <w:lsdException w:uiPriority="69" w:name="Medium Grid 3 Accent 5"/>
    <w:lsdException w:uiPriority="70" w:name="Dark List Accent 5"/>
    <w:lsdException w:uiPriority="71" w:name="Colorful Shading Accent 5"/>
    <w:lsdException w:uiPriority="72" w:name="Colorful List Accent 5"/>
    <w:lsdException w:uiPriority="73" w:name="Colorful Grid Accent 5"/>
    <w:lsdException w:uiPriority="60" w:name="Light Shading Accent 6"/>
    <w:lsdException w:uiPriority="61" w:name="Light List Accent 6"/>
    <w:lsdException w:uiPriority="62" w:name="Light Grid Accent 6"/>
    <w:lsdException w:uiPriority="63" w:name="Medium Shading 1 Accent 6"/>
    <w:lsdException w:uiPriority="64" w:name="Medium Shading 2 Accent 6"/>
    <w:lsdException w:uiPriority="65" w:name="Medium List 1 Accent 6"/>
    <w:lsdException w:uiPriority="66" w:name="Medium List 2 Accent 6"/>
    <w:lsdException w:uiPriority="67" w:name="Medium Grid 1 Accent 6"/>
    <w:lsdException w:uiPriority="68" w:name="Medium Grid 2 Accent 6"/>
    <w:lsdException w:uiPriority="69" w:name="Medium Grid 3 Accent 6"/>
    <w:lsdException w:uiPriority="70" w:name="Dark List Accent 6"/>
    <w:lsdException w:uiPriority="71" w:name="Colorful Shading Accent 6"/>
    <w:lsdException w:uiPriority="72" w:name="Colorful List Accent 6"/>
    <w:lsdException w:uiPriority="73" w:name="Colorful Grid Accent 6"/>
    <w:lsdException w:qFormat="true" w:uiPriority="19" w:name="Subtle Emphasis"/>
    <w:lsdException w:qFormat="true" w:uiPriority="21" w:name="Intense Emphasis"/>
    <w:lsdException w:qFormat="true" w:uiPriority="31" w:name="Subtle Reference"/>
    <w:lsdException w:qFormat="true" w:uiPriority="32" w:name="Intense Reference"/>
    <w:lsdException w:qFormat="true" w:uiPriority="33" w:name="Book Title"/>
    <w:lsdException w:unhideWhenUsed="true" w:semiHidden="true" w:uiPriority="37" w:name="Bibliography"/>
    <w:lsdException w:qFormat="true" w:unhideWhenUsed="true" w:semiHidden="true" w:uiPriority="39" w:name="TOC Heading"/>
  </w:latentStyles>
  <w:style w:default="true" w:styleId="Normal" w:type="paragraph">
    <w:name w:val="Normal"/>
    <w:qFormat/>
    <w:rsid w:val="005E74FD"/>
    <w:rPr>
      <w:sz w:val="24"/>
      <w:lang w:val="en-US"/>
    </w:rPr>
  </w:style>
  <w:style w:styleId="Naslov1" w:type="paragraph">
    <w:name w:val="heading 1"/>
    <w:basedOn w:val="Normal"/>
    <w:next w:val="Normal"/>
    <w:qFormat/>
    <w:rsid w:val="0049379F"/>
    <w:pPr>
      <w:keepNext/>
      <w:jc w:val="center"/>
      <w:outlineLvl w:val="0"/>
    </w:pPr>
    <w:rPr>
      <w:b/>
      <w:sz w:val="32"/>
      <w:lang w:val="hr-HR"/>
    </w:rPr>
  </w:style>
  <w:style w:styleId="Naslov2" w:type="paragraph">
    <w:name w:val="heading 2"/>
    <w:basedOn w:val="Normal"/>
    <w:next w:val="Normal"/>
    <w:qFormat/>
    <w:rsid w:val="0049379F"/>
    <w:pPr>
      <w:keepNext/>
      <w:ind w:left="360"/>
      <w:jc w:val="both"/>
      <w:outlineLvl w:val="1"/>
    </w:pPr>
    <w:rPr>
      <w:rFonts w:hAnsi="Bookman Old Style" w:ascii="Bookman Old Style"/>
      <w:b/>
      <w:lang w:val="hr-HR"/>
    </w:rPr>
  </w:style>
  <w:style w:styleId="Naslov3" w:type="paragraph">
    <w:name w:val="heading 3"/>
    <w:basedOn w:val="Normal"/>
    <w:next w:val="Normal"/>
    <w:qFormat/>
    <w:rsid w:val="0049379F"/>
    <w:pPr>
      <w:keepNext/>
      <w:ind w:left="720"/>
      <w:jc w:val="both"/>
      <w:outlineLvl w:val="2"/>
    </w:pPr>
    <w:rPr>
      <w:rFonts w:hAnsi="Bookman Old Style" w:ascii="Bookman Old Style"/>
      <w:b/>
      <w:lang w:val="hr-HR"/>
    </w:rPr>
  </w:style>
  <w:style w:styleId="Naslov4" w:type="paragraph">
    <w:name w:val="heading 4"/>
    <w:basedOn w:val="Normal"/>
    <w:next w:val="Normal"/>
    <w:qFormat/>
    <w:rsid w:val="0049379F"/>
    <w:pPr>
      <w:keepNext/>
      <w:outlineLvl w:val="3"/>
    </w:pPr>
    <w:rPr>
      <w:b/>
      <w:sz w:val="20"/>
    </w:rPr>
  </w:style>
  <w:style w:styleId="Naslov5" w:type="paragraph">
    <w:name w:val="heading 5"/>
    <w:basedOn w:val="Normal"/>
    <w:next w:val="Normal"/>
    <w:qFormat/>
    <w:rsid w:val="0049379F"/>
    <w:pPr>
      <w:keepNext/>
      <w:jc w:val="center"/>
      <w:outlineLvl w:val="4"/>
    </w:pPr>
    <w:rPr>
      <w:rFonts w:hAnsi="Bookman Old Style" w:ascii="Bookman Old Style"/>
      <w:b/>
      <w:i/>
      <w:lang w:val="hr-HR"/>
    </w:rPr>
  </w:style>
  <w:style w:styleId="Naslov6" w:type="paragraph">
    <w:name w:val="heading 6"/>
    <w:basedOn w:val="Normal"/>
    <w:next w:val="Normal"/>
    <w:qFormat/>
    <w:rsid w:val="0049379F"/>
    <w:pPr>
      <w:keepNext/>
      <w:outlineLvl w:val="5"/>
    </w:pPr>
    <w:rPr>
      <w:rFonts w:hAnsi="Bookman Old Style" w:ascii="Bookman Old Style"/>
      <w:b/>
      <w:lang w:val="hr-HR"/>
    </w:rPr>
  </w:style>
  <w:style w:styleId="Naslov7" w:type="paragraph">
    <w:name w:val="heading 7"/>
    <w:basedOn w:val="Normal"/>
    <w:next w:val="Normal"/>
    <w:qFormat/>
    <w:rsid w:val="0049379F"/>
    <w:pPr>
      <w:keepNext/>
      <w:jc w:val="center"/>
      <w:outlineLvl w:val="6"/>
    </w:pPr>
    <w:rPr>
      <w:rFonts w:hAnsi="Bookman Old Style" w:ascii="Bookman Old Style"/>
      <w:b/>
      <w:lang w:val="hr-HR"/>
    </w:rPr>
  </w:style>
  <w:style w:styleId="Naslov8" w:type="paragraph">
    <w:name w:val="heading 8"/>
    <w:basedOn w:val="Normal"/>
    <w:next w:val="Normal"/>
    <w:qFormat/>
    <w:rsid w:val="0049379F"/>
    <w:pPr>
      <w:keepNext/>
      <w:jc w:val="center"/>
      <w:outlineLvl w:val="7"/>
    </w:pPr>
    <w:rPr>
      <w:rFonts w:hAnsi="Bookman Old Style" w:ascii="Bookman Old Style"/>
      <w:b/>
      <w:sz w:val="28"/>
      <w:lang w:val="hr-HR"/>
    </w:rPr>
  </w:style>
  <w:style w:styleId="Naslov9" w:type="paragraph">
    <w:name w:val="heading 9"/>
    <w:basedOn w:val="Normal"/>
    <w:next w:val="Normal"/>
    <w:qFormat/>
    <w:rsid w:val="0049379F"/>
    <w:pPr>
      <w:keepNext/>
      <w:numPr>
        <w:numId w:val="1"/>
      </w:numPr>
      <w:jc w:val="both"/>
      <w:outlineLvl w:val="8"/>
    </w:pPr>
    <w:rPr>
      <w:rFonts w:hAnsi="Bookman Old Style" w:ascii="Bookman Old Style"/>
      <w:b/>
      <w:lang w:val="hr-HR"/>
    </w:rPr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Zaglavlje" w:type="paragraph">
    <w:name w:val="header"/>
    <w:basedOn w:val="Normal"/>
    <w:rsid w:val="0049379F"/>
    <w:pPr>
      <w:tabs>
        <w:tab w:pos="4153" w:val="center"/>
        <w:tab w:pos="8306" w:val="right"/>
      </w:tabs>
    </w:pPr>
  </w:style>
  <w:style w:styleId="Podnoje" w:type="paragraph">
    <w:name w:val="footer"/>
    <w:basedOn w:val="Normal"/>
    <w:rsid w:val="0049379F"/>
    <w:pPr>
      <w:tabs>
        <w:tab w:pos="4153" w:val="center"/>
        <w:tab w:pos="8306" w:val="right"/>
      </w:tabs>
    </w:pPr>
  </w:style>
  <w:style w:styleId="Naslov" w:type="paragraph">
    <w:name w:val="Title"/>
    <w:basedOn w:val="Normal"/>
    <w:qFormat/>
    <w:rsid w:val="0049379F"/>
    <w:pPr>
      <w:jc w:val="center"/>
    </w:pPr>
    <w:rPr>
      <w:rFonts w:hAnsi="Bookman Old Style" w:ascii="Bookman Old Style"/>
      <w:b/>
      <w:lang w:val="hr-HR"/>
    </w:rPr>
  </w:style>
  <w:style w:styleId="Tijeloteksta" w:type="paragraph">
    <w:name w:val="Body Text"/>
    <w:basedOn w:val="Normal"/>
    <w:rsid w:val="0049379F"/>
    <w:pPr>
      <w:jc w:val="both"/>
    </w:pPr>
    <w:rPr>
      <w:rFonts w:hAnsi="Bookman Old Style" w:ascii="Bookman Old Style"/>
      <w:lang w:val="hr-HR"/>
    </w:rPr>
  </w:style>
  <w:style w:styleId="Uvuenotijeloteksta" w:type="paragraph">
    <w:name w:val="Body Text Indent"/>
    <w:basedOn w:val="Normal"/>
    <w:rsid w:val="0049379F"/>
    <w:pPr>
      <w:tabs>
        <w:tab w:pos="-567" w:val="left"/>
      </w:tabs>
      <w:ind w:left="-142"/>
    </w:pPr>
    <w:rPr>
      <w:sz w:val="28"/>
    </w:rPr>
  </w:style>
  <w:style w:styleId="Podnaslov" w:type="paragraph">
    <w:name w:val="Subtitle"/>
    <w:basedOn w:val="Normal"/>
    <w:qFormat/>
    <w:rsid w:val="0049379F"/>
    <w:pPr>
      <w:jc w:val="center"/>
    </w:pPr>
    <w:rPr>
      <w:rFonts w:hAnsi="Bookman Old Style" w:ascii="Bookman Old Style"/>
      <w:b/>
      <w:i/>
      <w:sz w:val="22"/>
      <w:lang w:val="hr-HR"/>
    </w:rPr>
  </w:style>
  <w:style w:styleId="Tijeloteksta3" w:type="paragraph">
    <w:name w:val="Body Text 3"/>
    <w:basedOn w:val="Normal"/>
    <w:rsid w:val="0049379F"/>
    <w:rPr>
      <w:b/>
      <w:lang w:val="hr-HR"/>
    </w:rPr>
  </w:style>
  <w:style w:styleId="Tijeloteksta-uvlaka2" w:type="paragraph">
    <w:name w:val="Body Text Indent 2"/>
    <w:basedOn w:val="Normal"/>
    <w:rsid w:val="0049379F"/>
    <w:pPr>
      <w:ind w:left="375"/>
      <w:jc w:val="both"/>
    </w:pPr>
    <w:rPr>
      <w:rFonts w:hAnsi="Bookman Old Style" w:ascii="Bookman Old Style"/>
      <w:lang w:val="hr-HR"/>
    </w:rPr>
  </w:style>
  <w:style w:styleId="Brojstranice" w:type="character">
    <w:name w:val="page number"/>
    <w:basedOn w:val="Zadanifontodlomka"/>
    <w:rsid w:val="0049379F"/>
  </w:style>
  <w:style w:styleId="Reetkatablice" w:type="table">
    <w:name w:val="Table Grid"/>
    <w:basedOn w:val="Obinatablica"/>
    <w:rsid w:val="007D49A0"/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styleId="Tekstbalonia" w:type="paragraph">
    <w:name w:val="Balloon Text"/>
    <w:basedOn w:val="Normal"/>
    <w:link w:val="TekstbaloniaChar"/>
    <w:rsid w:val="00770CCF"/>
    <w:rPr>
      <w:rFonts w:hAnsi="Segoe UI" w:ascii="Segoe UI"/>
      <w:sz w:val="18"/>
      <w:szCs w:val="18"/>
    </w:rPr>
  </w:style>
  <w:style w:customStyle="true" w:styleId="TekstbaloniaChar" w:type="character">
    <w:name w:val="Tekst balončića Char"/>
    <w:link w:val="Tekstbalonia"/>
    <w:rsid w:val="00770CCF"/>
    <w:rPr>
      <w:rFonts w:cs="Segoe UI" w:hAnsi="Segoe UI" w:ascii="Segoe UI"/>
      <w:sz w:val="18"/>
      <w:szCs w:val="18"/>
      <w:lang w:val="en-US"/>
    </w:rPr>
  </w:style>
  <w:style w:customStyle="true" w:styleId="ListParagraph1" w:type="paragraph">
    <w:name w:val="List Paragraph1"/>
    <w:basedOn w:val="Normal"/>
    <w:uiPriority w:val="34"/>
    <w:qFormat/>
    <w:rsid w:val="00582BC6"/>
    <w:pPr>
      <w:ind w:left="708"/>
    </w:pPr>
  </w:style>
  <w:style w:styleId="Hiperveza" w:type="character">
    <w:name w:val="Hyperlink"/>
    <w:unhideWhenUsed/>
    <w:rsid w:val="007A5720"/>
    <w:rPr>
      <w:color w:val="0000FF"/>
      <w:u w:val="single"/>
    </w:rPr>
  </w:style>
  <w:style w:customStyle="true" w:styleId="NoSpacing1" w:type="paragraph">
    <w:name w:val="No Spacing1"/>
    <w:uiPriority w:val="1"/>
    <w:qFormat/>
    <w:rsid w:val="009B789A"/>
    <w:rPr>
      <w:rFonts w:eastAsia="Calibri" w:hAnsi="Calibri" w:ascii="Calibri"/>
      <w:sz w:val="22"/>
      <w:szCs w:val="22"/>
      <w:lang w:eastAsia="en-US"/>
    </w:rPr>
  </w:style>
  <w:style w:customStyle="true" w:styleId="NoList1" w:type="numbering">
    <w:name w:val="No List1"/>
    <w:next w:val="Bezpopisa"/>
    <w:semiHidden/>
    <w:rsid w:val="00957DBE"/>
  </w:style>
  <w:style w:styleId="Blokteksta" w:type="paragraph">
    <w:name w:val="Block Text"/>
    <w:basedOn w:val="Normal"/>
    <w:rsid w:val="00957DBE"/>
    <w:pPr>
      <w:widowControl w:val="false"/>
      <w:shd w:fill="FFFFFF" w:color="auto" w:val="clear"/>
      <w:autoSpaceDE w:val="false"/>
      <w:autoSpaceDN w:val="false"/>
      <w:adjustRightInd w:val="false"/>
      <w:spacing w:lineRule="exact" w:line="278" w:before="293"/>
      <w:ind w:right="2995" w:left="3014"/>
      <w:jc w:val="center"/>
    </w:pPr>
    <w:rPr>
      <w:b/>
      <w:bCs/>
      <w:color w:val="000000"/>
      <w:spacing w:val="-11"/>
      <w:w w:val="111"/>
      <w:sz w:val="28"/>
      <w:szCs w:val="26"/>
      <w:lang w:val="hr-HR"/>
    </w:rPr>
  </w:style>
  <w:style w:styleId="Tijeloteksta2" w:type="paragraph">
    <w:name w:val="Body Text 2"/>
    <w:basedOn w:val="Normal"/>
    <w:link w:val="Tijeloteksta2Char"/>
    <w:rsid w:val="00957DBE"/>
    <w:pPr>
      <w:widowControl w:val="false"/>
      <w:shd w:fill="FFFFFF" w:color="auto" w:val="clear"/>
      <w:autoSpaceDE w:val="false"/>
      <w:autoSpaceDN w:val="false"/>
      <w:adjustRightInd w:val="false"/>
      <w:spacing w:lineRule="exact" w:line="293" w:before="278"/>
      <w:ind w:right="19"/>
      <w:jc w:val="both"/>
    </w:pPr>
    <w:rPr>
      <w:sz w:val="28"/>
      <w:lang w:val="hr-HR"/>
    </w:rPr>
  </w:style>
  <w:style w:customStyle="true" w:styleId="Tijeloteksta2Char" w:type="character">
    <w:name w:val="Tijelo teksta 2 Char"/>
    <w:link w:val="Tijeloteksta2"/>
    <w:rsid w:val="00957DBE"/>
    <w:rPr>
      <w:sz w:val="28"/>
      <w:shd w:fill="FFFFFF" w:color="auto" w:val="clear"/>
    </w:rPr>
  </w:style>
  <w:style w:styleId="Tijeloteksta-uvlaka3" w:type="paragraph">
    <w:name w:val="Body Text Indent 3"/>
    <w:basedOn w:val="Normal"/>
    <w:link w:val="Tijeloteksta-uvlaka3Char"/>
    <w:rsid w:val="00957DBE"/>
    <w:pPr>
      <w:widowControl w:val="false"/>
      <w:autoSpaceDE w:val="false"/>
      <w:autoSpaceDN w:val="false"/>
      <w:adjustRightInd w:val="false"/>
      <w:ind w:firstLine="720" w:left="3600"/>
    </w:pPr>
    <w:rPr>
      <w:sz w:val="28"/>
      <w:lang w:val="hr-HR"/>
    </w:rPr>
  </w:style>
  <w:style w:customStyle="true" w:styleId="Tijeloteksta-uvlaka3Char" w:type="character">
    <w:name w:val="Tijelo teksta - uvlaka 3 Char"/>
    <w:link w:val="Tijeloteksta-uvlaka3"/>
    <w:rsid w:val="00957DBE"/>
    <w:rPr>
      <w:sz w:val="28"/>
    </w:rPr>
  </w:style>
  <w:style w:customStyle="true" w:styleId="apple-converted-space" w:type="character">
    <w:name w:val="apple-converted-space"/>
    <w:basedOn w:val="Zadanifontodlomka"/>
    <w:rsid w:val="00AA7709"/>
  </w:style>
  <w:style w:styleId="Odlomakpopisa" w:type="paragraph">
    <w:name w:val="List Paragraph"/>
    <w:basedOn w:val="Normal"/>
    <w:uiPriority w:val="34"/>
    <w:qFormat/>
    <w:rsid w:val="00AA7709"/>
    <w:pPr>
      <w:ind w:left="720"/>
      <w:contextualSpacing/>
    </w:pPr>
  </w:style>
  <w:style w:customStyle="true" w:styleId="Default" w:type="paragraph">
    <w:name w:val="Default"/>
    <w:rsid w:val="00F0621E"/>
    <w:pPr>
      <w:autoSpaceDE w:val="false"/>
      <w:autoSpaceDN w:val="false"/>
      <w:adjustRightInd w:val="false"/>
    </w:pPr>
    <w:rPr>
      <w:rFonts w:cs="Arial" w:hAnsi="Arial" w:ascii="Arial"/>
      <w:color w:val="000000"/>
      <w:sz w:val="24"/>
      <w:szCs w:val="24"/>
    </w:rPr>
  </w:style>
  <w:style w:styleId="Tekstrezerviranogmjesta" w:type="character">
    <w:name w:val="Placeholder Text"/>
    <w:basedOn w:val="Zadanifontodlomka"/>
    <w:uiPriority w:val="99"/>
    <w:semiHidden/>
    <w:rsid w:val="00430DEA"/>
    <w:rPr>
      <w:color w:val="808080"/>
      <w:bdr w:space="0" w:sz="0" w:color="auto" w:val="none"/>
      <w:shd w:fill="CCFFFF" w:color="auto" w:val="clear"/>
    </w:rPr>
  </w:style>
  <w:style w:customStyle="true" w:styleId="eSPISCCParagraphDefaultFont" w:type="character">
    <w:name w:val="eSPIS_CC_Paragraph Default Font"/>
    <w:basedOn w:val="Zadanifontodlomka"/>
    <w:rsid w:val="00430DEA"/>
    <w:rPr>
      <w:rFonts w:cs="Times New Roman" w:hAnsi="Times New Roman" w:ascii="Times New Roman"/>
      <w:sz w:val="24"/>
      <w:szCs w:val="24"/>
      <w:bdr w:space="0" w:sz="0" w:color="auto" w:val="none"/>
      <w:shd w:fill="auto" w:color="auto" w:val="clear"/>
      <w:lang w:val="hr-HR"/>
    </w:rPr>
  </w:style>
  <w:style w:customStyle="true" w:styleId="PozadinaSvijetloZuta" w:type="character">
    <w:name w:val="Pozadina_SvijetloZuta"/>
    <w:basedOn w:val="Zadanifontodlomka"/>
    <w:rsid w:val="00430DEA"/>
    <w:rPr>
      <w:szCs w:val="24"/>
      <w:bdr w:space="0" w:sz="0" w:color="auto" w:val="none"/>
      <w:shd w:fill="FFFFCC" w:color="auto" w:val="clear"/>
      <w:lang w:val="hr-HR"/>
    </w:rPr>
  </w:style>
  <w:style w:customStyle="true" w:styleId="PozadinaSvijetloCrvena" w:type="character">
    <w:name w:val="Pozadina_SvijetloCrvena"/>
    <w:basedOn w:val="eSPISCCParagraphDefaultFont"/>
    <w:rsid w:val="00430DEA"/>
    <w:rPr>
      <w:rFonts w:cs="Times New Roman" w:hAnsi="Times New Roman" w:ascii="Times New Roman"/>
      <w:sz w:val="24"/>
      <w:szCs w:val="24"/>
      <w:bdr w:space="0" w:sz="0" w:color="auto" w:val="none"/>
      <w:shd w:fill="FFCCCC" w:color="auto" w:val="clear"/>
      <w:lang w:val="hr-HR"/>
    </w:rPr>
  </w:style>
  <w:style w:customStyle="true" w:styleId="PozadinaSvijetloZelena" w:type="character">
    <w:name w:val="Pozadina_SvijetloZelena"/>
    <w:basedOn w:val="eSPISCCParagraphDefaultFont"/>
    <w:rsid w:val="00430DEA"/>
    <w:rPr>
      <w:rFonts w:cs="Times New Roman" w:hAnsi="Times New Roman" w:ascii="Times New Roman"/>
      <w:sz w:val="24"/>
      <w:szCs w:val="24"/>
      <w:bdr w:space="0" w:sz="0" w:color="auto" w:val="none"/>
      <w:shd w:fill="CCFFCC" w:color="auto" w:val="clear"/>
      <w:lang w:val="hr-HR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="Times New Roman" w:cs="Times New Roman" w:eastAsia="Times New Roman" w:hAnsi="Times New Roman"/>
        <w:lang w:bidi="ar-SA" w:eastAsia="hr-HR" w:val="hr-HR"/>
      </w:rPr>
    </w:rPrDefault>
    <w:pPrDefault/>
  </w:docDefaults>
  <w:latentStyles w:count="267" w:defLockedState="0" w:defQFormat="0" w:defSemiHidden="0" w:defUIPriority="0" w:defUnhideWhenUsed="0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 w:semiHidden="1" w:unhideWhenUsed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qFormat="1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 w:uiPriority="34"/>
    <w:lsdException w:name="Quote" w:qFormat="1" w:uiPriority="29"/>
    <w:lsdException w:name="Intense Quote" w:qFormat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qFormat="1" w:uiPriority="19"/>
    <w:lsdException w:name="Intense Emphasis" w:qFormat="1" w:uiPriority="21"/>
    <w:lsdException w:name="Subtle Reference" w:qFormat="1" w:uiPriority="31"/>
    <w:lsdException w:name="Intense Reference" w:qFormat="1" w:uiPriority="32"/>
    <w:lsdException w:name="Book Title" w:qFormat="1" w:uiPriority="33"/>
    <w:lsdException w:name="Bibliography" w:semiHidden="1" w:uiPriority="37" w:unhideWhenUsed="1"/>
    <w:lsdException w:name="TOC Heading" w:qFormat="1" w:semiHidden="1" w:uiPriority="39" w:unhideWhenUsed="1"/>
  </w:latentStyles>
  <w:style w:default="1" w:styleId="Normal" w:type="paragraph">
    <w:name w:val="Normal"/>
    <w:qFormat/>
    <w:rsid w:val="005E74FD"/>
    <w:rPr>
      <w:sz w:val="24"/>
      <w:lang w:val="en-US"/>
    </w:rPr>
  </w:style>
  <w:style w:styleId="Naslov1" w:type="paragraph">
    <w:name w:val="heading 1"/>
    <w:basedOn w:val="Normal"/>
    <w:next w:val="Normal"/>
    <w:qFormat/>
    <w:rsid w:val="0049379F"/>
    <w:pPr>
      <w:keepNext/>
      <w:jc w:val="center"/>
      <w:outlineLvl w:val="0"/>
    </w:pPr>
    <w:rPr>
      <w:b/>
      <w:sz w:val="32"/>
      <w:lang w:val="hr-HR"/>
    </w:rPr>
  </w:style>
  <w:style w:styleId="Naslov2" w:type="paragraph">
    <w:name w:val="heading 2"/>
    <w:basedOn w:val="Normal"/>
    <w:next w:val="Normal"/>
    <w:qFormat/>
    <w:rsid w:val="0049379F"/>
    <w:pPr>
      <w:keepNext/>
      <w:ind w:left="360"/>
      <w:jc w:val="both"/>
      <w:outlineLvl w:val="1"/>
    </w:pPr>
    <w:rPr>
      <w:rFonts w:ascii="Bookman Old Style" w:hAnsi="Bookman Old Style"/>
      <w:b/>
      <w:lang w:val="hr-HR"/>
    </w:rPr>
  </w:style>
  <w:style w:styleId="Naslov3" w:type="paragraph">
    <w:name w:val="heading 3"/>
    <w:basedOn w:val="Normal"/>
    <w:next w:val="Normal"/>
    <w:qFormat/>
    <w:rsid w:val="0049379F"/>
    <w:pPr>
      <w:keepNext/>
      <w:ind w:left="720"/>
      <w:jc w:val="both"/>
      <w:outlineLvl w:val="2"/>
    </w:pPr>
    <w:rPr>
      <w:rFonts w:ascii="Bookman Old Style" w:hAnsi="Bookman Old Style"/>
      <w:b/>
      <w:lang w:val="hr-HR"/>
    </w:rPr>
  </w:style>
  <w:style w:styleId="Naslov4" w:type="paragraph">
    <w:name w:val="heading 4"/>
    <w:basedOn w:val="Normal"/>
    <w:next w:val="Normal"/>
    <w:qFormat/>
    <w:rsid w:val="0049379F"/>
    <w:pPr>
      <w:keepNext/>
      <w:outlineLvl w:val="3"/>
    </w:pPr>
    <w:rPr>
      <w:b/>
      <w:sz w:val="20"/>
    </w:rPr>
  </w:style>
  <w:style w:styleId="Naslov5" w:type="paragraph">
    <w:name w:val="heading 5"/>
    <w:basedOn w:val="Normal"/>
    <w:next w:val="Normal"/>
    <w:qFormat/>
    <w:rsid w:val="0049379F"/>
    <w:pPr>
      <w:keepNext/>
      <w:jc w:val="center"/>
      <w:outlineLvl w:val="4"/>
    </w:pPr>
    <w:rPr>
      <w:rFonts w:ascii="Bookman Old Style" w:hAnsi="Bookman Old Style"/>
      <w:b/>
      <w:i/>
      <w:lang w:val="hr-HR"/>
    </w:rPr>
  </w:style>
  <w:style w:styleId="Naslov6" w:type="paragraph">
    <w:name w:val="heading 6"/>
    <w:basedOn w:val="Normal"/>
    <w:next w:val="Normal"/>
    <w:qFormat/>
    <w:rsid w:val="0049379F"/>
    <w:pPr>
      <w:keepNext/>
      <w:outlineLvl w:val="5"/>
    </w:pPr>
    <w:rPr>
      <w:rFonts w:ascii="Bookman Old Style" w:hAnsi="Bookman Old Style"/>
      <w:b/>
      <w:lang w:val="hr-HR"/>
    </w:rPr>
  </w:style>
  <w:style w:styleId="Naslov7" w:type="paragraph">
    <w:name w:val="heading 7"/>
    <w:basedOn w:val="Normal"/>
    <w:next w:val="Normal"/>
    <w:qFormat/>
    <w:rsid w:val="0049379F"/>
    <w:pPr>
      <w:keepNext/>
      <w:jc w:val="center"/>
      <w:outlineLvl w:val="6"/>
    </w:pPr>
    <w:rPr>
      <w:rFonts w:ascii="Bookman Old Style" w:hAnsi="Bookman Old Style"/>
      <w:b/>
      <w:lang w:val="hr-HR"/>
    </w:rPr>
  </w:style>
  <w:style w:styleId="Naslov8" w:type="paragraph">
    <w:name w:val="heading 8"/>
    <w:basedOn w:val="Normal"/>
    <w:next w:val="Normal"/>
    <w:qFormat/>
    <w:rsid w:val="0049379F"/>
    <w:pPr>
      <w:keepNext/>
      <w:jc w:val="center"/>
      <w:outlineLvl w:val="7"/>
    </w:pPr>
    <w:rPr>
      <w:rFonts w:ascii="Bookman Old Style" w:hAnsi="Bookman Old Style"/>
      <w:b/>
      <w:sz w:val="28"/>
      <w:lang w:val="hr-HR"/>
    </w:rPr>
  </w:style>
  <w:style w:styleId="Naslov9" w:type="paragraph">
    <w:name w:val="heading 9"/>
    <w:basedOn w:val="Normal"/>
    <w:next w:val="Normal"/>
    <w:qFormat/>
    <w:rsid w:val="0049379F"/>
    <w:pPr>
      <w:keepNext/>
      <w:numPr>
        <w:numId w:val="1"/>
      </w:numPr>
      <w:jc w:val="both"/>
      <w:outlineLvl w:val="8"/>
    </w:pPr>
    <w:rPr>
      <w:rFonts w:ascii="Bookman Old Style" w:hAnsi="Bookman Old Style"/>
      <w:b/>
      <w:lang w:val="hr-HR"/>
    </w:rPr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Zaglavlje" w:type="paragraph">
    <w:name w:val="header"/>
    <w:basedOn w:val="Normal"/>
    <w:rsid w:val="0049379F"/>
    <w:pPr>
      <w:tabs>
        <w:tab w:pos="4153" w:val="center"/>
        <w:tab w:pos="8306" w:val="right"/>
      </w:tabs>
    </w:pPr>
  </w:style>
  <w:style w:styleId="Podnoje" w:type="paragraph">
    <w:name w:val="footer"/>
    <w:basedOn w:val="Normal"/>
    <w:rsid w:val="0049379F"/>
    <w:pPr>
      <w:tabs>
        <w:tab w:pos="4153" w:val="center"/>
        <w:tab w:pos="8306" w:val="right"/>
      </w:tabs>
    </w:pPr>
  </w:style>
  <w:style w:styleId="Naslov" w:type="paragraph">
    <w:name w:val="Title"/>
    <w:basedOn w:val="Normal"/>
    <w:qFormat/>
    <w:rsid w:val="0049379F"/>
    <w:pPr>
      <w:jc w:val="center"/>
    </w:pPr>
    <w:rPr>
      <w:rFonts w:ascii="Bookman Old Style" w:hAnsi="Bookman Old Style"/>
      <w:b/>
      <w:lang w:val="hr-HR"/>
    </w:rPr>
  </w:style>
  <w:style w:styleId="Tijeloteksta" w:type="paragraph">
    <w:name w:val="Body Text"/>
    <w:basedOn w:val="Normal"/>
    <w:rsid w:val="0049379F"/>
    <w:pPr>
      <w:jc w:val="both"/>
    </w:pPr>
    <w:rPr>
      <w:rFonts w:ascii="Bookman Old Style" w:hAnsi="Bookman Old Style"/>
      <w:lang w:val="hr-HR"/>
    </w:rPr>
  </w:style>
  <w:style w:styleId="Uvuenotijeloteksta" w:type="paragraph">
    <w:name w:val="Body Text Indent"/>
    <w:basedOn w:val="Normal"/>
    <w:rsid w:val="0049379F"/>
    <w:pPr>
      <w:tabs>
        <w:tab w:pos="-567" w:val="left"/>
      </w:tabs>
      <w:ind w:left="-142"/>
    </w:pPr>
    <w:rPr>
      <w:sz w:val="28"/>
    </w:rPr>
  </w:style>
  <w:style w:styleId="Podnaslov" w:type="paragraph">
    <w:name w:val="Subtitle"/>
    <w:basedOn w:val="Normal"/>
    <w:qFormat/>
    <w:rsid w:val="0049379F"/>
    <w:pPr>
      <w:jc w:val="center"/>
    </w:pPr>
    <w:rPr>
      <w:rFonts w:ascii="Bookman Old Style" w:hAnsi="Bookman Old Style"/>
      <w:b/>
      <w:i/>
      <w:sz w:val="22"/>
      <w:lang w:val="hr-HR"/>
    </w:rPr>
  </w:style>
  <w:style w:styleId="Tijeloteksta3" w:type="paragraph">
    <w:name w:val="Body Text 3"/>
    <w:basedOn w:val="Normal"/>
    <w:rsid w:val="0049379F"/>
    <w:rPr>
      <w:b/>
      <w:lang w:val="hr-HR"/>
    </w:rPr>
  </w:style>
  <w:style w:styleId="Tijeloteksta-uvlaka2" w:type="paragraph">
    <w:name w:val="Body Text Indent 2"/>
    <w:basedOn w:val="Normal"/>
    <w:rsid w:val="0049379F"/>
    <w:pPr>
      <w:ind w:left="375"/>
      <w:jc w:val="both"/>
    </w:pPr>
    <w:rPr>
      <w:rFonts w:ascii="Bookman Old Style" w:hAnsi="Bookman Old Style"/>
      <w:lang w:val="hr-HR"/>
    </w:rPr>
  </w:style>
  <w:style w:styleId="Brojstranice" w:type="character">
    <w:name w:val="page number"/>
    <w:basedOn w:val="Zadanifontodlomka"/>
    <w:rsid w:val="0049379F"/>
  </w:style>
  <w:style w:styleId="Reetkatablice" w:type="table">
    <w:name w:val="Table Grid"/>
    <w:basedOn w:val="Obinatablica"/>
    <w:rsid w:val="007D49A0"/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Tekstbalonia" w:type="paragraph">
    <w:name w:val="Balloon Text"/>
    <w:basedOn w:val="Normal"/>
    <w:link w:val="TekstbaloniaChar"/>
    <w:rsid w:val="00770CCF"/>
    <w:rPr>
      <w:rFonts w:ascii="Segoe UI" w:hAnsi="Segoe UI"/>
      <w:sz w:val="18"/>
      <w:szCs w:val="18"/>
    </w:rPr>
  </w:style>
  <w:style w:customStyle="1" w:styleId="TekstbaloniaChar" w:type="character">
    <w:name w:val="Tekst balončića Char"/>
    <w:link w:val="Tekstbalonia"/>
    <w:rsid w:val="00770CCF"/>
    <w:rPr>
      <w:rFonts w:ascii="Segoe UI" w:cs="Segoe UI" w:hAnsi="Segoe UI"/>
      <w:sz w:val="18"/>
      <w:szCs w:val="18"/>
      <w:lang w:val="en-US"/>
    </w:rPr>
  </w:style>
  <w:style w:customStyle="1" w:styleId="ListParagraph1" w:type="paragraph">
    <w:name w:val="List Paragraph1"/>
    <w:basedOn w:val="Normal"/>
    <w:uiPriority w:val="34"/>
    <w:qFormat/>
    <w:rsid w:val="00582BC6"/>
    <w:pPr>
      <w:ind w:left="708"/>
    </w:pPr>
  </w:style>
  <w:style w:styleId="Hiperveza" w:type="character">
    <w:name w:val="Hyperlink"/>
    <w:unhideWhenUsed/>
    <w:rsid w:val="007A5720"/>
    <w:rPr>
      <w:color w:val="0000FF"/>
      <w:u w:val="single"/>
    </w:rPr>
  </w:style>
  <w:style w:customStyle="1" w:styleId="NoSpacing1" w:type="paragraph">
    <w:name w:val="No Spacing1"/>
    <w:uiPriority w:val="1"/>
    <w:qFormat/>
    <w:rsid w:val="009B789A"/>
    <w:rPr>
      <w:rFonts w:ascii="Calibri" w:eastAsia="Calibri" w:hAnsi="Calibri"/>
      <w:sz w:val="22"/>
      <w:szCs w:val="22"/>
      <w:lang w:eastAsia="en-US"/>
    </w:rPr>
  </w:style>
  <w:style w:customStyle="1" w:styleId="NoList1" w:type="numbering">
    <w:name w:val="No List1"/>
    <w:next w:val="Bezpopisa"/>
    <w:semiHidden/>
    <w:rsid w:val="00957DBE"/>
  </w:style>
  <w:style w:styleId="Blokteksta" w:type="paragraph">
    <w:name w:val="Block Text"/>
    <w:basedOn w:val="Normal"/>
    <w:rsid w:val="00957DBE"/>
    <w:pPr>
      <w:widowControl w:val="0"/>
      <w:shd w:color="auto" w:fill="FFFFFF" w:val="clear"/>
      <w:autoSpaceDE w:val="0"/>
      <w:autoSpaceDN w:val="0"/>
      <w:adjustRightInd w:val="0"/>
      <w:spacing w:before="293" w:line="278" w:lineRule="exact"/>
      <w:ind w:left="3014" w:right="2995"/>
      <w:jc w:val="center"/>
    </w:pPr>
    <w:rPr>
      <w:b/>
      <w:bCs/>
      <w:color w:val="000000"/>
      <w:spacing w:val="-11"/>
      <w:w w:val="111"/>
      <w:sz w:val="28"/>
      <w:szCs w:val="26"/>
      <w:lang w:val="hr-HR"/>
    </w:rPr>
  </w:style>
  <w:style w:styleId="Tijeloteksta2" w:type="paragraph">
    <w:name w:val="Body Text 2"/>
    <w:basedOn w:val="Normal"/>
    <w:link w:val="Tijeloteksta2Char"/>
    <w:rsid w:val="00957DBE"/>
    <w:pPr>
      <w:widowControl w:val="0"/>
      <w:shd w:color="auto" w:fill="FFFFFF" w:val="clear"/>
      <w:autoSpaceDE w:val="0"/>
      <w:autoSpaceDN w:val="0"/>
      <w:adjustRightInd w:val="0"/>
      <w:spacing w:before="278" w:line="293" w:lineRule="exact"/>
      <w:ind w:right="19"/>
      <w:jc w:val="both"/>
    </w:pPr>
    <w:rPr>
      <w:sz w:val="28"/>
      <w:lang w:val="hr-HR"/>
    </w:rPr>
  </w:style>
  <w:style w:customStyle="1" w:styleId="Tijeloteksta2Char" w:type="character">
    <w:name w:val="Tijelo teksta 2 Char"/>
    <w:link w:val="Tijeloteksta2"/>
    <w:rsid w:val="00957DBE"/>
    <w:rPr>
      <w:sz w:val="28"/>
      <w:shd w:color="auto" w:fill="FFFFFF" w:val="clear"/>
    </w:rPr>
  </w:style>
  <w:style w:styleId="Tijeloteksta-uvlaka3" w:type="paragraph">
    <w:name w:val="Body Text Indent 3"/>
    <w:basedOn w:val="Normal"/>
    <w:link w:val="Tijeloteksta-uvlaka3Char"/>
    <w:rsid w:val="00957DBE"/>
    <w:pPr>
      <w:widowControl w:val="0"/>
      <w:autoSpaceDE w:val="0"/>
      <w:autoSpaceDN w:val="0"/>
      <w:adjustRightInd w:val="0"/>
      <w:ind w:firstLine="720" w:left="3600"/>
    </w:pPr>
    <w:rPr>
      <w:sz w:val="28"/>
      <w:lang w:val="hr-HR"/>
    </w:rPr>
  </w:style>
  <w:style w:customStyle="1" w:styleId="Tijeloteksta-uvlaka3Char" w:type="character">
    <w:name w:val="Tijelo teksta - uvlaka 3 Char"/>
    <w:link w:val="Tijeloteksta-uvlaka3"/>
    <w:rsid w:val="00957DBE"/>
    <w:rPr>
      <w:sz w:val="28"/>
    </w:rPr>
  </w:style>
  <w:style w:customStyle="1" w:styleId="apple-converted-space" w:type="character">
    <w:name w:val="apple-converted-space"/>
    <w:basedOn w:val="Zadanifontodlomka"/>
    <w:rsid w:val="00AA7709"/>
  </w:style>
  <w:style w:styleId="Odlomakpopisa" w:type="paragraph">
    <w:name w:val="List Paragraph"/>
    <w:basedOn w:val="Normal"/>
    <w:uiPriority w:val="34"/>
    <w:qFormat/>
    <w:rsid w:val="00AA7709"/>
    <w:pPr>
      <w:ind w:left="720"/>
      <w:contextualSpacing/>
    </w:pPr>
  </w:style>
  <w:style w:customStyle="1" w:styleId="Default" w:type="paragraph">
    <w:name w:val="Default"/>
    <w:rsid w:val="00F0621E"/>
    <w:pPr>
      <w:autoSpaceDE w:val="0"/>
      <w:autoSpaceDN w:val="0"/>
      <w:adjustRightInd w:val="0"/>
    </w:pPr>
    <w:rPr>
      <w:rFonts w:ascii="Arial" w:cs="Arial" w:hAnsi="Arial"/>
      <w:color w:val="000000"/>
      <w:sz w:val="24"/>
      <w:szCs w:val="24"/>
    </w:rPr>
  </w:style>
  <w:style w:styleId="Tekstrezerviranogmjesta" w:type="character">
    <w:name w:val="Placeholder Text"/>
    <w:basedOn w:val="Zadanifontodlomka"/>
    <w:uiPriority w:val="99"/>
    <w:semiHidden/>
    <w:rsid w:val="00430DEA"/>
    <w:rPr>
      <w:color w:val="808080"/>
      <w:bdr w:color="auto" w:space="0" w:sz="0" w:val="none"/>
      <w:shd w:color="auto" w:fill="CCFFFF" w:val="clear"/>
    </w:rPr>
  </w:style>
  <w:style w:customStyle="1" w:styleId="eSPISCCParagraphDefaultFont" w:type="character">
    <w:name w:val="eSPIS_CC_Paragraph Default Font"/>
    <w:basedOn w:val="Zadanifontodlomka"/>
    <w:rsid w:val="00430DEA"/>
    <w:rPr>
      <w:rFonts w:ascii="Times New Roman" w:cs="Times New Roman" w:hAnsi="Times New Roman"/>
      <w:sz w:val="24"/>
      <w:szCs w:val="24"/>
      <w:bdr w:color="auto" w:space="0" w:sz="0" w:val="none"/>
      <w:shd w:color="auto" w:fill="auto" w:val="clear"/>
      <w:lang w:val="hr-HR"/>
    </w:rPr>
  </w:style>
  <w:style w:customStyle="1" w:styleId="PozadinaSvijetloZuta" w:type="character">
    <w:name w:val="Pozadina_SvijetloZuta"/>
    <w:basedOn w:val="Zadanifontodlomka"/>
    <w:rsid w:val="00430DEA"/>
    <w:rPr>
      <w:szCs w:val="24"/>
      <w:bdr w:color="auto" w:space="0" w:sz="0" w:val="none"/>
      <w:shd w:color="auto" w:fill="FFFFCC" w:val="clear"/>
      <w:lang w:val="hr-HR"/>
    </w:rPr>
  </w:style>
  <w:style w:customStyle="1" w:styleId="PozadinaSvijetloCrvena" w:type="character">
    <w:name w:val="Pozadina_SvijetloCrvena"/>
    <w:basedOn w:val="eSPISCCParagraphDefaultFont"/>
    <w:rsid w:val="00430DEA"/>
    <w:rPr>
      <w:rFonts w:ascii="Times New Roman" w:cs="Times New Roman" w:hAnsi="Times New Roman"/>
      <w:sz w:val="24"/>
      <w:szCs w:val="24"/>
      <w:bdr w:color="auto" w:space="0" w:sz="0" w:val="none"/>
      <w:shd w:color="auto" w:fill="FFCCCC" w:val="clear"/>
      <w:lang w:val="hr-HR"/>
    </w:rPr>
  </w:style>
  <w:style w:customStyle="1" w:styleId="PozadinaSvijetloZelena" w:type="character">
    <w:name w:val="Pozadina_SvijetloZelena"/>
    <w:basedOn w:val="eSPISCCParagraphDefaultFont"/>
    <w:rsid w:val="00430DEA"/>
    <w:rPr>
      <w:rFonts w:ascii="Times New Roman" w:cs="Times New Roman" w:hAnsi="Times New Roman"/>
      <w:sz w:val="24"/>
      <w:szCs w:val="24"/>
      <w:bdr w:color="auto" w:space="0" w:sz="0" w:val="none"/>
      <w:shd w:color="auto" w:fill="CCFFCC" w:val="clear"/>
      <w:lang w:val="hr-H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ivs>
    <w:div w:id="4255712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025115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9203021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5411385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2881868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4947096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6068441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7797250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8081603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9901369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4338022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4483844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1665134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9754819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1589681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2873410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4693046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0120179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0154322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4837981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6722044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0010744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7153095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0929307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6819776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1637092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5476754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5773287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6226656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8924821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6417343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9077404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6219426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2999953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4060490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8203467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0392581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0928215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4355355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3682633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</w:divs>
  <w:optimizeForBrowser/>
  <w:relyOnVML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emf"/><Relationship Id="rId5" Type="http://schemas.microsoft.com/office/2007/relationships/stylesWithEffects" Target="stylesWithEffects.xml"/><Relationship Id="rId15" Type="http://schemas.openxmlformats.org/officeDocument/2006/relationships/fontTable" Target="fontTable.xml"/><Relationship Id="rId10" Type="http://schemas.openxmlformats.org/officeDocument/2006/relationships/image" Target="media/image1.emf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IcmsRichClientWAS7\MasterTemplate.dotm" TargetMode="Externa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Office Them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>St-1079/2016-22</izvorni_sadrzaj>
    <derivirana_varijabla naziv="DomainObject.Oznaka_1">St-1079/2016-22</derivirana_varijabla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>5</izvorni_sadrzaj>
    <derivirana_varijabla naziv="DomainObject.BrojStranica_1">5</derivirana_varijabla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>1079</izvorni_sadrzaj>
    <derivirana_varijabla naziv="DomainObject.Predmet.Broj_1">1079</derivirana_varijabla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>10. listopada 2016.</izvorni_sadrzaj>
    <derivirana_varijabla naziv="DomainObject.Predmet.DatumOsnivanja_1">10. listopada 2016.</derivirana_varijabla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>(rj. - NASTAVAK POSTUPKA od 7.10.16.
je zalijepljeno u ovaj spis jer se nije
drugačije moglo slati na VTS)</izvorni_sadrzaj>
    <derivirana_varijabla naziv="DomainObject.Predmet.Opis_1">(rj. - NASTAVAK POSTUPKA od 7.10.16.
je zalijepljeno u ovaj spis jer se nije
drugačije moglo slati na VTS)</derivirana_varijabla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>St-1079/2016</izvorni_sadrzaj>
    <derivirana_varijabla naziv="DomainObject.Predmet.OznakaBroj_1">St-1079/2016</derivirana_varijabla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>IZUZEĆE</izvorni_sadrzaj>
    <derivirana_varijabla naziv="DomainObject.Predmet.PrimjedbaSuca_1">IZUZEĆE</derivirana_varijabla>
  </DomainObject.Predmet.PrimjedbaSuca>
  <DomainObject.Predmet.ProtustrankaFormated>
    <izvorni_sadrzaj>  Stečajna masa iza POLJOPRIVREDNA ZADRUGA  za proizvodnju ulja, preradu i konzerviranje voća i povrća BILI BRIG-VISOVAC BILI B</izvorni_sadrzaj>
    <derivirana_varijabla naziv="DomainObject.Predmet.ProtustrankaFormated_1">  Stečajna masa iza POLJOPRIVREDNA ZADRUGA  za proizvodnju ulja, preradu i konzerviranje voća i povrća BILI BRIG-VISOVAC BILI B</derivirana_varijabla>
  </DomainObject.Predmet.ProtustrankaFormated>
  <DomainObject.Predmet.ProtustrankaFormatedOIB>
    <izvorni_sadrzaj>  Stečajna masa iza POLJOPRIVREDNA ZADRUGA  za proizvodnju ulja, preradu i konzerviranje voća i povrća BILI BRIG-VISOVAC BILI B, OIB 91443486729</izvorni_sadrzaj>
    <derivirana_varijabla naziv="DomainObject.Predmet.ProtustrankaFormatedOIB_1">  Stečajna masa iza POLJOPRIVREDNA ZADRUGA  za proizvodnju ulja, preradu i konzerviranje voća i povrća BILI BRIG-VISOVAC BILI B, OIB 91443486729</derivirana_varijabla>
  </DomainObject.Predmet.ProtustrankaFormatedOIB>
  <DomainObject.Predmet.ProtustrankaFormatedWithAdress>
    <izvorni_sadrzaj> Stečajna masa iza POLJOPRIVREDNA ZADRUGA  za proizvodnju ulja, preradu i konzerviranje voća i povrća BILI BRIG-VISOVAC BILI B, ADRESA ST.UPRAVITELJICE Klenovac 5, 10000 Zagreb</izvorni_sadrzaj>
    <derivirana_varijabla naziv="DomainObject.Predmet.ProtustrankaFormatedWithAdress_1"> Stečajna masa iza POLJOPRIVREDNA ZADRUGA  za proizvodnju ulja, preradu i konzerviranje voća i povrća BILI BRIG-VISOVAC BILI B, ADRESA ST.UPRAVITELJICE Klenovac 5, 10000 Zagreb</derivirana_varijabla>
  </DomainObject.Predmet.ProtustrankaFormatedWithAdress>
  <DomainObject.Predmet.ProtustrankaFormatedWithAdressOIB>
    <izvorni_sadrzaj> Stečajna masa iza POLJOPRIVREDNA ZADRUGA  za proizvodnju ulja, preradu i konzerviranje voća i povrća BILI BRIG-VISOVAC BILI B, OIB 91443486729, ADRESA ST.UPRAVITELJICE Klenovac 5, 10000 Zagreb</izvorni_sadrzaj>
    <derivirana_varijabla naziv="DomainObject.Predmet.ProtustrankaFormatedWithAdressOIB_1"> Stečajna masa iza POLJOPRIVREDNA ZADRUGA  za proizvodnju ulja, preradu i konzerviranje voća i povrća BILI BRIG-VISOVAC BILI B, OIB 91443486729, ADRESA ST.UPRAVITELJICE Klenovac 5, 10000 Zagreb</derivirana_varijabla>
  </DomainObject.Predmet.ProtustrankaFormatedWithAdressOIB>
  <DomainObject.Predmet.ProtustrankaWithAdress>
    <izvorni_sadrzaj>Stečajna masa iza POLJOPRIVREDNA ZADRUGA  za proizvodnju ulja, preradu i konzerviranje voća i povrća BILI BRIG-VISOVAC BILI B ADRESA ST.UPRAVITELJICE Klenovac 5, 10000 Zagreb</izvorni_sadrzaj>
    <derivirana_varijabla naziv="DomainObject.Predmet.ProtustrankaWithAdress_1">Stečajna masa iza POLJOPRIVREDNA ZADRUGA  za proizvodnju ulja, preradu i konzerviranje voća i povrća BILI BRIG-VISOVAC BILI B ADRESA ST.UPRAVITELJICE Klenovac 5, 10000 Zagreb</derivirana_varijabla>
  </DomainObject.Predmet.ProtustrankaWithAdress>
  <DomainObject.Predmet.ProtustrankaWithAdressOIB>
    <izvorni_sadrzaj>Stečajna masa iza POLJOPRIVREDNA ZADRUGA  za proizvodnju ulja, preradu i konzerviranje voća i povrća BILI BRIG-VISOVAC BILI B, OIB 91443486729, ADRESA ST.UPRAVITELJICE Klenovac 5, 10000 Zagreb</izvorni_sadrzaj>
    <derivirana_varijabla naziv="DomainObject.Predmet.ProtustrankaWithAdressOIB_1">Stečajna masa iza POLJOPRIVREDNA ZADRUGA  za proizvodnju ulja, preradu i konzerviranje voća i povrća BILI BRIG-VISOVAC BILI B, OIB 91443486729, ADRESA ST.UPRAVITELJICE Klenovac 5, 10000 Zagreb</derivirana_varijabla>
  </DomainObject.Predmet.ProtustrankaWithAdressOIB>
  <DomainObject.Predmet.ProtustrankaNazivFormated>
    <izvorni_sadrzaj>Stečajna masa iza POLJOPRIVREDNA ZADRUGA  za proizvodnju ulja, preradu i konzerviranje voća i povrća BILI BRIG-VISOVAC BILI B</izvorni_sadrzaj>
    <derivirana_varijabla naziv="DomainObject.Predmet.ProtustrankaNazivFormated_1">Stečajna masa iza POLJOPRIVREDNA ZADRUGA  za proizvodnju ulja, preradu i konzerviranje voća i povrća BILI BRIG-VISOVAC BILI B</derivirana_varijabla>
  </DomainObject.Predmet.ProtustrankaNazivFormated>
  <DomainObject.Predmet.ProtustrankaNazivFormatedOIB>
    <izvorni_sadrzaj>Stečajna masa iza POLJOPRIVREDNA ZADRUGA  za proizvodnju ulja, preradu i konzerviranje voća i povrća BILI BRIG-VISOVAC BILI B, OIB 91443486729</izvorni_sadrzaj>
    <derivirana_varijabla naziv="DomainObject.Predmet.ProtustrankaNazivFormatedOIB_1">Stečajna masa iza POLJOPRIVREDNA ZADRUGA  za proizvodnju ulja, preradu i konzerviranje voća i povrća BILI BRIG-VISOVAC BILI B, OIB 91443486729</derivirana_varijabla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>Referada 3</izvorni_sadrzaj>
    <derivirana_varijabla naziv="DomainObject.Predmet.Referada.Naziv_1">Referada 3</derivirana_varijabla>
  </DomainObject.Predmet.Referada.Naziv>
  <DomainObject.Predmet.Referada.Oznaka>
    <izvorni_sadrzaj>3</izvorni_sadrzaj>
    <derivirana_varijabla naziv="DomainObject.Predmet.Referada.Oznaka_1">3</derivirana_varijabla>
  </DomainObject.Predmet.Referada.Oznaka>
  <DomainObject.Predmet.Referada.Prostorija.Naziv>
    <izvorni_sadrzaj>Sudnica 34</izvorni_sadrzaj>
    <derivirana_varijabla naziv="DomainObject.Predmet.Referada.Prostorija.Naziv_1">Sudnica 34</derivirana_varijabla>
  </DomainObject.Predmet.Referada.Prostorija.Naziv>
  <DomainObject.Predmet.Referada.Prostorija.Oznaka>
    <izvorni_sadrzaj>Sudnica 34</izvorni_sadrzaj>
    <derivirana_varijabla naziv="DomainObject.Predmet.Referada.Prostorija.Oznaka_1">Sudnica 34</derivirana_varijabla>
  </DomainObject.Predmet.Referada.Prostorija.Oznaka>
  <DomainObject.Predmet.Referada.Sud.Naziv>
    <izvorni_sadrzaj>Trgovački sud u Zadru</izvorni_sadrzaj>
    <derivirana_varijabla naziv="DomainObject.Predmet.Referada.Sud.Naziv_1">Trgovački sud u Zadru</derivirana_varijabla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>  FINA - Podružnica Šibenik</izvorni_sadrzaj>
    <derivirana_varijabla naziv="DomainObject.Predmet.StrankaFormated_1">  FINA - Podružnica Šibenik</derivirana_varijabla>
  </DomainObject.Predmet.StrankaFormated>
  <DomainObject.Predmet.StrankaFormatedOIB>
    <izvorni_sadrzaj>  FINA - Podružnica Šibenik, OIB 85821130368</izvorni_sadrzaj>
    <derivirana_varijabla naziv="DomainObject.Predmet.StrankaFormatedOIB_1">  FINA - Podružnica Šibenik, OIB 85821130368</derivirana_varijabla>
  </DomainObject.Predmet.StrankaFormatedOIB>
  <DomainObject.Predmet.StrankaFormatedWithAdress>
    <izvorni_sadrzaj> FINA - Podružnica Šibenik, Perivoj Luje Maruna 1, 22000 Šibenik</izvorni_sadrzaj>
    <derivirana_varijabla naziv="DomainObject.Predmet.StrankaFormatedWithAdress_1"> FINA - Podružnica Šibenik, Perivoj Luje Maruna 1, 22000 Šibenik</derivirana_varijabla>
  </DomainObject.Predmet.StrankaFormatedWithAdress>
  <DomainObject.Predmet.StrankaFormatedWithAdressOIB>
    <izvorni_sadrzaj> FINA - Podružnica Šibenik, OIB 85821130368, Perivoj Luje Maruna 1, 22000 Šibenik</izvorni_sadrzaj>
    <derivirana_varijabla naziv="DomainObject.Predmet.StrankaFormatedWithAdressOIB_1"> FINA - Podružnica Šibenik, OIB 85821130368, Perivoj Luje Maruna 1, 22000 Šibenik</derivirana_varijabla>
  </DomainObject.Predmet.StrankaFormatedWithAdressOIB>
  <DomainObject.Predmet.StrankaWithAdress>
    <izvorni_sadrzaj>FINA - Podružnica Šibenik Perivoj Luje Maruna 1,22000 Šibenik</izvorni_sadrzaj>
    <derivirana_varijabla naziv="DomainObject.Predmet.StrankaWithAdress_1">FINA - Podružnica Šibenik Perivoj Luje Maruna 1,22000 Šibenik</derivirana_varijabla>
  </DomainObject.Predmet.StrankaWithAdress>
  <DomainObject.Predmet.StrankaWithAdressOIB>
    <izvorni_sadrzaj>FINA - Podružnica Šibenik, OIB 85821130368, Perivoj Luje Maruna 1,22000 Šibenik</izvorni_sadrzaj>
    <derivirana_varijabla naziv="DomainObject.Predmet.StrankaWithAdressOIB_1">FINA - Podružnica Šibenik, OIB 85821130368, Perivoj Luje Maruna 1,22000 Šibenik</derivirana_varijabla>
  </DomainObject.Predmet.StrankaWithAdressOIB>
  <DomainObject.Predmet.StrankaNazivFormated>
    <izvorni_sadrzaj>FINA - Podružnica Šibenik</izvorni_sadrzaj>
    <derivirana_varijabla naziv="DomainObject.Predmet.StrankaNazivFormated_1">FINA - Podružnica Šibenik</derivirana_varijabla>
  </DomainObject.Predmet.StrankaNazivFormated>
  <DomainObject.Predmet.StrankaNazivFormatedOIB>
    <izvorni_sadrzaj>FINA - Podružnica Šibenik, OIB 85821130368</izvorni_sadrzaj>
    <derivirana_varijabla naziv="DomainObject.Predmet.StrankaNazivFormatedOIB_1">FINA - Podružnica Šibenik, OIB 85821130368</derivirana_varijabla>
  </DomainObject.Predmet.StrankaNazivFormatedOIB>
  <DomainObject.Predmet.Sud.Adresa.Naselje>
    <izvorni_sadrzaj>Zadar</izvorni_sadrzaj>
    <derivirana_varijabla naziv="DomainObject.Predmet.Sud.Adresa.Naselje_1">Zadar</derivirana_varijabla>
  </DomainObject.Predmet.Sud.Adresa.Naselje>
  <DomainObject.Predmet.Sud.Adresa.NaseljeLokativ>
    <izvorni_sadrzaj>Zadru</izvorni_sadrzaj>
    <derivirana_varijabla naziv="DomainObject.Predmet.Sud.Adresa.NaseljeLokativ_1">Zadru</derivirana_varijabla>
  </DomainObject.Predmet.Sud.Adresa.NaseljeLokativ>
  <DomainObject.Predmet.Sud.Adresa.PostBroj>
    <izvorni_sadrzaj>23000</izvorni_sadrzaj>
    <derivirana_varijabla naziv="DomainObject.Predmet.Sud.Adresa.PostBroj_1">23000</derivirana_varijabla>
  </DomainObject.Predmet.Sud.Adresa.PostBroj>
  <DomainObject.Predmet.Sud.Adresa.UlicaIKBR>
    <izvorni_sadrzaj>Dr. Franje Tuđmana 35</izvorni_sadrzaj>
    <derivirana_varijabla naziv="DomainObject.Predmet.Sud.Adresa.UlicaIKBR_1">Dr. Franje Tuđmana 35</derivirana_varijabla>
  </DomainObject.Predmet.Sud.Adresa.UlicaIKBR>
  <DomainObject.Predmet.Sud.Naziv>
    <izvorni_sadrzaj>Trgovački sud u Zadru</izvorni_sadrzaj>
    <derivirana_varijabla naziv="DomainObject.Predmet.Sud.Naziv_1">Trgovački sud u Zadru</derivirana_varijabla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>Referada 3</izvorni_sadrzaj>
    <derivirana_varijabla naziv="DomainObject.Predmet.TrenutnaLokacijaSpisa.Naziv_1">Referada 3</derivirana_varijabla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>Trgovački sud u Zadru</izvorni_sadrzaj>
    <derivirana_varijabla naziv="DomainObject.Predmet.TrenutnaLokacijaSpisa.Sud.Naziv_1">Trgovački sud u Zadru</derivirana_varijabla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>Sudska pisarnica</izvorni_sadrzaj>
    <derivirana_varijabla naziv="DomainObject.Predmet.UstrojstvenaJedinicaVodi.Naziv_1">Sudska pisarnica</derivirana_varijabla>
  </DomainObject.Predmet.UstrojstvenaJedinicaVodi.Naziv>
  <DomainObject.Predmet.UstrojstvenaJedinicaVodi.Oznaka>
    <izvorni_sadrzaj>Pisarnica</izvorni_sadrzaj>
    <derivirana_varijabla naziv="DomainObject.Predmet.UstrojstvenaJedinicaVodi.Oznaka_1">Pisarnica</derivirana_varijabla>
  </DomainObject.Predmet.UstrojstvenaJedinicaVodi.Oznaka>
  <DomainObject.Predmet.UstrojstvenaJedinicaVodi.Prostorija.Naziv>
    <izvorni_sadrzaj>Sudnica 26</izvorni_sadrzaj>
    <derivirana_varijabla naziv="DomainObject.Predmet.UstrojstvenaJedinicaVodi.Prostorija.Naziv_1">Sudnica 26</derivirana_varijabla>
  </DomainObject.Predmet.UstrojstvenaJedinicaVodi.Prostorija.Naziv>
  <DomainObject.Predmet.UstrojstvenaJedinicaVodi.Prostorija.Oznaka>
    <izvorni_sadrzaj>Sudnica 26</izvorni_sadrzaj>
    <derivirana_varijabla naziv="DomainObject.Predmet.UstrojstvenaJedinicaVodi.Prostorija.Oznaka_1">Sudnica 26</derivirana_varijabla>
  </DomainObject.Predmet.UstrojstvenaJedinicaVodi.Prostorija.Oznaka>
  <DomainObject.Predmet.UstrojstvenaJedinicaVodi.Sud.Naziv>
    <izvorni_sadrzaj>Trgovački sud u Zadru</izvorni_sadrzaj>
    <derivirana_varijabla naziv="DomainObject.Predmet.UstrojstvenaJedinicaVodi.Sud.Naziv_1">Trgovački sud u Zadru</derivirana_varijabla>
  </DomainObject.Predmet.UstrojstvenaJedinicaVodi.Sud.Naziv>
  <DomainObject.Predmet.VrstaSpora.Naziv>
    <izvorni_sadrzaj>Stečaj - ostalo</izvorni_sadrzaj>
    <derivirana_varijabla naziv="DomainObject.Predmet.VrstaSpora.Naziv_1">Stečaj - ostalo</derivirana_varijabla>
  </DomainObject.Predmet.VrstaSpora.Naziv>
  <DomainObject.Predmet.Zapisnicar>
    <izvorni_sadrzaj>Nena Mužanović</izvorni_sadrzaj>
    <derivirana_varijabla naziv="DomainObject.Predmet.Zapisnicar_1">Nena Mužanović</derivirana_varijabla>
  </DomainObject.Predmet.Zapisnicar>
  <DomainObject.Predmet.StrankaListFormated>
    <izvorni_sadrzaj>
      <item>FINA - Podružnica Šibenik</item>
    </izvorni_sadrzaj>
    <derivirana_varijabla naziv="DomainObject.Predmet.StrankaListFormated_1">
      <item>FINA - Podružnica Šibenik</item>
    </derivirana_varijabla>
  </DomainObject.Predmet.StrankaListFormated>
  <DomainObject.Predmet.StrankaListFormatedOIB>
    <izvorni_sadrzaj>
      <item>FINA - Podružnica Šibenik, OIB 85821130368</item>
    </izvorni_sadrzaj>
    <derivirana_varijabla naziv="DomainObject.Predmet.StrankaListFormatedOIB_1">
      <item>FINA - Podružnica Šibenik, OIB 85821130368</item>
    </derivirana_varijabla>
  </DomainObject.Predmet.StrankaListFormatedOIB>
  <DomainObject.Predmet.StrankaListFormatedWithAdress>
    <izvorni_sadrzaj>
      <item>FINA - Podružnica Šibenik, Perivoj Luje Maruna 1, 22000 Šibenik</item>
    </izvorni_sadrzaj>
    <derivirana_varijabla naziv="DomainObject.Predmet.StrankaListFormatedWithAdress_1">
      <item>FINA - Podružnica Šibenik, Perivoj Luje Maruna 1, 22000 Šibenik</item>
    </derivirana_varijabla>
  </DomainObject.Predmet.StrankaListFormatedWithAdress>
  <DomainObject.Predmet.StrankaListFormatedWithAdressOIB>
    <izvorni_sadrzaj>
      <item>FINA - Podružnica Šibenik, OIB 85821130368, Perivoj Luje Maruna 1, 22000 Šibenik</item>
    </izvorni_sadrzaj>
    <derivirana_varijabla naziv="DomainObject.Predmet.StrankaListFormatedWithAdressOIB_1">
      <item>FINA - Podružnica Šibenik, OIB 85821130368, Perivoj Luje Maruna 1, 22000 Šibenik</item>
    </derivirana_varijabla>
  </DomainObject.Predmet.StrankaListFormatedWithAdressOIB>
  <DomainObject.Predmet.StrankaListNazivFormated>
    <izvorni_sadrzaj>
      <item>FINA - Podružnica Šibenik</item>
    </izvorni_sadrzaj>
    <derivirana_varijabla naziv="DomainObject.Predmet.StrankaListNazivFormated_1">
      <item>FINA - Podružnica Šibenik</item>
    </derivirana_varijabla>
  </DomainObject.Predmet.StrankaListNazivFormated>
  <DomainObject.Predmet.StrankaListNazivFormatedOIB>
    <izvorni_sadrzaj>
      <item>FINA - Podružnica Šibenik, OIB 85821130368</item>
    </izvorni_sadrzaj>
    <derivirana_varijabla naziv="DomainObject.Predmet.StrankaListNazivFormatedOIB_1">
      <item>FINA - Podružnica Šibenik, OIB 85821130368</item>
    </derivirana_varijabla>
  </DomainObject.Predmet.StrankaListNazivFormatedOIB>
  <DomainObject.Predmet.ProtuStrankaListFormated>
    <izvorni_sadrzaj>
      <item>Stečajna masa iza POLJOPRIVREDNA ZADRUGA  za proizvodnju ulja, preradu i konzerviranje voća i povrća BILI BRIG-VISOVAC BILI B</item>
    </izvorni_sadrzaj>
    <derivirana_varijabla naziv="DomainObject.Predmet.ProtuStrankaListFormated_1">
      <item>Stečajna masa iza POLJOPRIVREDNA ZADRUGA  za proizvodnju ulja, preradu i konzerviranje voća i povrća BILI BRIG-VISOVAC BILI B</item>
    </derivirana_varijabla>
  </DomainObject.Predmet.ProtuStrankaListFormated>
  <DomainObject.Predmet.ProtuStrankaListFormatedOIB>
    <izvorni_sadrzaj>
      <item>Stečajna masa iza POLJOPRIVREDNA ZADRUGA  za proizvodnju ulja, preradu i konzerviranje voća i povrća BILI BRIG-VISOVAC BILI B, OIB 91443486729</item>
    </izvorni_sadrzaj>
    <derivirana_varijabla naziv="DomainObject.Predmet.ProtuStrankaListFormatedOIB_1">
      <item>Stečajna masa iza POLJOPRIVREDNA ZADRUGA  za proizvodnju ulja, preradu i konzerviranje voća i povrća BILI BRIG-VISOVAC BILI B, OIB 91443486729</item>
    </derivirana_varijabla>
  </DomainObject.Predmet.ProtuStrankaListFormatedOIB>
  <DomainObject.Predmet.ProtuStrankaListFormatedWithAdress>
    <izvorni_sadrzaj>
      <item>Stečajna masa iza POLJOPRIVREDNA ZADRUGA  za proizvodnju ulja, preradu i konzerviranje voća i povrća BILI BRIG-VISOVAC BILI B, ADRESA ST.UPRAVITELJICE Klenovac 5, 10000 Zagreb</item>
    </izvorni_sadrzaj>
    <derivirana_varijabla naziv="DomainObject.Predmet.ProtuStrankaListFormatedWithAdress_1">
      <item>Stečajna masa iza POLJOPRIVREDNA ZADRUGA  za proizvodnju ulja, preradu i konzerviranje voća i povrća BILI BRIG-VISOVAC BILI B, ADRESA ST.UPRAVITELJICE Klenovac 5, 10000 Zagreb</item>
    </derivirana_varijabla>
  </DomainObject.Predmet.ProtuStrankaListFormatedWithAdress>
  <DomainObject.Predmet.ProtuStrankaListFormatedWithAdressOIB>
    <izvorni_sadrzaj>
      <item>Stečajna masa iza POLJOPRIVREDNA ZADRUGA  za proizvodnju ulja, preradu i konzerviranje voća i povrća BILI BRIG-VISOVAC BILI B, OIB 91443486729, ADRESA ST.UPRAVITELJICE Klenovac 5, 10000 Zagreb</item>
    </izvorni_sadrzaj>
    <derivirana_varijabla naziv="DomainObject.Predmet.ProtuStrankaListFormatedWithAdressOIB_1">
      <item>Stečajna masa iza POLJOPRIVREDNA ZADRUGA  za proizvodnju ulja, preradu i konzerviranje voća i povrća BILI BRIG-VISOVAC BILI B, OIB 91443486729, ADRESA ST.UPRAVITELJICE Klenovac 5, 10000 Zagreb</item>
    </derivirana_varijabla>
  </DomainObject.Predmet.ProtuStrankaListFormatedWithAdressOIB>
  <DomainObject.Predmet.ProtuStrankaListNazivFormated>
    <izvorni_sadrzaj>
      <item>Stečajna masa iza POLJOPRIVREDNA ZADRUGA  za proizvodnju ulja, preradu i konzerviranje voća i povrća BILI BRIG-VISOVAC BILI B</item>
    </izvorni_sadrzaj>
    <derivirana_varijabla naziv="DomainObject.Predmet.ProtuStrankaListNazivFormated_1">
      <item>Stečajna masa iza POLJOPRIVREDNA ZADRUGA  za proizvodnju ulja, preradu i konzerviranje voća i povrća BILI BRIG-VISOVAC BILI B</item>
    </derivirana_varijabla>
  </DomainObject.Predmet.ProtuStrankaListNazivFormated>
  <DomainObject.Predmet.ProtuStrankaListNazivFormatedOIB>
    <izvorni_sadrzaj>
      <item>Stečajna masa iza POLJOPRIVREDNA ZADRUGA  za proizvodnju ulja, preradu i konzerviranje voća i povrća BILI BRIG-VISOVAC BILI B, OIB 91443486729</item>
    </izvorni_sadrzaj>
    <derivirana_varijabla naziv="DomainObject.Predmet.ProtuStrankaListNazivFormatedOIB_1">
      <item>Stečajna masa iza POLJOPRIVREDNA ZADRUGA  za proizvodnju ulja, preradu i konzerviranje voća i povrća BILI BRIG-VISOVAC BILI B, OIB 91443486729</item>
    </derivirana_varijabla>
  </DomainObject.Predmet.ProtuStrankaListNazivFormatedOIB>
  <DomainObject.Predmet.OstaliListFormated>
    <izvorni_sadrzaj>
      <item>Ravil Burganov</item>
    </izvorni_sadrzaj>
    <derivirana_varijabla naziv="DomainObject.Predmet.OstaliListFormated_1">
      <item>Ravil Burganov</item>
    </derivirana_varijabla>
  </DomainObject.Predmet.OstaliListFormated>
  <DomainObject.Predmet.OstaliListFormatedOIB>
    <izvorni_sadrzaj>
      <item>Ravil Burganov, OIB 41580029305</item>
    </izvorni_sadrzaj>
    <derivirana_varijabla naziv="DomainObject.Predmet.OstaliListFormatedOIB_1">
      <item>Ravil Burganov, OIB 41580029305</item>
    </derivirana_varijabla>
  </DomainObject.Predmet.OstaliListFormatedOIB>
  <DomainObject.Predmet.OstaliListFormatedWithAdress>
    <izvorni_sadrzaj>
      <item>Ravil Burganov, KALININA 6a, Koroljov</item>
    </izvorni_sadrzaj>
    <derivirana_varijabla naziv="DomainObject.Predmet.OstaliListFormatedWithAdress_1">
      <item>Ravil Burganov, KALININA 6a, Koroljov</item>
    </derivirana_varijabla>
  </DomainObject.Predmet.OstaliListFormatedWithAdress>
  <DomainObject.Predmet.OstaliListFormatedWithAdressOIB>
    <izvorni_sadrzaj>
      <item>Ravil Burganov, OIB 41580029305, KALININA 6a, Koroljov</item>
    </izvorni_sadrzaj>
    <derivirana_varijabla naziv="DomainObject.Predmet.OstaliListFormatedWithAdressOIB_1">
      <item>Ravil Burganov, OIB 41580029305, KALININA 6a, Koroljov</item>
    </derivirana_varijabla>
  </DomainObject.Predmet.OstaliListFormatedWithAdressOIB>
  <DomainObject.Predmet.OstaliListNazivFormated>
    <izvorni_sadrzaj>
      <item>Ravil Burganov</item>
    </izvorni_sadrzaj>
    <derivirana_varijabla naziv="DomainObject.Predmet.OstaliListNazivFormated_1">
      <item>Ravil Burganov</item>
    </derivirana_varijabla>
  </DomainObject.Predmet.OstaliListNazivFormated>
  <DomainObject.Predmet.OstaliListNazivFormatedOIB>
    <izvorni_sadrzaj>
      <item>Ravil Burganov, OIB 41580029305</item>
    </izvorni_sadrzaj>
    <derivirana_varijabla naziv="DomainObject.Predmet.OstaliListNazivFormatedOIB_1">
      <item>Ravil Burganov, OIB 41580029305</item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>Visoki trgovački sud Republike Hrvatske</izvorni_sadrzaj>
    <derivirana_varijabla naziv="DomainObject.Predmet.Sud.Parent.Naziv_1">Visoki trgovački sud Republike Hrvatske</derivirana_varijabla>
  </DomainObject.Predmet.Sud.Parent.Naziv>
  <DomainObject.Datum>
    <izvorni_sadrzaj>1. lipnja 2017.</izvorni_sadrzaj>
    <derivirana_varijabla naziv="DomainObject.Datum_1">1. lipnja 2017.</derivirana_varijabla>
  </DomainObject.Datum>
  <DomainObject.PoslovniBrojDokumenta>
    <izvorni_sadrzaj/>
    <derivirana_varijabla naziv="DomainObject.PoslovniBrojDokumenta_1"/>
  </DomainObject.PoslovniBrojDokumenta>
  <DomainObject.Predmet.StrankaIDrugi>
    <izvorni_sadrzaj>FINA - Podružnica Šibenik</izvorni_sadrzaj>
    <derivirana_varijabla naziv="DomainObject.Predmet.StrankaIDrugi_1">FINA - Podružnica Šibenik</derivirana_varijabla>
  </DomainObject.Predmet.StrankaIDrugi>
  <DomainObject.Predmet.ProtustrankaIDrugi>
    <izvorni_sadrzaj>Stečajna masa iza POLJOPRIVREDNA ZADRUGA  za proizvodnju ulja, preradu i konzerviranje voća i povrća BILI BRIG-VISOVAC BILI B</izvorni_sadrzaj>
    <derivirana_varijabla naziv="DomainObject.Predmet.ProtustrankaIDrugi_1">Stečajna masa iza POLJOPRIVREDNA ZADRUGA  za proizvodnju ulja, preradu i konzerviranje voća i povrća BILI BRIG-VISOVAC BILI B</derivirana_varijabla>
  </DomainObject.Predmet.ProtustrankaIDrugi>
  <DomainObject.Predmet.StrankaIDrugiAdressOIB>
    <izvorni_sadrzaj>FINA - Podružnica Šibenik, OIB 85821130368, Perivoj Luje Maruna 1, 22000 Šibenik</izvorni_sadrzaj>
    <derivirana_varijabla naziv="DomainObject.Predmet.StrankaIDrugiAdressOIB_1">FINA - Podružnica Šibenik, OIB 85821130368, Perivoj Luje Maruna 1, 22000 Šibenik</derivirana_varijabla>
  </DomainObject.Predmet.StrankaIDrugiAdressOIB>
  <DomainObject.Predmet.ProtustrankaIDrugiAdressOIB>
    <izvorni_sadrzaj>Stečajna masa iza POLJOPRIVREDNA ZADRUGA  za proizvodnju ulja, preradu i konzerviranje voća i povrća BILI BRIG-VISOVAC BILI B, OIB 91443486729, ADRESA ST.UPRAVITELJICE Klenovac 5, 10000 Zagreb</izvorni_sadrzaj>
    <derivirana_varijabla naziv="DomainObject.Predmet.ProtustrankaIDrugiAdressOIB_1">Stečajna masa iza POLJOPRIVREDNA ZADRUGA  za proizvodnju ulja, preradu i konzerviranje voća i povrća BILI BRIG-VISOVAC BILI B, OIB 91443486729, ADRESA ST.UPRAVITELJICE Klenovac 5, 10000 Zagreb</derivirana_varijabla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>
      <item>Stečajna masa iza POLJOPRIVREDNA ZADRUGA  za proizvodnju ulja, preradu i konzerviranje voća i povrća BILI BRIG-VISOVAC BILI B</item>
      <item>FINA - Podružnica Šibenik</item>
      <item>Ravil Burganov</item>
    </izvorni_sadrzaj>
    <derivirana_varijabla naziv="DomainObject.Predmet.SudioniciListNaziv_1">
      <item>Stečajna masa iza POLJOPRIVREDNA ZADRUGA  za proizvodnju ulja, preradu i konzerviranje voća i povrća BILI BRIG-VISOVAC BILI B</item>
      <item>FINA - Podružnica Šibenik</item>
      <item>Ravil Burganov</item>
    </derivirana_varijabla>
  </DomainObject.Predmet.SudioniciListNaziv>
  <DomainObject.Predmet.SudioniciListAdressOIB>
    <izvorni_sadrzaj>
      <item>Stečajna masa iza POLJOPRIVREDNA ZADRUGA  za proizvodnju ulja, preradu i konzerviranje voća i povrća BILI BRIG-VISOVAC BILI B, OIB 91443486729, ADRESA ST.UPRAVITELJICE Klenovac 5,10000 Zagreb</item>
      <item>FINA - Podružnica Šibenik, OIB 85821130368, Perivoj Luje Maruna 1,22000 Šibenik</item>
      <item>Ravil Burganov, OIB 41580029305, KALININA 6a,Koroljov</item>
    </izvorni_sadrzaj>
    <derivirana_varijabla naziv="DomainObject.Predmet.SudioniciListAdressOIB_1">
      <item>Stečajna masa iza POLJOPRIVREDNA ZADRUGA  za proizvodnju ulja, preradu i konzerviranje voća i povrća BILI BRIG-VISOVAC BILI B, OIB 91443486729, ADRESA ST.UPRAVITELJICE Klenovac 5,10000 Zagreb</item>
      <item>FINA - Podružnica Šibenik, OIB 85821130368, Perivoj Luje Maruna 1,22000 Šibenik</item>
      <item>Ravil Burganov, OIB 41580029305, KALININA 6a,Koroljov</item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>
      <item>, OIB 91443486729</item>
      <item>, OIB 85821130368</item>
      <item>, OIB 41580029305</item>
    </izvorni_sadrzaj>
    <derivirana_varijabla naziv="DomainObject.Predmet.SudioniciListNazivOIB_1">
      <item>, OIB 91443486729</item>
      <item>, OIB 85821130368</item>
      <item>, OIB 41580029305</item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2.xml><?xml version="1.0" encoding="utf-8"?>
<ns30:Sourc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StyleName="APA Fifth Edition" SelectedStyle="\APA.XSL"/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customXml/itemProps2.xml><?xml version="1.0" encoding="utf-8"?>
<ds:datastoreItem xmlns:ds="http://schemas.openxmlformats.org/officeDocument/2006/customXml" ds:itemID="{D8A9692C-CD1A-433A-B8BD-18B86FDE3EFB}">
  <ds:schemaRefs>
    <ds:schemaRef ds:uri="http://schemas.openxmlformats.org/officeDocument/2006/relationships"/>
    <ds:schemaRef ds:uri="http://schemas.openxmlformats.org/wordprocessingml/2006/main"/>
    <ds:schemaRef ds:uri="http://schemas.microsoft.com/office/word/2010/wordml"/>
    <ds:schemaRef ds:uri="http://schemas.microsoft.com/office/word/2012/wordml"/>
    <ds:schemaRef ds:uri="http://schemas.openxmlformats.org/drawingml/2006/wordprocessingDrawing"/>
    <ds:schemaRef ds:uri="http://schemas.openxmlformats.org/drawingml/2006/main"/>
    <ds:schemaRef ds:uri="http://schemas.openxmlformats.org/officeDocument/2006/math"/>
    <ds:schemaRef ds:uri="http://schemas.openxmlformats.org/schemaLibrary/2006/main"/>
    <ds:schemaRef ds:uri="http://schemas.openxmlformats.org/markup-compatibility/2006"/>
    <ds:schemaRef ds:uri="http://schemas.microsoft.com/office/word/2006/wordml"/>
    <ds:schemaRef ds:uri="http://schemas.openxmlformats.org/drawingml/2006/chart"/>
    <ds:schemaRef ds:uri="http://schemas.openxmlformats.org/drawingml/2006/chartDrawing"/>
    <ds:schemaRef ds:uri="http://schemas.openxmlformats.org/drawingml/2006/diagram"/>
    <ds:schemaRef ds:uri="http://schemas.openxmlformats.org/drawingml/2006/picture"/>
    <ds:schemaRef ds:uri="http://schemas.openxmlformats.org/drawingml/2006/spreadsheetDrawing"/>
    <ds:schemaRef ds:uri="http://schemas.microsoft.com/office/drawing/2008/diagram"/>
    <ds:schemaRef ds:uri="urn:schemas-microsoft-com:office:office"/>
    <ds:schemaRef ds:uri="urn:schemas-microsoft-com:vml"/>
    <ds:schemaRef ds:uri="urn:schemas-microsoft-com:office:excel"/>
    <ds:schemaRef ds:uri="urn:schemas-microsoft-com:office:word"/>
    <ds:schemaRef ds:uri="urn:schemas-microsoft-com:office:powerpoint"/>
    <ds:schemaRef ds:uri="http://schemas.microsoft.com/office/2006/coverPageProps"/>
    <ds:schemaRef ds:uri="http://opendope.org/xpaths"/>
    <ds:schemaRef ds:uri="http://opendope.org/conditions"/>
    <ds:schemaRef ds:uri="http://opendope.org/questions"/>
    <ds:schemaRef ds:uri="http://opendope.org/answers"/>
    <ds:schemaRef ds:uri="http://opendope.org/components"/>
    <ds:schemaRef ds:uri="http://opendope.org/SmartArt/DataHierarchy"/>
    <ds:schemaRef ds:uri="http://schemas.openxmlformats.org/officeDocument/2006/bibliography"/>
    <ds:schemaRef ds:uri="http://schemas.openxmlformats.org/drawingml/2006/compatibility"/>
    <ds:schemaRef ds:uri="http://schemas.openxmlformats.org/drawingml/2006/lockedCanvas"/>
  </ds:schemaRefs>
</ds:datastoreItem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MasterTemplate</properties:Template>
  <properties:Company/>
  <properties:Pages>5</properties:Pages>
  <properties:Words>936</properties:Words>
  <properties:Characters>5587</properties:Characters>
  <properties:Lines>333</properties:Lines>
  <properties:Paragraphs>187</properties:Paragraphs>
  <properties:TotalTime>1</properties:TotalTime>
  <properties:ScaleCrop>false</properties:ScaleCrop>
  <properties: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properties:HeadingPairs>
  <properties:TitlesOfParts>
    <vt:vector size="2" baseType="lpstr">
      <vt:lpstr>Na osnovu članka 155</vt:lpstr>
      <vt:lpstr>Na osnovu članka 155</vt:lpstr>
    </vt:vector>
  </properties:TitlesOfParts>
  <properties:LinksUpToDate>false</properties:LinksUpToDate>
  <properties:CharactersWithSpaces>6527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2017-06-01T12:34:00Z</dcterms:created>
  <dc:creator>korisnik</dc:creator>
  <cp:lastModifiedBy>Nena Mužanović</cp:lastModifiedBy>
  <cp:lastPrinted>2017-06-01T12:31:00Z</cp:lastPrinted>
  <dcterms:modified xmlns:xsi="http://www.w3.org/2001/XMLSchema-instance" xsi:type="dcterms:W3CDTF">2017-06-01T12:35:00Z</dcterms:modified>
  <cp:revision>3</cp:revision>
  <dc:title>Na osnovu članka 155</dc:title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name="Saved" pid="2" fmtid="{D5CDD505-2E9C-101B-9397-08002B2CF9AE}">
    <vt:bool>true</vt:bool>
  </prop:property>
  <prop:property name="Naslov" pid="3" fmtid="{D5CDD505-2E9C-101B-9397-08002B2CF9AE}">
    <vt:lpwstr>St-1079/2016-22 / Podnesak - Izvješće o financijsko-gospodarskom stanju dužnika</vt:lpwstr>
  </prop:property>
  <prop:property name="CC_coloring" pid="4" fmtid="{D5CDD505-2E9C-101B-9397-08002B2CF9AE}">
    <vt:bool>true</vt:bool>
  </prop:property>
  <prop:property name="BrojStranica" pid="5" fmtid="{D5CDD505-2E9C-101B-9397-08002B2CF9AE}">
    <vt:i4>5</vt:i4>
  </prop:property>
</prop:Properties>
</file>