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01bf" w14:paraId="e3c01bf" w:rsidRDefault="001370E1" w:rsidP="00805173" w:rsidR="00FC3D7A" w:rsidRPr="00805173">
      <w:pPr>
        <w:pStyle w:val="Bezproreda"/>
        <w:jc w:val="right"/>
        <w15:collapsed w:val="false"/>
      </w:pPr>
      <w:bookmarkStart w:name="_GoBack" w:id="0"/>
      <w:bookmarkEnd w:id="0"/>
      <w:r w:rsidRPr="00805173">
        <w:t>9St-</w:t>
      </w:r>
      <w:r w:rsidR="00805173">
        <w:t>1129</w:t>
      </w:r>
      <w:r w:rsidRPr="00805173">
        <w:t>/2016</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PIRAMIDA KONZALTING d.o.o. iz Šibenika, 8. Dalmatinske udarne brigade 40, OIB: 53023970924</w:t>
      </w:r>
      <w:r w:rsidRPr="00805173">
        <w:t xml:space="preserve">, dana </w:t>
      </w:r>
      <w:r w:rsidR="00805173">
        <w:t>25. studenog</w:t>
      </w:r>
      <w:r w:rsidR="008963C6" w:rsidRPr="00805173">
        <w:t xml:space="preserve"> 2016</w:t>
      </w:r>
      <w:r w:rsidRPr="00805173">
        <w:t>.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805173">
        <w:t>PIRAMIDA KONZALTING d.o.o. iz Šibenika, 8. Dalmatinske udarne brigade 40, OIB: 53023970924</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225BD8" w:rsidP="00805173" w:rsidR="00FC3D7A" w:rsidRPr="00805173">
      <w:pPr>
        <w:pStyle w:val="Bezproreda"/>
        <w:jc w:val="center"/>
        <w:rPr>
          <w:u w:val="single"/>
        </w:rPr>
      </w:pPr>
      <w:r w:rsidRPr="00805173">
        <w:rPr>
          <w:u w:val="single"/>
        </w:rPr>
        <w:t>19. siječnja 2017</w:t>
      </w:r>
      <w:r w:rsidR="008963C6" w:rsidRPr="00805173">
        <w:rPr>
          <w:u w:val="single"/>
        </w:rPr>
        <w:t xml:space="preserve">. Godine u </w:t>
      </w:r>
      <w:r w:rsidR="000A44B1">
        <w:rPr>
          <w:u w:val="single"/>
        </w:rPr>
        <w:t>09.15</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805173">
        <w:t>Marko Lučev sa Krapnja, Ulica II 3, OIB: 67910321690</w:t>
      </w:r>
      <w:r w:rsidRPr="00805173">
        <w:t xml:space="preserve"> 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Naređuje se zastupniku po zakonu dužnika</w:t>
      </w:r>
      <w:r w:rsidR="009B18D9" w:rsidRPr="00805173">
        <w:t xml:space="preserve"> </w:t>
      </w:r>
      <w:r w:rsidR="00805173">
        <w:t xml:space="preserve">Marko Lučev sa Krapnja, Ulica II 3 </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805173">
        <w:t>21. studenog</w:t>
      </w:r>
      <w:r w:rsidR="00FC4E27" w:rsidRPr="00805173">
        <w:t xml:space="preserve"> 2016</w:t>
      </w:r>
      <w:r w:rsidRPr="00805173">
        <w:t>. godine predložio otvaranje stečajnog postupka nad dužnikom</w:t>
      </w:r>
      <w:r w:rsidR="00986370" w:rsidRPr="00805173">
        <w:t xml:space="preserve"> </w:t>
      </w:r>
      <w:r w:rsidR="00805173">
        <w:t>PIRAMIDA KONZALTING d.o.o. iz Šibenika, 8. Dalmatinske udarne brigade 40, OIB: 53023970924</w:t>
      </w:r>
      <w:r w:rsidR="008963C6" w:rsidRPr="00805173">
        <w:t xml:space="preserve">. </w:t>
      </w:r>
      <w:r w:rsidRPr="00805173">
        <w:t xml:space="preserve">U prijedlogu se u bitnome navodi i </w:t>
      </w:r>
      <w:r w:rsidR="009B18D9" w:rsidRPr="00805173">
        <w:t xml:space="preserve">iz njega proizlazi da obzirom dužnik na dan </w:t>
      </w:r>
      <w:r w:rsidR="00805173">
        <w:t>15. studenog</w:t>
      </w:r>
      <w:r w:rsidR="00932059" w:rsidRPr="00805173">
        <w:t xml:space="preserve"> 2016</w:t>
      </w:r>
      <w:r w:rsidR="009B18D9" w:rsidRPr="00805173">
        <w:t xml:space="preserve">.g. ima u očevidniku redoslijeda osnova za plaćanje evidentirane neizvršene osnove za plaćanje u neprekinutom razdoblju od 120 dana, u ukupnom iznosu od </w:t>
      </w:r>
      <w:r w:rsidR="00805173">
        <w:t>35.479,84</w:t>
      </w:r>
      <w:r w:rsidR="009B18D9" w:rsidRPr="00805173">
        <w:t xml:space="preserve"> kuna, te ima jednog zaposlenog,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Sukladno čl. 117. SZ osobe ovlaštene za zastupanje dužnika po zakonu dužne su sudu pružiti sve potrebne podatke i obavijesti, a sud može naložiti predaju pisanog izvješća o financijsko-</w:t>
      </w:r>
      <w:r w:rsidRPr="00805173">
        <w:lastRenderedPageBreak/>
        <w:t>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805173">
        <w:t>25. studenog</w:t>
      </w:r>
      <w:r w:rsidR="00932059" w:rsidRPr="00805173">
        <w:t xml:space="preserve"> </w:t>
      </w:r>
      <w:r w:rsidR="006A7422" w:rsidRPr="00805173">
        <w:t xml:space="preserve"> 2016</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6A7422" w:rsidP="00805173" w:rsidR="00FC3D7A" w:rsidRPr="00805173">
      <w:pPr>
        <w:pStyle w:val="Bezproreda"/>
        <w:jc w:val="right"/>
      </w:pPr>
      <w:r w:rsidRPr="00805173">
        <w:t>Terezija Goreta</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rsidRPr="00805173">
      <w:pPr>
        <w:pStyle w:val="Bezproreda"/>
      </w:pPr>
      <w:r w:rsidRPr="00805173">
        <w:t>-</w:t>
      </w:r>
      <w:r w:rsidRPr="00805173">
        <w:tab/>
        <w:t>zakonskom zastupniku dužnika</w:t>
      </w: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67B0" w:rsidP="00437E85" w:rsidR="00BE67B0">
      <w:r>
        <w:separator/>
      </w:r>
    </w:p>
  </w:endnote>
  <w:endnote w:id="0" w:type="continuationSeparator">
    <w:p w:rsidRDefault="00BE67B0" w:rsidP="00437E85" w:rsidR="00BE67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67B0" w:rsidP="00437E85" w:rsidR="00BE67B0">
      <w:r>
        <w:separator/>
      </w:r>
    </w:p>
  </w:footnote>
  <w:footnote w:id="0" w:type="continuationSeparator">
    <w:p w:rsidRDefault="00BE67B0" w:rsidP="00437E85" w:rsidR="00BE67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0A44B1">
          <w:rPr>
            <w:noProof/>
          </w:rPr>
          <w:t>3</w:t>
        </w:r>
        <w:r>
          <w:fldChar w:fldCharType="end"/>
        </w:r>
        <w:r>
          <w:t xml:space="preserve">                              </w:t>
        </w:r>
        <w:r w:rsidR="009B18D9">
          <w:t xml:space="preserve">                         9St-</w:t>
        </w:r>
        <w:r w:rsidR="00805173">
          <w:t>1129</w:t>
        </w:r>
        <w:r w:rsidR="001370E1">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A44B1"/>
    <w:rsid w:val="001370E1"/>
    <w:rsid w:val="00225BD8"/>
    <w:rsid w:val="002E60B2"/>
    <w:rsid w:val="002F196A"/>
    <w:rsid w:val="00334CE5"/>
    <w:rsid w:val="00370F75"/>
    <w:rsid w:val="00437E85"/>
    <w:rsid w:val="0046158D"/>
    <w:rsid w:val="004F20A0"/>
    <w:rsid w:val="005F26AE"/>
    <w:rsid w:val="00624990"/>
    <w:rsid w:val="006A7422"/>
    <w:rsid w:val="00702564"/>
    <w:rsid w:val="00805173"/>
    <w:rsid w:val="008963C6"/>
    <w:rsid w:val="009277A1"/>
    <w:rsid w:val="00932059"/>
    <w:rsid w:val="00986370"/>
    <w:rsid w:val="009B18D9"/>
    <w:rsid w:val="00A920B7"/>
    <w:rsid w:val="00BE67B0"/>
    <w:rsid w:val="00C27859"/>
    <w:rsid w:val="00D155DA"/>
    <w:rsid w:val="00E154E2"/>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A44B1"/>
    <w:rPr>
      <w:color w:val="808080"/>
      <w:bdr w:space="0" w:sz="0" w:color="auto" w:val="none"/>
      <w:shd w:fill="auto" w:color="auto" w:val="clear"/>
    </w:rPr>
  </w:style>
  <w:style w:customStyle="true" w:styleId="eSPISCCParagraphDefaultFont" w:type="character">
    <w:name w:val="eSPIS_CC_Paragraph Default Font"/>
    <w:basedOn w:val="Zadanifontodlomka"/>
    <w:rsid w:val="000A44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4B1"/>
    <w:rPr>
      <w:bdr w:space="0" w:sz="0" w:color="auto" w:val="none"/>
      <w:shd w:fill="FFFFCC" w:color="auto" w:val="clear"/>
      <w:lang w:val="hr-HR"/>
    </w:rPr>
  </w:style>
  <w:style w:customStyle="true" w:styleId="PozadinaSvijetloCrvena" w:type="character">
    <w:name w:val="Pozadina_SvijetloCrvena"/>
    <w:basedOn w:val="eSPISCCParagraphDefaultFont"/>
    <w:rsid w:val="000A44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4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A44B1"/>
    <w:rPr>
      <w:color w:val="808080"/>
      <w:bdr w:color="auto" w:space="0" w:sz="0" w:val="none"/>
      <w:shd w:color="auto" w:fill="auto" w:val="clear"/>
    </w:rPr>
  </w:style>
  <w:style w:customStyle="1" w:styleId="eSPISCCParagraphDefaultFont" w:type="character">
    <w:name w:val="eSPIS_CC_Paragraph Default Font"/>
    <w:basedOn w:val="Zadanifontodlomka"/>
    <w:rsid w:val="000A44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4B1"/>
    <w:rPr>
      <w:bdr w:color="auto" w:space="0" w:sz="0" w:val="none"/>
      <w:shd w:color="auto" w:fill="FFFFCC" w:val="clear"/>
      <w:lang w:val="hr-HR"/>
    </w:rPr>
  </w:style>
  <w:style w:customStyle="1" w:styleId="PozadinaSvijetloCrvena" w:type="character">
    <w:name w:val="Pozadina_SvijetloCrvena"/>
    <w:basedOn w:val="eSPISCCParagraphDefaultFont"/>
    <w:rsid w:val="000A44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4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KONZALTING društvo s ograničenom odgovornošću za konzalting i usluge</izvorni_sadrzaj>
    <derivirana_varijabla naziv="DomainObject.Predmet.ProtustrankaFormated_1">  PIRAMIDA KONZALTING društvo s ograničenom odgovornošću za konzalting i usluge</derivirana_varijabla>
  </DomainObject.Predmet.ProtustrankaFormated>
  <DomainObject.Predmet.ProtustrankaFormatedOIB>
    <izvorni_sadrzaj>  PIRAMIDA KONZALTING društvo s ograničenom odgovornošću za konzalting i usluge, OIB 53023970924</izvorni_sadrzaj>
    <derivirana_varijabla naziv="DomainObject.Predmet.ProtustrankaFormatedOIB_1">  PIRAMIDA KONZALTING društvo s ograničenom odgovornošću za konzalting i usluge, OIB 53023970924</derivirana_varijabla>
  </DomainObject.Predmet.ProtustrankaFormatedOIB>
  <DomainObject.Predmet.ProtustrankaFormatedWithAdress>
    <izvorni_sadrzaj> PIRAMIDA KONZALTING društvo s ograničenom odgovornošću za konzalting i usluge, 8. dalmatinske udarne brigade 40 , 22000 Šibenik</izvorni_sadrzaj>
    <derivirana_varijabla naziv="DomainObject.Predmet.ProtustrankaFormatedWithAdress_1"> PIRAMIDA KONZALTING društvo s ograničenom odgovornošću za konzalting i usluge, 8. dalmatinske udarne brigade 40 , 22000 Šibenik</derivirana_varijabla>
  </DomainObject.Predmet.ProtustrankaFormatedWithAdress>
  <DomainObject.Predmet.ProtustrankaFormatedWithAdressOIB>
    <izvorni_sadrzaj> PIRAMIDA KONZALTING društvo s ograničenom odgovornošću za konzalting i usluge, OIB 53023970924, 8. dalmatinske udarne brigade 40 , 22000 Šibenik</izvorni_sadrzaj>
    <derivirana_varijabla naziv="DomainObject.Predmet.ProtustrankaFormatedWithAdressOIB_1"> PIRAMIDA KONZALTING društvo s ograničenom odgovornošću za konzalting i usluge, OIB 53023970924, 8. dalmatinske udarne brigade 40 , 22000 Šibenik</derivirana_varijabla>
  </DomainObject.Predmet.ProtustrankaFormatedWithAdressOIB>
  <DomainObject.Predmet.ProtustrankaWithAdress>
    <izvorni_sadrzaj>PIRAMIDA KONZALTING društvo s ograničenom odgovornošću za konzalting i usluge 8. dalmatinske udarne brigade 40 , 22000 Šibenik</izvorni_sadrzaj>
    <derivirana_varijabla naziv="DomainObject.Predmet.ProtustrankaWithAdress_1">PIRAMIDA KONZALTING društvo s ograničenom odgovornošću za konzalting i usluge 8. dalmatinske udarne brigade 40 , 22000 Šibenik</derivirana_varijabla>
  </DomainObject.Predmet.ProtustrankaWithAdress>
  <DomainObject.Predmet.ProtustrankaWithAdressOIB>
    <izvorni_sadrzaj>PIRAMIDA KONZALTING društvo s ograničenom odgovornošću za konzalting i usluge, OIB 53023970924, 8. dalmatinske udarne brigade 40 , 22000 Šibenik</izvorni_sadrzaj>
    <derivirana_varijabla naziv="DomainObject.Predmet.ProtustrankaWithAdressOIB_1">PIRAMIDA KONZALTING društvo s ograničenom odgovornošću za konzalting i usluge, OIB 53023970924, 8. dalmatinske udarne brigade 40 , 22000 Šibenik</derivirana_varijabla>
  </DomainObject.Predmet.ProtustrankaWithAdressOIB>
  <DomainObject.Predmet.ProtustrankaNazivFormated>
    <izvorni_sadrzaj>PIRAMIDA KONZALTING društvo s ograničenom odgovornošću za konzalting i usluge</izvorni_sadrzaj>
    <derivirana_varijabla naziv="DomainObject.Predmet.ProtustrankaNazivFormated_1">PIRAMIDA KONZALTING društvo s ograničenom odgovornošću za konzalting i usluge</derivirana_varijabla>
  </DomainObject.Predmet.ProtustrankaNazivFormated>
  <DomainObject.Predmet.ProtustrankaNazivFormatedOIB>
    <izvorni_sadrzaj>PIRAMIDA KONZALTING društvo s ograničenom odgovornošću za konzalting i usluge, OIB 53023970924</izvorni_sadrzaj>
    <derivirana_varijabla naziv="DomainObject.Predmet.ProtustrankaNazivFormatedOIB_1">PIRAMIDA KONZALTING društvo s ograničenom odgovornošću za konzalting i usluge, OIB 53023970924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PIRAMIDA KONZALTING društvo s ograničenom odgovornošću za konzalting i usluge</item>
    </izvorni_sadrzaj>
    <derivirana_varijabla naziv="DomainObject.Predmet.ProtuStrankaListFormated_1">
      <item>PIRAMIDA KONZALTING društvo s ograničenom odgovornošću za konzalting i usluge</item>
    </derivirana_varijabla>
  </DomainObject.Predmet.ProtuStrankaListFormated>
  <DomainObject.Predmet.ProtuStrankaListFormatedOIB>
    <izvorni_sadrzaj>
      <item>PIRAMIDA KONZALTING društvo s ograničenom odgovornošću za konzalting i usluge, OIB 53023970924</item>
    </izvorni_sadrzaj>
    <derivirana_varijabla naziv="DomainObject.Predmet.ProtuStrankaListFormatedOIB_1">
      <item>PIRAMIDA KONZALTING društvo s ograničenom odgovornošću za konzalting i usluge, OIB 53023970924</item>
    </derivirana_varijabla>
  </DomainObject.Predmet.ProtuStrankaListFormatedOIB>
  <DomainObject.Predmet.ProtuStrankaListFormatedWithAdress>
    <izvorni_sadrzaj>
      <item>PIRAMIDA KONZALTING društvo s ograničenom odgovornošću za konzalting i usluge, 8. dalmatinske udarne brigade 40 , 22000 Šibenik</item>
    </izvorni_sadrzaj>
    <derivirana_varijabla naziv="DomainObject.Predmet.ProtuStrankaListFormatedWithAdress_1">
      <item>PIRAMIDA KONZALTING društvo s ograničenom odgovornošću za konzalting i usluge, 8. dalmatinske udarne brigade 40 , 22000 Šibenik</item>
    </derivirana_varijabla>
  </DomainObject.Predmet.ProtuStrankaListFormatedWithAdress>
  <DomainObject.Predmet.ProtuStrankaListFormatedWithAdressOIB>
    <izvorni_sadrzaj>
      <item>PIRAMIDA KONZALTING društvo s ograničenom odgovornošću za konzalting i usluge, OIB 53023970924, 8. dalmatinske udarne brigade 40 , 22000 Šibenik</item>
    </izvorni_sadrzaj>
    <derivirana_varijabla naziv="DomainObject.Predmet.ProtuStrankaListFormatedWithAdressOIB_1">
      <item>PIRAMIDA KONZALTING društvo s ograničenom odgovornošću za konzalting i usluge, OIB 53023970924, 8. dalmatinske udarne brigade 40 , 22000 Šibenik</item>
    </derivirana_varijabla>
  </DomainObject.Predmet.ProtuStrankaListFormatedWithAdressOIB>
  <DomainObject.Predmet.ProtuStrankaListNazivFormated>
    <izvorni_sadrzaj>
      <item>PIRAMIDA KONZALTING društvo s ograničenom odgovornošću za konzalting i usluge</item>
    </izvorni_sadrzaj>
    <derivirana_varijabla naziv="DomainObject.Predmet.ProtuStrankaListNazivFormated_1">
      <item>PIRAMIDA KONZALTING društvo s ograničenom odgovornošću za konzalting i usluge</item>
    </derivirana_varijabla>
  </DomainObject.Predmet.ProtuStrankaListNazivFormated>
  <DomainObject.Predmet.ProtuStrankaListNazivFormatedOIB>
    <izvorni_sadrzaj>
      <item>PIRAMIDA KONZALTING društvo s ograničenom odgovornošću za konzalting i usluge, OIB 53023970924</item>
    </izvorni_sadrzaj>
    <derivirana_varijabla naziv="DomainObject.Predmet.ProtuStrankaListNazivFormatedOIB_1">
      <item>PIRAMIDA KONZALTING društvo s ograničenom odgovornošću za konzalting i usluge, OIB 53023970924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PIRAMIDA KONZALTING društvo s ograničenom odgovornošću za konzalting i usluge</izvorni_sadrzaj>
    <derivirana_varijabla naziv="DomainObject.Predmet.ProtustrankaIDrugi_1">PIRAMIDA KONZALTING društvo s ograničenom odgovornošću za konzalting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PIRAMIDA KONZALTING društvo s ograničenom odgovornošću za konzalting i usluge, OIB 53023970924, 8. dalmatinske udarne brigade 40 , 22000 Šibenik</izvorni_sadrzaj>
    <derivirana_varijabla naziv="DomainObject.Predmet.ProtustrankaIDrugiAdressOIB_1">PIRAMIDA KONZALTING društvo s ograničenom odgovornošću za konzalting i usluge, OIB 53023970924, 8. dalmatinske udarne brigade 40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PIRAMIDA KONZALTING društvo s ograničenom odgovornošću za konzalting i usluge</item>
    </izvorni_sadrzaj>
    <derivirana_varijabla naziv="DomainObject.Predmet.SudioniciListNaziv_1">
      <item>FINA - Podružnica Šibenik</item>
      <item>PIRAMIDA KONZALTING društvo s ograničenom odgovornošću za konzalting i usluge</item>
    </derivirana_varijabla>
  </DomainObject.Predmet.SudioniciListNaziv>
  <DomainObject.Predmet.SudioniciListAdressOIB>
    <izvorni_sadrzaj>
      <item>FINA - Podružnica Šibenik, OIB 85821130368, Perivoj L. Marune 1,22000 Šibenik</item>
      <item>PIRAMIDA KONZALTING društvo s ograničenom odgovornošću za konzalting i usluge, OIB 53023970924, 8. dalmatinske udarne brigade 40 ,22000 Šibenik</item>
    </izvorni_sadrzaj>
    <derivirana_varijabla naziv="DomainObject.Predmet.SudioniciListAdressOIB_1">
      <item>FINA - Podružnica Šibenik, OIB 85821130368, Perivoj L. Marune 1,22000 Šibenik</item>
      <item>PIRAMIDA KONZALTING društvo s ograničenom odgovornošću za konzalting i usluge, OIB 53023970924, 8. dalmatinske udarne brigade 40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53023970924</item>
    </izvorni_sadrzaj>
    <derivirana_varijabla naziv="DomainObject.Predmet.SudioniciListNazivOIB_1">
      <item>, OIB 85821130368</item>
      <item>, OIB 53023970924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5540</properties:Characters>
  <properties:Lines>128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2016-11-23T13:20:00Z</dcterms:created>
  <dc:creator>Terezija Goreta</dc:creator>
  <cp:lastModifiedBy>Marina Gulin</cp:lastModifiedBy>
  <cp:lastPrinted>2016-11-23T13:20:00Z</cp:lastPrinted>
  <dcterms:modified xmlns:xsi="http://www.w3.org/2001/XMLSchema-instance" xsi:type="dcterms:W3CDTF">2016-11-25T13:07:00Z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